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301" w:rsidRDefault="00AE0301">
      <w:pPr>
        <w:spacing w:line="600" w:lineRule="exact"/>
        <w:jc w:val="center"/>
        <w:outlineLvl w:val="0"/>
        <w:rPr>
          <w:rFonts w:ascii="方正小标宋简体" w:eastAsia="方正小标宋简体" w:hAnsi="宋体"/>
          <w:color w:val="000000"/>
          <w:sz w:val="72"/>
          <w:szCs w:val="72"/>
        </w:rPr>
      </w:pPr>
      <w:bookmarkStart w:id="0" w:name="_Toc15306267"/>
    </w:p>
    <w:p w:rsidR="00AE0301" w:rsidRDefault="00AE0301">
      <w:pPr>
        <w:spacing w:line="600" w:lineRule="exact"/>
        <w:jc w:val="center"/>
        <w:outlineLvl w:val="0"/>
        <w:rPr>
          <w:rFonts w:ascii="方正小标宋简体" w:eastAsia="方正小标宋简体" w:hAnsi="宋体"/>
          <w:color w:val="000000"/>
          <w:sz w:val="72"/>
          <w:szCs w:val="72"/>
        </w:rPr>
      </w:pPr>
    </w:p>
    <w:p w:rsidR="00AE0301" w:rsidRDefault="00AE0301">
      <w:pPr>
        <w:spacing w:line="600" w:lineRule="exact"/>
        <w:jc w:val="center"/>
        <w:outlineLvl w:val="0"/>
        <w:rPr>
          <w:rFonts w:ascii="方正小标宋简体" w:eastAsia="方正小标宋简体" w:hAnsi="宋体"/>
          <w:color w:val="000000"/>
          <w:sz w:val="72"/>
          <w:szCs w:val="72"/>
        </w:rPr>
      </w:pPr>
    </w:p>
    <w:p w:rsidR="00AE0301" w:rsidRDefault="00AE0301">
      <w:pPr>
        <w:spacing w:line="600" w:lineRule="exact"/>
        <w:jc w:val="center"/>
        <w:outlineLvl w:val="0"/>
        <w:rPr>
          <w:rFonts w:ascii="方正小标宋简体" w:eastAsia="方正小标宋简体" w:hAnsi="宋体"/>
          <w:color w:val="000000"/>
          <w:sz w:val="72"/>
          <w:szCs w:val="72"/>
        </w:rPr>
      </w:pPr>
    </w:p>
    <w:p w:rsidR="00AE0301" w:rsidRDefault="00AE0301">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5"/>
      <w:bookmarkStart w:id="2" w:name="_Toc15396475"/>
      <w:bookmarkStart w:id="3" w:name="_Toc15396597"/>
      <w:bookmarkStart w:id="4" w:name="_Toc15378441"/>
      <w:bookmarkStart w:id="5" w:name="_Toc15377193"/>
      <w:r>
        <w:rPr>
          <w:rFonts w:ascii="黑体" w:eastAsia="黑体" w:hAnsi="黑体"/>
          <w:color w:val="000000"/>
          <w:sz w:val="72"/>
          <w:szCs w:val="72"/>
        </w:rPr>
        <w:t>2018</w:t>
      </w:r>
      <w:r>
        <w:rPr>
          <w:rFonts w:ascii="方正小标宋简体" w:eastAsia="方正小标宋简体" w:hAnsi="宋体" w:hint="eastAsia"/>
          <w:color w:val="000000"/>
          <w:sz w:val="72"/>
          <w:szCs w:val="72"/>
        </w:rPr>
        <w:t>年度</w:t>
      </w:r>
      <w:bookmarkEnd w:id="1"/>
      <w:bookmarkEnd w:id="2"/>
      <w:bookmarkEnd w:id="3"/>
      <w:bookmarkEnd w:id="4"/>
      <w:bookmarkEnd w:id="5"/>
    </w:p>
    <w:p w:rsidR="00AE0301" w:rsidRDefault="00AE0301">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8442"/>
      <w:bookmarkStart w:id="8" w:name="_Toc15377426"/>
      <w:bookmarkStart w:id="9" w:name="_Toc15396598"/>
      <w:bookmarkStart w:id="10" w:name="_Toc1539647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红原县农业畜牧和水务局部门决算</w:t>
      </w:r>
      <w:bookmarkEnd w:id="6"/>
      <w:bookmarkEnd w:id="7"/>
      <w:bookmarkEnd w:id="8"/>
      <w:bookmarkEnd w:id="9"/>
      <w:bookmarkEnd w:id="10"/>
      <w:bookmarkEnd w:id="11"/>
    </w:p>
    <w:p w:rsidR="00AE0301" w:rsidRDefault="00AE030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t>目录</w:t>
      </w:r>
    </w:p>
    <w:p w:rsidR="00AE0301" w:rsidRDefault="00AE0301">
      <w:pPr>
        <w:widowControl/>
        <w:jc w:val="center"/>
        <w:rPr>
          <w:rFonts w:ascii="黑体" w:eastAsia="黑体" w:hAnsi="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AE0301" w:rsidRDefault="00AE0301">
      <w:pPr>
        <w:pStyle w:val="TOC1"/>
      </w:pPr>
      <w:r>
        <w:rPr>
          <w:rFonts w:hint="eastAsia"/>
        </w:rPr>
        <w:t>公开时间：</w:t>
      </w:r>
      <w:r>
        <w:t>2019</w:t>
      </w:r>
      <w:r>
        <w:rPr>
          <w:rFonts w:hint="eastAsia"/>
        </w:rPr>
        <w:t>年</w:t>
      </w:r>
      <w:r>
        <w:t>8</w:t>
      </w:r>
      <w:r>
        <w:rPr>
          <w:rFonts w:hint="eastAsia"/>
        </w:rPr>
        <w:t>月</w:t>
      </w:r>
      <w:r>
        <w:t>21</w:t>
      </w:r>
      <w:r>
        <w:rPr>
          <w:rFonts w:hint="eastAsia"/>
        </w:rPr>
        <w:t>日</w:t>
      </w:r>
    </w:p>
    <w:p w:rsidR="00AE0301" w:rsidRDefault="00AE0301"/>
    <w:p w:rsidR="00AE0301" w:rsidRDefault="00AE0301">
      <w:pPr>
        <w:pStyle w:val="TOC1"/>
      </w:pPr>
      <w:hyperlink w:anchor="_Toc15396599" w:history="1">
        <w:r>
          <w:rPr>
            <w:rStyle w:val="Hyperlink"/>
            <w:rFonts w:hint="eastAsia"/>
          </w:rPr>
          <w:t>第一部分</w:t>
        </w:r>
        <w:r>
          <w:rPr>
            <w:rStyle w:val="Hyperlink"/>
          </w:rPr>
          <w:t xml:space="preserve"> </w:t>
        </w:r>
        <w:r>
          <w:rPr>
            <w:rStyle w:val="Hyperlink"/>
            <w:rFonts w:hint="eastAsia"/>
          </w:rPr>
          <w:t>部门概况</w:t>
        </w:r>
      </w:hyperlink>
    </w:p>
    <w:p w:rsidR="00AE0301" w:rsidRDefault="00AE0301">
      <w:pPr>
        <w:pStyle w:val="TOC2"/>
        <w:rPr>
          <w:rFonts w:ascii="仿宋" w:eastAsia="仿宋" w:hAnsi="仿宋"/>
          <w:sz w:val="28"/>
          <w:szCs w:val="28"/>
        </w:rPr>
      </w:pPr>
      <w:hyperlink w:anchor="_Toc15396600" w:history="1">
        <w:r>
          <w:rPr>
            <w:rStyle w:val="Hyperlink"/>
            <w:rFonts w:ascii="仿宋" w:eastAsia="仿宋" w:hAnsi="仿宋" w:hint="eastAsia"/>
            <w:sz w:val="28"/>
            <w:szCs w:val="28"/>
          </w:rPr>
          <w:t>一、基本职能及主要工作</w:t>
        </w:r>
      </w:hyperlink>
    </w:p>
    <w:p w:rsidR="00AE0301" w:rsidRDefault="00AE0301">
      <w:pPr>
        <w:pStyle w:val="TOC2"/>
        <w:rPr>
          <w:rFonts w:ascii="仿宋" w:eastAsia="仿宋" w:hAnsi="仿宋"/>
          <w:sz w:val="28"/>
          <w:szCs w:val="28"/>
        </w:rPr>
      </w:pPr>
      <w:hyperlink w:anchor="_Toc15396601" w:history="1">
        <w:r>
          <w:rPr>
            <w:rStyle w:val="Hyperlink"/>
            <w:rFonts w:ascii="仿宋" w:eastAsia="仿宋" w:hAnsi="仿宋" w:hint="eastAsia"/>
            <w:sz w:val="28"/>
            <w:szCs w:val="28"/>
          </w:rPr>
          <w:t>二、机构设置</w:t>
        </w:r>
      </w:hyperlink>
    </w:p>
    <w:p w:rsidR="00AE0301" w:rsidRDefault="00AE0301">
      <w:pPr>
        <w:pStyle w:val="TOC1"/>
      </w:pPr>
      <w:hyperlink w:anchor="_Toc15396602" w:history="1">
        <w:r>
          <w:rPr>
            <w:rStyle w:val="Hyperlink"/>
            <w:rFonts w:hint="eastAsia"/>
          </w:rPr>
          <w:t>第二部分</w:t>
        </w:r>
        <w:r>
          <w:rPr>
            <w:rStyle w:val="Hyperlink"/>
          </w:rPr>
          <w:t xml:space="preserve"> 2018</w:t>
        </w:r>
        <w:r>
          <w:rPr>
            <w:rStyle w:val="Hyperlink"/>
            <w:rFonts w:hint="eastAsia"/>
          </w:rPr>
          <w:t>年度部门决算情况说明</w:t>
        </w:r>
      </w:hyperlink>
    </w:p>
    <w:p w:rsidR="00AE0301" w:rsidRDefault="00AE0301">
      <w:pPr>
        <w:pStyle w:val="TOC2"/>
        <w:rPr>
          <w:rFonts w:ascii="仿宋" w:eastAsia="仿宋" w:hAnsi="仿宋"/>
          <w:sz w:val="28"/>
          <w:szCs w:val="28"/>
        </w:rPr>
      </w:pPr>
      <w:hyperlink w:anchor="_Toc15396603" w:history="1">
        <w:r>
          <w:rPr>
            <w:rStyle w:val="Hyperlink"/>
            <w:rFonts w:ascii="仿宋" w:eastAsia="仿宋" w:hAnsi="仿宋" w:hint="eastAsia"/>
            <w:bCs/>
            <w:sz w:val="28"/>
            <w:szCs w:val="28"/>
          </w:rPr>
          <w:t>一、</w:t>
        </w:r>
        <w:r>
          <w:rPr>
            <w:rStyle w:val="Hyperlink"/>
            <w:rFonts w:ascii="仿宋" w:eastAsia="仿宋" w:hAnsi="仿宋" w:hint="eastAsia"/>
            <w:sz w:val="28"/>
            <w:szCs w:val="28"/>
          </w:rPr>
          <w:t>收</w:t>
        </w:r>
        <w:r>
          <w:rPr>
            <w:rStyle w:val="Hyperlink"/>
            <w:rFonts w:ascii="仿宋" w:eastAsia="仿宋" w:hAnsi="仿宋" w:hint="eastAsia"/>
            <w:bCs/>
            <w:sz w:val="28"/>
            <w:szCs w:val="28"/>
          </w:rPr>
          <w:t>入支出决算总体情况说明</w:t>
        </w:r>
      </w:hyperlink>
    </w:p>
    <w:p w:rsidR="00AE0301" w:rsidRDefault="00AE0301">
      <w:pPr>
        <w:pStyle w:val="TOC2"/>
        <w:rPr>
          <w:rFonts w:ascii="仿宋" w:eastAsia="仿宋" w:hAnsi="仿宋"/>
          <w:sz w:val="28"/>
          <w:szCs w:val="28"/>
        </w:rPr>
      </w:pPr>
      <w:hyperlink w:anchor="_Toc15396604" w:history="1">
        <w:r>
          <w:rPr>
            <w:rStyle w:val="Hyperlink"/>
            <w:rFonts w:ascii="仿宋" w:eastAsia="仿宋" w:hAnsi="仿宋" w:hint="eastAsia"/>
            <w:bCs/>
            <w:sz w:val="28"/>
            <w:szCs w:val="28"/>
          </w:rPr>
          <w:t>二、</w:t>
        </w:r>
        <w:r>
          <w:rPr>
            <w:rStyle w:val="Hyperlink"/>
            <w:rFonts w:ascii="仿宋" w:eastAsia="仿宋" w:hAnsi="仿宋" w:hint="eastAsia"/>
            <w:sz w:val="28"/>
            <w:szCs w:val="28"/>
          </w:rPr>
          <w:t>收</w:t>
        </w:r>
        <w:r>
          <w:rPr>
            <w:rStyle w:val="Hyperlink"/>
            <w:rFonts w:ascii="仿宋" w:eastAsia="仿宋" w:hAnsi="仿宋" w:hint="eastAsia"/>
            <w:bCs/>
            <w:sz w:val="28"/>
            <w:szCs w:val="28"/>
          </w:rPr>
          <w:t>入决算情况说明</w:t>
        </w:r>
      </w:hyperlink>
    </w:p>
    <w:p w:rsidR="00AE0301" w:rsidRDefault="00AE0301">
      <w:pPr>
        <w:pStyle w:val="TOC2"/>
        <w:rPr>
          <w:rFonts w:ascii="仿宋" w:eastAsia="仿宋" w:hAnsi="仿宋"/>
          <w:sz w:val="28"/>
          <w:szCs w:val="28"/>
        </w:rPr>
      </w:pPr>
      <w:hyperlink w:anchor="_Toc15396605" w:history="1">
        <w:r>
          <w:rPr>
            <w:rStyle w:val="Hyperlink"/>
            <w:rFonts w:ascii="仿宋" w:eastAsia="仿宋" w:hAnsi="仿宋" w:hint="eastAsia"/>
            <w:bCs/>
            <w:sz w:val="28"/>
            <w:szCs w:val="28"/>
          </w:rPr>
          <w:t>三、</w:t>
        </w:r>
        <w:r>
          <w:rPr>
            <w:rStyle w:val="Hyperlink"/>
            <w:rFonts w:ascii="仿宋" w:eastAsia="仿宋" w:hAnsi="仿宋" w:hint="eastAsia"/>
            <w:sz w:val="28"/>
            <w:szCs w:val="28"/>
          </w:rPr>
          <w:t>支</w:t>
        </w:r>
        <w:r>
          <w:rPr>
            <w:rStyle w:val="Hyperlink"/>
            <w:rFonts w:ascii="仿宋" w:eastAsia="仿宋" w:hAnsi="仿宋" w:hint="eastAsia"/>
            <w:bCs/>
            <w:sz w:val="28"/>
            <w:szCs w:val="28"/>
          </w:rPr>
          <w:t>出决算情况说明</w:t>
        </w:r>
      </w:hyperlink>
    </w:p>
    <w:p w:rsidR="00AE0301" w:rsidRDefault="00AE0301">
      <w:pPr>
        <w:pStyle w:val="TOC2"/>
        <w:rPr>
          <w:rFonts w:ascii="仿宋" w:eastAsia="仿宋" w:hAnsi="仿宋"/>
          <w:sz w:val="28"/>
          <w:szCs w:val="28"/>
        </w:rPr>
      </w:pPr>
      <w:hyperlink w:anchor="_Toc15396606" w:history="1">
        <w:r>
          <w:rPr>
            <w:rStyle w:val="Hyperlink"/>
            <w:rFonts w:ascii="仿宋" w:eastAsia="仿宋" w:hAnsi="仿宋" w:hint="eastAsia"/>
            <w:sz w:val="28"/>
            <w:szCs w:val="28"/>
          </w:rPr>
          <w:t>四、财</w:t>
        </w:r>
        <w:r>
          <w:rPr>
            <w:rStyle w:val="Hyperlink"/>
            <w:rFonts w:ascii="仿宋" w:eastAsia="仿宋" w:hAnsi="仿宋" w:hint="eastAsia"/>
            <w:bCs/>
            <w:sz w:val="28"/>
            <w:szCs w:val="28"/>
          </w:rPr>
          <w:t>政拨款收入支出决算总体情况说明</w:t>
        </w:r>
      </w:hyperlink>
    </w:p>
    <w:p w:rsidR="00AE0301" w:rsidRDefault="00AE0301">
      <w:pPr>
        <w:pStyle w:val="TOC2"/>
        <w:rPr>
          <w:rFonts w:ascii="仿宋" w:eastAsia="仿宋" w:hAnsi="仿宋"/>
          <w:sz w:val="28"/>
          <w:szCs w:val="28"/>
        </w:rPr>
      </w:pPr>
      <w:hyperlink w:anchor="_Toc15396607" w:history="1">
        <w:r>
          <w:rPr>
            <w:rStyle w:val="Hyperlink"/>
            <w:rFonts w:ascii="仿宋" w:eastAsia="仿宋" w:hAnsi="仿宋" w:hint="eastAsia"/>
            <w:sz w:val="28"/>
            <w:szCs w:val="28"/>
          </w:rPr>
          <w:t>五、一</w:t>
        </w:r>
        <w:r>
          <w:rPr>
            <w:rStyle w:val="Hyperlink"/>
            <w:rFonts w:ascii="仿宋" w:eastAsia="仿宋" w:hAnsi="仿宋" w:hint="eastAsia"/>
            <w:bCs/>
            <w:sz w:val="28"/>
            <w:szCs w:val="28"/>
          </w:rPr>
          <w:t>般公共预算财政拨款支出决算情况说明</w:t>
        </w:r>
      </w:hyperlink>
    </w:p>
    <w:p w:rsidR="00AE0301" w:rsidRDefault="00AE0301">
      <w:pPr>
        <w:pStyle w:val="TOC2"/>
        <w:rPr>
          <w:rFonts w:ascii="仿宋" w:eastAsia="仿宋" w:hAnsi="仿宋"/>
          <w:sz w:val="28"/>
          <w:szCs w:val="28"/>
        </w:rPr>
      </w:pPr>
      <w:hyperlink w:anchor="_Toc15396608" w:history="1">
        <w:r>
          <w:rPr>
            <w:rStyle w:val="Hyperlink"/>
            <w:rFonts w:ascii="仿宋" w:eastAsia="仿宋" w:hAnsi="仿宋" w:hint="eastAsia"/>
            <w:sz w:val="28"/>
            <w:szCs w:val="28"/>
          </w:rPr>
          <w:t>六、一</w:t>
        </w:r>
        <w:r>
          <w:rPr>
            <w:rStyle w:val="Hyperlink"/>
            <w:rFonts w:ascii="仿宋" w:eastAsia="仿宋" w:hAnsi="仿宋" w:hint="eastAsia"/>
            <w:bCs/>
            <w:sz w:val="28"/>
            <w:szCs w:val="28"/>
          </w:rPr>
          <w:t>般公共预算财政拨款基本支出决算情况说明</w:t>
        </w:r>
      </w:hyperlink>
    </w:p>
    <w:p w:rsidR="00AE0301" w:rsidRDefault="00AE0301">
      <w:pPr>
        <w:pStyle w:val="TOC2"/>
        <w:rPr>
          <w:rFonts w:ascii="仿宋" w:eastAsia="仿宋" w:hAnsi="仿宋"/>
          <w:sz w:val="28"/>
          <w:szCs w:val="28"/>
        </w:rPr>
      </w:pPr>
      <w:hyperlink w:anchor="_Toc15396609" w:history="1">
        <w:r>
          <w:rPr>
            <w:rStyle w:val="Hyperlink"/>
            <w:rFonts w:ascii="仿宋" w:eastAsia="仿宋" w:hAnsi="仿宋" w:hint="eastAsia"/>
            <w:sz w:val="28"/>
            <w:szCs w:val="28"/>
          </w:rPr>
          <w:t>七、“</w:t>
        </w:r>
        <w:r>
          <w:rPr>
            <w:rStyle w:val="Hyperlink"/>
            <w:rFonts w:ascii="仿宋" w:eastAsia="仿宋" w:hAnsi="仿宋" w:hint="eastAsia"/>
            <w:bCs/>
            <w:sz w:val="28"/>
            <w:szCs w:val="28"/>
          </w:rPr>
          <w:t>三公”经费财政拨款支出决算情况说明</w:t>
        </w:r>
      </w:hyperlink>
    </w:p>
    <w:p w:rsidR="00AE0301" w:rsidRDefault="00AE0301">
      <w:pPr>
        <w:pStyle w:val="TOC2"/>
        <w:rPr>
          <w:rFonts w:ascii="仿宋" w:eastAsia="仿宋" w:hAnsi="仿宋"/>
          <w:sz w:val="28"/>
          <w:szCs w:val="28"/>
        </w:rPr>
      </w:pPr>
      <w:hyperlink w:anchor="_Toc15396610" w:history="1">
        <w:r>
          <w:rPr>
            <w:rStyle w:val="Hyperlink"/>
            <w:rFonts w:ascii="仿宋" w:eastAsia="仿宋" w:hAnsi="仿宋" w:hint="eastAsia"/>
            <w:sz w:val="28"/>
            <w:szCs w:val="28"/>
          </w:rPr>
          <w:t>八、</w:t>
        </w:r>
        <w:r>
          <w:rPr>
            <w:rStyle w:val="Hyperlink"/>
            <w:rFonts w:ascii="仿宋" w:eastAsia="仿宋" w:hAnsi="仿宋" w:hint="eastAsia"/>
            <w:bCs/>
            <w:sz w:val="28"/>
            <w:szCs w:val="28"/>
          </w:rPr>
          <w:t>政府性基金预算支出决算情况说明</w:t>
        </w:r>
      </w:hyperlink>
    </w:p>
    <w:p w:rsidR="00AE0301" w:rsidRDefault="00AE0301">
      <w:pPr>
        <w:pStyle w:val="TOC2"/>
        <w:rPr>
          <w:rFonts w:ascii="仿宋" w:eastAsia="仿宋" w:hAnsi="仿宋"/>
          <w:sz w:val="28"/>
          <w:szCs w:val="28"/>
        </w:rPr>
      </w:pPr>
      <w:hyperlink w:anchor="_Toc15396611" w:history="1">
        <w:r>
          <w:rPr>
            <w:rStyle w:val="Hyperlink"/>
            <w:rFonts w:ascii="仿宋" w:eastAsia="仿宋" w:hAnsi="仿宋" w:hint="eastAsia"/>
            <w:bCs/>
            <w:sz w:val="28"/>
            <w:szCs w:val="28"/>
          </w:rPr>
          <w:t>九、</w:t>
        </w:r>
        <w:r>
          <w:rPr>
            <w:rStyle w:val="Hyperlink"/>
            <w:rFonts w:ascii="仿宋" w:eastAsia="仿宋" w:hAnsi="仿宋"/>
            <w:sz w:val="28"/>
            <w:szCs w:val="28"/>
          </w:rPr>
          <w:t xml:space="preserve"> </w:t>
        </w:r>
        <w:r>
          <w:rPr>
            <w:rStyle w:val="Hyperlink"/>
            <w:rFonts w:ascii="仿宋" w:eastAsia="仿宋" w:hAnsi="仿宋" w:hint="eastAsia"/>
            <w:sz w:val="28"/>
            <w:szCs w:val="28"/>
          </w:rPr>
          <w:t>国</w:t>
        </w:r>
        <w:r>
          <w:rPr>
            <w:rStyle w:val="Hyperlink"/>
            <w:rFonts w:ascii="仿宋" w:eastAsia="仿宋" w:hAnsi="仿宋" w:hint="eastAsia"/>
            <w:bCs/>
            <w:sz w:val="28"/>
            <w:szCs w:val="28"/>
          </w:rPr>
          <w:t>有资本经营预算支出决算情况说明</w:t>
        </w:r>
      </w:hyperlink>
    </w:p>
    <w:p w:rsidR="00AE0301" w:rsidRDefault="00AE0301">
      <w:pPr>
        <w:pStyle w:val="TOC2"/>
        <w:rPr>
          <w:rFonts w:ascii="仿宋" w:eastAsia="仿宋" w:hAnsi="仿宋"/>
          <w:sz w:val="28"/>
          <w:szCs w:val="28"/>
        </w:rPr>
      </w:pPr>
      <w:hyperlink w:anchor="_Toc15396612" w:history="1">
        <w:r>
          <w:rPr>
            <w:rStyle w:val="Hyperlink"/>
            <w:rFonts w:ascii="仿宋" w:eastAsia="仿宋" w:hAnsi="仿宋" w:hint="eastAsia"/>
            <w:sz w:val="28"/>
            <w:szCs w:val="28"/>
          </w:rPr>
          <w:t>十</w:t>
        </w:r>
        <w:r>
          <w:rPr>
            <w:rStyle w:val="Hyperlink"/>
            <w:rFonts w:ascii="仿宋" w:eastAsia="仿宋" w:hAnsi="仿宋" w:hint="eastAsia"/>
            <w:bCs/>
            <w:sz w:val="28"/>
            <w:szCs w:val="28"/>
          </w:rPr>
          <w:t>一、其他重要事项的情况说明</w:t>
        </w:r>
      </w:hyperlink>
    </w:p>
    <w:p w:rsidR="00AE0301" w:rsidRDefault="00AE0301">
      <w:pPr>
        <w:pStyle w:val="TOC1"/>
      </w:pPr>
      <w:hyperlink w:anchor="_Toc15396613" w:history="1">
        <w:r>
          <w:rPr>
            <w:rStyle w:val="Hyperlink"/>
            <w:rFonts w:hint="eastAsia"/>
            <w:bCs/>
            <w:kern w:val="44"/>
          </w:rPr>
          <w:t>第三部分</w:t>
        </w:r>
        <w:r>
          <w:rPr>
            <w:rStyle w:val="Hyperlink"/>
          </w:rPr>
          <w:t xml:space="preserve"> </w:t>
        </w:r>
        <w:r>
          <w:rPr>
            <w:rStyle w:val="Hyperlink"/>
            <w:rFonts w:hint="eastAsia"/>
          </w:rPr>
          <w:t>名</w:t>
        </w:r>
        <w:r>
          <w:rPr>
            <w:rStyle w:val="Hyperlink"/>
            <w:rFonts w:hint="eastAsia"/>
            <w:bCs/>
            <w:kern w:val="44"/>
          </w:rPr>
          <w:t>词解释</w:t>
        </w:r>
      </w:hyperlink>
    </w:p>
    <w:p w:rsidR="00AE0301" w:rsidRDefault="00AE0301">
      <w:pPr>
        <w:pStyle w:val="TOC1"/>
      </w:pPr>
      <w:hyperlink w:anchor="_Toc15396614" w:history="1">
        <w:r>
          <w:rPr>
            <w:rStyle w:val="Hyperlink"/>
            <w:rFonts w:hint="eastAsia"/>
          </w:rPr>
          <w:t>第</w:t>
        </w:r>
        <w:r>
          <w:rPr>
            <w:rStyle w:val="Hyperlink"/>
            <w:rFonts w:hint="eastAsia"/>
            <w:bCs/>
            <w:kern w:val="44"/>
          </w:rPr>
          <w:t>四部分</w:t>
        </w:r>
        <w:r>
          <w:rPr>
            <w:rStyle w:val="Hyperlink"/>
            <w:bCs/>
            <w:kern w:val="44"/>
          </w:rPr>
          <w:t xml:space="preserve"> </w:t>
        </w:r>
        <w:r>
          <w:rPr>
            <w:rStyle w:val="Hyperlink"/>
            <w:rFonts w:hint="eastAsia"/>
            <w:bCs/>
            <w:kern w:val="44"/>
          </w:rPr>
          <w:t>附件</w:t>
        </w:r>
      </w:hyperlink>
    </w:p>
    <w:p w:rsidR="00AE0301" w:rsidRDefault="00AE0301">
      <w:pPr>
        <w:pStyle w:val="TOC2"/>
        <w:rPr>
          <w:rFonts w:ascii="仿宋" w:eastAsia="仿宋" w:hAnsi="仿宋"/>
          <w:sz w:val="28"/>
          <w:szCs w:val="28"/>
        </w:rPr>
      </w:pPr>
      <w:hyperlink w:anchor="_Toc15396615" w:history="1">
        <w:r>
          <w:rPr>
            <w:rStyle w:val="Hyperlink"/>
            <w:rFonts w:ascii="仿宋" w:eastAsia="仿宋" w:hAnsi="仿宋" w:hint="eastAsia"/>
            <w:kern w:val="44"/>
            <w:sz w:val="28"/>
            <w:szCs w:val="28"/>
          </w:rPr>
          <w:t>附件</w:t>
        </w:r>
        <w:r>
          <w:rPr>
            <w:rStyle w:val="Hyperlink"/>
            <w:rFonts w:ascii="仿宋" w:eastAsia="仿宋" w:hAnsi="仿宋"/>
            <w:kern w:val="44"/>
            <w:sz w:val="28"/>
            <w:szCs w:val="28"/>
          </w:rPr>
          <w:t>1</w:t>
        </w:r>
      </w:hyperlink>
    </w:p>
    <w:p w:rsidR="00AE0301" w:rsidRDefault="00AE0301">
      <w:pPr>
        <w:pStyle w:val="TOC2"/>
        <w:rPr>
          <w:rFonts w:ascii="仿宋" w:eastAsia="仿宋" w:hAnsi="仿宋"/>
          <w:sz w:val="28"/>
          <w:szCs w:val="28"/>
        </w:rPr>
      </w:pPr>
      <w:hyperlink w:anchor="_Toc15396617" w:history="1">
        <w:r>
          <w:rPr>
            <w:rStyle w:val="Hyperlink"/>
            <w:rFonts w:ascii="仿宋" w:eastAsia="仿宋" w:hAnsi="仿宋" w:hint="eastAsia"/>
            <w:kern w:val="44"/>
            <w:sz w:val="28"/>
            <w:szCs w:val="28"/>
          </w:rPr>
          <w:t>附件</w:t>
        </w:r>
        <w:r>
          <w:rPr>
            <w:rStyle w:val="Hyperlink"/>
            <w:rFonts w:ascii="仿宋" w:eastAsia="仿宋" w:hAnsi="仿宋"/>
            <w:kern w:val="44"/>
            <w:sz w:val="28"/>
            <w:szCs w:val="28"/>
          </w:rPr>
          <w:t>2</w:t>
        </w:r>
      </w:hyperlink>
    </w:p>
    <w:p w:rsidR="00AE0301" w:rsidRDefault="00AE0301">
      <w:pPr>
        <w:pStyle w:val="TOC1"/>
      </w:pPr>
      <w:hyperlink w:anchor="_Toc15396618" w:history="1">
        <w:r>
          <w:rPr>
            <w:rStyle w:val="Hyperlink"/>
            <w:rFonts w:hint="eastAsia"/>
          </w:rPr>
          <w:t>第</w:t>
        </w:r>
        <w:r>
          <w:rPr>
            <w:rStyle w:val="Hyperlink"/>
            <w:rFonts w:hint="eastAsia"/>
            <w:bCs/>
            <w:kern w:val="44"/>
          </w:rPr>
          <w:t>五部分</w:t>
        </w:r>
        <w:r>
          <w:rPr>
            <w:rStyle w:val="Hyperlink"/>
            <w:bCs/>
            <w:kern w:val="44"/>
          </w:rPr>
          <w:t xml:space="preserve"> </w:t>
        </w:r>
        <w:r>
          <w:rPr>
            <w:rStyle w:val="Hyperlink"/>
            <w:rFonts w:hint="eastAsia"/>
            <w:bCs/>
            <w:kern w:val="44"/>
          </w:rPr>
          <w:t>附表</w:t>
        </w:r>
      </w:hyperlink>
    </w:p>
    <w:p w:rsidR="00AE0301" w:rsidRDefault="00AE0301">
      <w:pPr>
        <w:pStyle w:val="TOC2"/>
        <w:rPr>
          <w:rFonts w:ascii="仿宋" w:eastAsia="仿宋" w:hAnsi="仿宋"/>
          <w:sz w:val="28"/>
          <w:szCs w:val="28"/>
        </w:rPr>
      </w:pPr>
      <w:r>
        <w:rPr>
          <w:rFonts w:ascii="仿宋" w:eastAsia="仿宋" w:hAnsi="仿宋" w:hint="eastAsia"/>
          <w:sz w:val="28"/>
          <w:szCs w:val="28"/>
        </w:rPr>
        <w:t>一、</w:t>
      </w:r>
      <w:hyperlink w:anchor="_Toc15396619" w:history="1">
        <w:r>
          <w:rPr>
            <w:rStyle w:val="Hyperlink"/>
            <w:rFonts w:ascii="仿宋" w:eastAsia="仿宋" w:hAnsi="仿宋" w:hint="eastAsia"/>
            <w:sz w:val="28"/>
            <w:szCs w:val="28"/>
          </w:rPr>
          <w:t>收入支出决算总表</w:t>
        </w:r>
      </w:hyperlink>
    </w:p>
    <w:p w:rsidR="00AE0301" w:rsidRDefault="00AE0301">
      <w:pPr>
        <w:pStyle w:val="TOC2"/>
        <w:rPr>
          <w:rFonts w:ascii="仿宋" w:eastAsia="仿宋" w:hAnsi="仿宋"/>
          <w:sz w:val="28"/>
          <w:szCs w:val="28"/>
        </w:rPr>
      </w:pPr>
      <w:r>
        <w:rPr>
          <w:rFonts w:ascii="仿宋" w:eastAsia="仿宋" w:hAnsi="仿宋" w:hint="eastAsia"/>
          <w:sz w:val="28"/>
          <w:szCs w:val="28"/>
        </w:rPr>
        <w:t>二、</w:t>
      </w:r>
      <w:hyperlink w:anchor="_Toc15396620" w:history="1">
        <w:r>
          <w:rPr>
            <w:rStyle w:val="Hyperlink"/>
            <w:rFonts w:ascii="仿宋" w:eastAsia="仿宋" w:hAnsi="仿宋" w:hint="eastAsia"/>
            <w:sz w:val="28"/>
            <w:szCs w:val="28"/>
          </w:rPr>
          <w:t>收入总表</w:t>
        </w:r>
      </w:hyperlink>
    </w:p>
    <w:p w:rsidR="00AE0301" w:rsidRDefault="00AE0301">
      <w:pPr>
        <w:pStyle w:val="TOC2"/>
        <w:rPr>
          <w:rFonts w:ascii="仿宋" w:eastAsia="仿宋" w:hAnsi="仿宋"/>
          <w:sz w:val="28"/>
          <w:szCs w:val="28"/>
        </w:rPr>
      </w:pPr>
      <w:r>
        <w:rPr>
          <w:rFonts w:ascii="仿宋" w:eastAsia="仿宋" w:hAnsi="仿宋" w:hint="eastAsia"/>
          <w:sz w:val="28"/>
          <w:szCs w:val="28"/>
        </w:rPr>
        <w:t>三、</w:t>
      </w:r>
      <w:hyperlink w:anchor="_Toc15396621" w:history="1">
        <w:r>
          <w:rPr>
            <w:rStyle w:val="Hyperlink"/>
            <w:rFonts w:ascii="仿宋" w:eastAsia="仿宋" w:hAnsi="仿宋" w:hint="eastAsia"/>
            <w:sz w:val="28"/>
            <w:szCs w:val="28"/>
          </w:rPr>
          <w:t>支出总表</w:t>
        </w:r>
      </w:hyperlink>
    </w:p>
    <w:p w:rsidR="00AE0301" w:rsidRDefault="00AE0301">
      <w:pPr>
        <w:pStyle w:val="TOC2"/>
        <w:rPr>
          <w:rFonts w:ascii="仿宋" w:eastAsia="仿宋" w:hAnsi="仿宋"/>
          <w:sz w:val="28"/>
          <w:szCs w:val="28"/>
        </w:rPr>
      </w:pPr>
      <w:r>
        <w:rPr>
          <w:rFonts w:ascii="仿宋" w:eastAsia="仿宋" w:hAnsi="仿宋" w:hint="eastAsia"/>
          <w:sz w:val="28"/>
          <w:szCs w:val="28"/>
        </w:rPr>
        <w:t>四、</w:t>
      </w:r>
      <w:hyperlink w:anchor="_Toc15396622" w:history="1">
        <w:r>
          <w:rPr>
            <w:rStyle w:val="Hyperlink"/>
            <w:rFonts w:ascii="仿宋" w:eastAsia="仿宋" w:hAnsi="仿宋" w:hint="eastAsia"/>
            <w:sz w:val="28"/>
            <w:szCs w:val="28"/>
          </w:rPr>
          <w:t>财政拨款收入支出决算总表</w:t>
        </w:r>
      </w:hyperlink>
    </w:p>
    <w:p w:rsidR="00AE0301" w:rsidRDefault="00AE0301">
      <w:pPr>
        <w:pStyle w:val="TOC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hyperlink>
    </w:p>
    <w:p w:rsidR="00AE0301" w:rsidRDefault="00AE0301">
      <w:pPr>
        <w:pStyle w:val="TOC2"/>
        <w:rPr>
          <w:rFonts w:ascii="仿宋" w:eastAsia="仿宋" w:hAnsi="仿宋"/>
          <w:sz w:val="28"/>
          <w:szCs w:val="28"/>
        </w:rPr>
      </w:pPr>
      <w:r>
        <w:rPr>
          <w:rFonts w:ascii="仿宋" w:eastAsia="仿宋" w:hAnsi="仿宋" w:hint="eastAsia"/>
          <w:sz w:val="28"/>
          <w:szCs w:val="28"/>
        </w:rPr>
        <w:t>六、</w:t>
      </w:r>
      <w:hyperlink w:anchor="_Toc15396624" w:history="1">
        <w:r>
          <w:rPr>
            <w:rStyle w:val="Hyperlink"/>
            <w:rFonts w:ascii="仿宋" w:eastAsia="仿宋" w:hAnsi="仿宋" w:hint="eastAsia"/>
            <w:sz w:val="28"/>
            <w:szCs w:val="28"/>
          </w:rPr>
          <w:t>一般公共预算财政拨款支出决算表</w:t>
        </w:r>
      </w:hyperlink>
    </w:p>
    <w:p w:rsidR="00AE0301" w:rsidRDefault="00AE0301">
      <w:pPr>
        <w:pStyle w:val="TOC2"/>
        <w:rPr>
          <w:rFonts w:ascii="仿宋" w:eastAsia="仿宋" w:hAnsi="仿宋"/>
          <w:sz w:val="28"/>
          <w:szCs w:val="28"/>
        </w:rPr>
      </w:pPr>
      <w:r>
        <w:rPr>
          <w:rFonts w:ascii="仿宋" w:eastAsia="仿宋" w:hAnsi="仿宋" w:hint="eastAsia"/>
          <w:sz w:val="28"/>
          <w:szCs w:val="28"/>
        </w:rPr>
        <w:t>七、</w:t>
      </w:r>
      <w:hyperlink w:anchor="_Toc15396625" w:history="1">
        <w:r>
          <w:rPr>
            <w:rStyle w:val="Hyperlink"/>
            <w:rFonts w:ascii="仿宋" w:eastAsia="仿宋" w:hAnsi="仿宋" w:hint="eastAsia"/>
            <w:sz w:val="28"/>
            <w:szCs w:val="28"/>
          </w:rPr>
          <w:t>一般公共预算财政拨款支出决算明细表</w:t>
        </w:r>
      </w:hyperlink>
    </w:p>
    <w:p w:rsidR="00AE0301" w:rsidRDefault="00AE0301">
      <w:pPr>
        <w:pStyle w:val="TOC2"/>
        <w:rPr>
          <w:rFonts w:ascii="仿宋" w:eastAsia="仿宋" w:hAnsi="仿宋"/>
          <w:sz w:val="28"/>
          <w:szCs w:val="28"/>
        </w:rPr>
      </w:pPr>
      <w:r>
        <w:rPr>
          <w:rFonts w:ascii="仿宋" w:eastAsia="仿宋" w:hAnsi="仿宋" w:hint="eastAsia"/>
          <w:sz w:val="28"/>
          <w:szCs w:val="28"/>
        </w:rPr>
        <w:t>八、</w:t>
      </w:r>
      <w:hyperlink w:anchor="_Toc15396626" w:history="1">
        <w:r>
          <w:rPr>
            <w:rStyle w:val="Hyperlink"/>
            <w:rFonts w:ascii="仿宋" w:eastAsia="仿宋" w:hAnsi="仿宋" w:hint="eastAsia"/>
            <w:sz w:val="28"/>
            <w:szCs w:val="28"/>
          </w:rPr>
          <w:t>一般公共预算财政拨款基本支出决算表</w:t>
        </w:r>
      </w:hyperlink>
    </w:p>
    <w:p w:rsidR="00AE0301" w:rsidRDefault="00AE0301">
      <w:pPr>
        <w:pStyle w:val="TOC2"/>
        <w:rPr>
          <w:rFonts w:ascii="仿宋" w:eastAsia="仿宋" w:hAnsi="仿宋"/>
          <w:sz w:val="28"/>
          <w:szCs w:val="28"/>
        </w:rPr>
      </w:pPr>
      <w:r>
        <w:rPr>
          <w:rFonts w:ascii="仿宋" w:eastAsia="仿宋" w:hAnsi="仿宋" w:hint="eastAsia"/>
          <w:sz w:val="28"/>
          <w:szCs w:val="28"/>
        </w:rPr>
        <w:t>九、</w:t>
      </w:r>
      <w:hyperlink w:anchor="_Toc15396627" w:history="1">
        <w:r>
          <w:rPr>
            <w:rStyle w:val="Hyperlink"/>
            <w:rFonts w:ascii="仿宋" w:eastAsia="仿宋" w:hAnsi="仿宋" w:hint="eastAsia"/>
            <w:sz w:val="28"/>
            <w:szCs w:val="28"/>
          </w:rPr>
          <w:t>一般公共预算财政拨款项目支出决算表</w:t>
        </w:r>
      </w:hyperlink>
    </w:p>
    <w:p w:rsidR="00AE0301" w:rsidRDefault="00AE0301">
      <w:pPr>
        <w:pStyle w:val="TOC2"/>
        <w:rPr>
          <w:rFonts w:ascii="仿宋" w:eastAsia="仿宋" w:hAnsi="仿宋"/>
          <w:sz w:val="28"/>
          <w:szCs w:val="28"/>
        </w:rPr>
      </w:pPr>
      <w:r>
        <w:rPr>
          <w:rFonts w:ascii="仿宋" w:eastAsia="仿宋" w:hAnsi="仿宋" w:hint="eastAsia"/>
          <w:sz w:val="28"/>
          <w:szCs w:val="28"/>
        </w:rPr>
        <w:t>十、</w:t>
      </w:r>
      <w:hyperlink w:anchor="_Toc15396628" w:history="1">
        <w:r>
          <w:rPr>
            <w:rStyle w:val="Hyperlink"/>
            <w:rFonts w:ascii="仿宋" w:eastAsia="仿宋" w:hAnsi="仿宋" w:hint="eastAsia"/>
            <w:sz w:val="28"/>
            <w:szCs w:val="28"/>
          </w:rPr>
          <w:t>一般公共预算财政拨款“三公”经费支出决算表</w:t>
        </w:r>
      </w:hyperlink>
    </w:p>
    <w:p w:rsidR="00AE0301" w:rsidRDefault="00AE0301">
      <w:pPr>
        <w:pStyle w:val="TOC2"/>
        <w:rPr>
          <w:rFonts w:ascii="仿宋" w:eastAsia="仿宋" w:hAnsi="仿宋"/>
          <w:sz w:val="28"/>
          <w:szCs w:val="28"/>
        </w:rPr>
      </w:pPr>
      <w:r>
        <w:rPr>
          <w:rFonts w:ascii="仿宋" w:eastAsia="仿宋" w:hAnsi="仿宋" w:hint="eastAsia"/>
          <w:sz w:val="28"/>
          <w:szCs w:val="28"/>
        </w:rPr>
        <w:t>十一、</w:t>
      </w:r>
      <w:hyperlink w:anchor="_Toc15396629" w:history="1">
        <w:r>
          <w:rPr>
            <w:rStyle w:val="Hyperlink"/>
            <w:rFonts w:ascii="仿宋" w:eastAsia="仿宋" w:hAnsi="仿宋" w:hint="eastAsia"/>
            <w:sz w:val="28"/>
            <w:szCs w:val="28"/>
          </w:rPr>
          <w:t>政府性基金预算财政拨款收入支出决算表</w:t>
        </w:r>
      </w:hyperlink>
    </w:p>
    <w:p w:rsidR="00AE0301" w:rsidRDefault="00AE0301">
      <w:pPr>
        <w:pStyle w:val="TOC2"/>
        <w:rPr>
          <w:rFonts w:ascii="仿宋" w:eastAsia="仿宋" w:hAnsi="仿宋"/>
          <w:sz w:val="28"/>
          <w:szCs w:val="28"/>
        </w:rPr>
      </w:pPr>
      <w:r>
        <w:rPr>
          <w:rFonts w:ascii="仿宋" w:eastAsia="仿宋" w:hAnsi="仿宋" w:hint="eastAsia"/>
          <w:sz w:val="28"/>
          <w:szCs w:val="28"/>
        </w:rPr>
        <w:t>十二、</w:t>
      </w:r>
      <w:hyperlink w:anchor="_Toc15396630" w:history="1">
        <w:r>
          <w:rPr>
            <w:rStyle w:val="Hyperlink"/>
            <w:rFonts w:ascii="仿宋" w:eastAsia="仿宋" w:hAnsi="仿宋" w:hint="eastAsia"/>
            <w:sz w:val="28"/>
            <w:szCs w:val="28"/>
          </w:rPr>
          <w:t>政府性基金预算财政拨款“三公”经费支出决算表</w:t>
        </w:r>
      </w:hyperlink>
    </w:p>
    <w:p w:rsidR="00AE0301" w:rsidRDefault="00AE0301">
      <w:pPr>
        <w:pStyle w:val="TOC2"/>
        <w:rPr>
          <w:rFonts w:ascii="仿宋" w:eastAsia="仿宋" w:hAnsi="仿宋"/>
          <w:sz w:val="24"/>
        </w:rPr>
      </w:pPr>
      <w:r>
        <w:rPr>
          <w:rFonts w:ascii="仿宋" w:eastAsia="仿宋" w:hAnsi="仿宋" w:hint="eastAsia"/>
          <w:sz w:val="28"/>
          <w:szCs w:val="28"/>
        </w:rPr>
        <w:t>十三、</w:t>
      </w:r>
      <w:hyperlink w:anchor="_Toc15396631" w:history="1">
        <w:r>
          <w:rPr>
            <w:rStyle w:val="Hyperlink"/>
            <w:rFonts w:ascii="仿宋" w:eastAsia="仿宋" w:hAnsi="仿宋" w:hint="eastAsia"/>
            <w:sz w:val="28"/>
            <w:szCs w:val="28"/>
          </w:rPr>
          <w:t>国有资本经营预算支出决算表</w:t>
        </w:r>
      </w:hyperlink>
    </w:p>
    <w:p w:rsidR="00AE0301" w:rsidRDefault="00AE0301">
      <w:pPr>
        <w:widowControl/>
        <w:jc w:val="left"/>
        <w:rPr>
          <w:rFonts w:ascii="仿宋" w:eastAsia="仿宋" w:hAnsi="仿宋"/>
          <w:color w:val="000000"/>
          <w:sz w:val="24"/>
        </w:rPr>
      </w:pPr>
      <w:r>
        <w:rPr>
          <w:rFonts w:ascii="黑体" w:eastAsia="黑体" w:hAnsi="黑体"/>
          <w:color w:val="000000"/>
          <w:sz w:val="48"/>
          <w:szCs w:val="48"/>
        </w:rPr>
        <w:fldChar w:fldCharType="end"/>
      </w:r>
    </w:p>
    <w:p w:rsidR="00AE0301" w:rsidRDefault="00AE0301">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rsidR="00AE0301" w:rsidRDefault="00AE0301">
      <w:pPr>
        <w:pStyle w:val="Heading1"/>
        <w:jc w:val="center"/>
        <w:rPr>
          <w:rStyle w:val="Heading1Char"/>
          <w:rFonts w:ascii="黑体" w:eastAsia="黑体" w:hAnsi="黑体"/>
          <w:b/>
        </w:rPr>
      </w:pPr>
      <w:r>
        <w:rPr>
          <w:rFonts w:ascii="黑体" w:eastAsia="黑体" w:hAnsi="黑体" w:hint="eastAsia"/>
          <w:b w:val="0"/>
        </w:rPr>
        <w:t>第一部分</w:t>
      </w:r>
      <w:r>
        <w:rPr>
          <w:rFonts w:ascii="黑体" w:eastAsia="黑体" w:hAnsi="黑体"/>
          <w:b w:val="0"/>
        </w:rPr>
        <w:t xml:space="preserve"> </w:t>
      </w:r>
      <w:r>
        <w:rPr>
          <w:rStyle w:val="Heading1Char"/>
          <w:rFonts w:ascii="黑体" w:eastAsia="黑体" w:hAnsi="黑体" w:hint="eastAsia"/>
        </w:rPr>
        <w:t>部门概况</w:t>
      </w:r>
      <w:bookmarkEnd w:id="12"/>
      <w:bookmarkEnd w:id="13"/>
    </w:p>
    <w:p w:rsidR="00AE0301" w:rsidRDefault="00AE0301">
      <w:pPr>
        <w:widowControl/>
        <w:jc w:val="left"/>
        <w:rPr>
          <w:rFonts w:ascii="黑体" w:eastAsia="黑体"/>
          <w:color w:val="000000"/>
          <w:sz w:val="32"/>
          <w:szCs w:val="32"/>
        </w:rPr>
      </w:pPr>
    </w:p>
    <w:p w:rsidR="00AE0301" w:rsidRDefault="00AE0301">
      <w:pPr>
        <w:pStyle w:val="Heading2"/>
        <w:rPr>
          <w:rStyle w:val="Heading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Heading2Char"/>
          <w:rFonts w:ascii="黑体" w:eastAsia="黑体" w:hAnsi="黑体" w:hint="eastAsia"/>
        </w:rPr>
        <w:t>本职能及主要工作</w:t>
      </w:r>
      <w:bookmarkEnd w:id="14"/>
      <w:bookmarkEnd w:id="15"/>
    </w:p>
    <w:p w:rsidR="00AE0301" w:rsidRDefault="00AE0301" w:rsidP="003724CE">
      <w:pPr>
        <w:pStyle w:val="BodyText"/>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7198"/>
      <w:bookmarkStart w:id="17" w:name="_Toc15378445"/>
      <w:r>
        <w:rPr>
          <w:rFonts w:ascii="仿宋" w:eastAsia="仿宋" w:hAnsi="仿宋" w:hint="eastAsia"/>
          <w:bCs/>
          <w:color w:val="000000"/>
          <w:sz w:val="32"/>
          <w:szCs w:val="32"/>
        </w:rPr>
        <w:t>（一）主要职能。</w:t>
      </w:r>
      <w:bookmarkEnd w:id="16"/>
      <w:bookmarkEnd w:id="17"/>
    </w:p>
    <w:p w:rsidR="00AE0301" w:rsidRDefault="00AE0301" w:rsidP="003724CE">
      <w:pPr>
        <w:ind w:firstLineChars="200" w:firstLine="640"/>
        <w:jc w:val="left"/>
        <w:rPr>
          <w:rFonts w:ascii="仿宋" w:eastAsia="仿宋" w:hAnsi="仿宋" w:cs="Segoe UI"/>
          <w:color w:val="020202"/>
          <w:sz w:val="32"/>
          <w:szCs w:val="32"/>
        </w:rPr>
      </w:pPr>
      <w:r w:rsidRPr="007367F6">
        <w:rPr>
          <w:rFonts w:ascii="仿宋" w:eastAsia="仿宋" w:hAnsi="仿宋" w:cs="Segoe UI" w:hint="eastAsia"/>
          <w:color w:val="02020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sidRPr="007367F6">
        <w:rPr>
          <w:rFonts w:ascii="Segoe UI" w:eastAsia="仿宋" w:hAnsi="Segoe UI" w:cs="Segoe UI"/>
          <w:color w:val="020202"/>
          <w:sz w:val="32"/>
          <w:szCs w:val="32"/>
        </w:rPr>
        <w:t> </w:t>
      </w:r>
      <w:r w:rsidRPr="007367F6">
        <w:rPr>
          <w:rFonts w:ascii="仿宋" w:eastAsia="仿宋" w:hAnsi="仿宋" w:cs="Segoe UI" w:hint="eastAsia"/>
          <w:color w:val="020202"/>
          <w:sz w:val="32"/>
          <w:szCs w:val="32"/>
        </w:rPr>
        <w:t>理、农资管理、农机监理、农民负担监管，参与基本农田保护查处农业违法行为；负责开展技术推广和农民科技教育与培训，指导农业社会化服务体系建设及农业专业协会管理；负责农技</w:t>
      </w:r>
      <w:r>
        <w:rPr>
          <w:rFonts w:ascii="仿宋" w:eastAsia="仿宋" w:hAnsi="仿宋" w:cs="Segoe UI" w:hint="eastAsia"/>
          <w:color w:val="020202"/>
          <w:sz w:val="32"/>
          <w:szCs w:val="32"/>
        </w:rPr>
        <w:t>、</w:t>
      </w:r>
      <w:r w:rsidRPr="007367F6">
        <w:rPr>
          <w:rFonts w:ascii="仿宋" w:eastAsia="仿宋" w:hAnsi="仿宋" w:cs="Segoe UI" w:hint="eastAsia"/>
          <w:color w:val="020202"/>
          <w:sz w:val="32"/>
          <w:szCs w:val="32"/>
        </w:rPr>
        <w:t>农经、农机等初级专业技术职务评聘。</w:t>
      </w:r>
      <w:r w:rsidRPr="007367F6">
        <w:rPr>
          <w:rFonts w:ascii="Segoe UI" w:eastAsia="仿宋" w:hAnsi="Segoe UI" w:cs="Segoe UI"/>
          <w:color w:val="020202"/>
          <w:sz w:val="32"/>
          <w:szCs w:val="32"/>
        </w:rPr>
        <w:t> </w:t>
      </w:r>
    </w:p>
    <w:p w:rsidR="00AE0301" w:rsidRDefault="00AE0301" w:rsidP="003724CE">
      <w:pPr>
        <w:ind w:firstLineChars="200" w:firstLine="640"/>
        <w:jc w:val="left"/>
        <w:rPr>
          <w:rFonts w:ascii="仿宋" w:eastAsia="仿宋" w:hAnsi="仿宋" w:cs="Segoe UI"/>
          <w:color w:val="020202"/>
          <w:sz w:val="32"/>
          <w:szCs w:val="32"/>
        </w:rPr>
      </w:pPr>
      <w:r w:rsidRPr="007367F6">
        <w:rPr>
          <w:rFonts w:ascii="仿宋" w:eastAsia="仿宋" w:hAnsi="仿宋" w:cs="Segoe UI" w:hint="eastAsia"/>
          <w:color w:val="020202"/>
          <w:sz w:val="32"/>
          <w:szCs w:val="32"/>
        </w:rPr>
        <w:t>贯彻执行国家及省、州关于畜牧业、经济发展的方针</w:t>
      </w:r>
      <w:r>
        <w:rPr>
          <w:rFonts w:ascii="仿宋" w:eastAsia="仿宋" w:hAnsi="仿宋" w:cs="Segoe UI" w:hint="eastAsia"/>
          <w:color w:val="020202"/>
          <w:sz w:val="32"/>
          <w:szCs w:val="32"/>
        </w:rPr>
        <w:t>、</w:t>
      </w:r>
      <w:r w:rsidRPr="007367F6">
        <w:rPr>
          <w:rFonts w:ascii="仿宋" w:eastAsia="仿宋" w:hAnsi="仿宋" w:cs="Segoe UI" w:hint="eastAsia"/>
          <w:color w:val="020202"/>
          <w:sz w:val="32"/>
          <w:szCs w:val="32"/>
        </w:rPr>
        <w:t>政策以及相关的法律、法规；参与研制我县畜牧业方面的重大经济、技术决策；负责组织实施畜牧业生产计划；指导全县畜牧业生产的发展；负责全县兽医防疫、畜禽检疫、畜种改良、畜牧业经营管理、草原的保护建设与利用、饲萆饲料及添加济、兽医药政等行政执法和管理工作；分析制定畜牧业生产的经济指标、统计等工作</w:t>
      </w:r>
      <w:r w:rsidRPr="007367F6">
        <w:rPr>
          <w:rFonts w:ascii="Segoe UI" w:eastAsia="仿宋" w:hAnsi="Segoe UI" w:cs="Segoe UI"/>
          <w:color w:val="020202"/>
          <w:sz w:val="32"/>
          <w:szCs w:val="32"/>
        </w:rPr>
        <w:t> </w:t>
      </w:r>
      <w:r>
        <w:rPr>
          <w:rFonts w:ascii="Segoe UI" w:eastAsia="仿宋" w:hAnsi="Segoe UI" w:cs="Segoe UI" w:hint="eastAsia"/>
          <w:color w:val="020202"/>
          <w:sz w:val="32"/>
          <w:szCs w:val="32"/>
        </w:rPr>
        <w:t>。</w:t>
      </w:r>
    </w:p>
    <w:p w:rsidR="00AE0301" w:rsidRDefault="00AE0301" w:rsidP="003724CE">
      <w:pPr>
        <w:ind w:firstLineChars="200" w:firstLine="640"/>
        <w:jc w:val="left"/>
        <w:rPr>
          <w:rFonts w:ascii="仿宋" w:eastAsia="仿宋" w:hAnsi="仿宋" w:cs="Segoe UI"/>
          <w:color w:val="020202"/>
          <w:sz w:val="32"/>
          <w:szCs w:val="32"/>
        </w:rPr>
      </w:pPr>
      <w:r w:rsidRPr="007367F6">
        <w:rPr>
          <w:rFonts w:ascii="仿宋" w:eastAsia="仿宋" w:hAnsi="仿宋" w:cs="Segoe UI" w:hint="eastAsia"/>
          <w:color w:val="020202"/>
          <w:sz w:val="32"/>
          <w:szCs w:val="32"/>
        </w:rPr>
        <w:t>负责全县兽医医政、兽药药政和饲料饲政工作；监督</w:t>
      </w:r>
      <w:r w:rsidRPr="007367F6">
        <w:rPr>
          <w:rFonts w:ascii="Segoe UI" w:eastAsia="仿宋" w:hAnsi="Segoe UI" w:cs="Segoe UI"/>
          <w:color w:val="020202"/>
          <w:sz w:val="32"/>
          <w:szCs w:val="32"/>
        </w:rPr>
        <w:t> </w:t>
      </w:r>
      <w:r w:rsidRPr="007367F6">
        <w:rPr>
          <w:rFonts w:ascii="仿宋" w:eastAsia="仿宋" w:hAnsi="仿宋" w:cs="Segoe UI" w:hint="eastAsia"/>
          <w:color w:val="020202"/>
          <w:sz w:val="32"/>
          <w:szCs w:val="32"/>
        </w:rPr>
        <w:t>实施畜牧兽医、兽药、饲料地方标准；负责生猪屠宰管理；负责畜种、草种资源保护与建设；推广畜禽优良品种和畜禽繁育、</w:t>
      </w:r>
      <w:r>
        <w:rPr>
          <w:rFonts w:ascii="仿宋" w:eastAsia="仿宋" w:hAnsi="仿宋" w:cs="Segoe UI" w:hint="eastAsia"/>
          <w:color w:val="020202"/>
          <w:sz w:val="32"/>
          <w:szCs w:val="32"/>
        </w:rPr>
        <w:t>饲</w:t>
      </w:r>
      <w:r w:rsidRPr="007367F6">
        <w:rPr>
          <w:rFonts w:ascii="仿宋" w:eastAsia="仿宋" w:hAnsi="仿宋" w:cs="Segoe UI" w:hint="eastAsia"/>
          <w:color w:val="020202"/>
          <w:sz w:val="32"/>
          <w:szCs w:val="32"/>
        </w:rPr>
        <w:t>养新技术</w:t>
      </w:r>
      <w:r w:rsidRPr="007367F6">
        <w:rPr>
          <w:rFonts w:ascii="Segoe UI" w:eastAsia="仿宋" w:hAnsi="Segoe UI" w:cs="Segoe UI"/>
          <w:color w:val="020202"/>
          <w:sz w:val="32"/>
          <w:szCs w:val="32"/>
        </w:rPr>
        <w:t> </w:t>
      </w:r>
      <w:r>
        <w:rPr>
          <w:rFonts w:ascii="Segoe UI" w:eastAsia="仿宋" w:hAnsi="Segoe UI" w:cs="Segoe UI" w:hint="eastAsia"/>
          <w:color w:val="020202"/>
          <w:sz w:val="32"/>
          <w:szCs w:val="32"/>
        </w:rPr>
        <w:t>。</w:t>
      </w:r>
    </w:p>
    <w:p w:rsidR="00AE0301" w:rsidRDefault="00AE0301" w:rsidP="003724CE">
      <w:pPr>
        <w:ind w:firstLineChars="200" w:firstLine="640"/>
        <w:jc w:val="left"/>
        <w:rPr>
          <w:rFonts w:ascii="仿宋" w:eastAsia="仿宋" w:hAnsi="仿宋" w:cs="Segoe UI"/>
          <w:color w:val="020202"/>
          <w:sz w:val="32"/>
          <w:szCs w:val="32"/>
        </w:rPr>
      </w:pPr>
      <w:r w:rsidRPr="007367F6">
        <w:rPr>
          <w:rFonts w:ascii="仿宋" w:eastAsia="仿宋" w:hAnsi="仿宋" w:cs="Segoe UI" w:hint="eastAsia"/>
          <w:color w:val="020202"/>
          <w:sz w:val="32"/>
          <w:szCs w:val="32"/>
        </w:rPr>
        <w:t>组织实施全县动物防疫检疫工作和重大疫情的扑灭</w:t>
      </w:r>
      <w:r>
        <w:rPr>
          <w:rFonts w:ascii="仿宋" w:eastAsia="仿宋" w:hAnsi="仿宋" w:cs="Segoe UI" w:hint="eastAsia"/>
          <w:color w:val="020202"/>
          <w:sz w:val="32"/>
          <w:szCs w:val="32"/>
        </w:rPr>
        <w:t>工</w:t>
      </w:r>
      <w:r w:rsidRPr="007367F6">
        <w:rPr>
          <w:rFonts w:ascii="仿宋" w:eastAsia="仿宋" w:hAnsi="仿宋" w:cs="Segoe UI" w:hint="eastAsia"/>
          <w:color w:val="020202"/>
          <w:sz w:val="32"/>
          <w:szCs w:val="32"/>
        </w:rPr>
        <w:t>作；开展动物防疫检疫和兽药饲料生产技术服务；负责草原资源管理，利用、保护和建设工作；负责牧草产业的发展；提供优牧草种子和牧草栽培等技术服务。</w:t>
      </w:r>
      <w:r w:rsidRPr="007367F6">
        <w:rPr>
          <w:rFonts w:ascii="Segoe UI" w:eastAsia="仿宋" w:hAnsi="Segoe UI" w:cs="Segoe UI"/>
          <w:color w:val="020202"/>
          <w:sz w:val="32"/>
          <w:szCs w:val="32"/>
        </w:rPr>
        <w:t> </w:t>
      </w:r>
    </w:p>
    <w:p w:rsidR="00AE0301" w:rsidRDefault="00AE0301" w:rsidP="003724CE">
      <w:pPr>
        <w:ind w:firstLineChars="200" w:firstLine="640"/>
        <w:jc w:val="left"/>
        <w:rPr>
          <w:rFonts w:ascii="仿宋" w:eastAsia="仿宋" w:hAnsi="仿宋" w:cs="Segoe UI"/>
          <w:color w:val="020202"/>
          <w:sz w:val="32"/>
          <w:szCs w:val="32"/>
        </w:rPr>
      </w:pPr>
      <w:r w:rsidRPr="007367F6">
        <w:rPr>
          <w:rFonts w:ascii="仿宋" w:eastAsia="仿宋" w:hAnsi="仿宋" w:cs="Segoe UI" w:hint="eastAsia"/>
          <w:color w:val="020202"/>
          <w:sz w:val="32"/>
          <w:szCs w:val="32"/>
        </w:rPr>
        <w:t>研究拟定畜牧产业化经营政策和畜产品市场体系建</w:t>
      </w:r>
      <w:r w:rsidRPr="007367F6">
        <w:rPr>
          <w:rFonts w:ascii="Segoe UI" w:eastAsia="仿宋" w:hAnsi="Segoe UI" w:cs="Segoe UI"/>
          <w:color w:val="020202"/>
          <w:sz w:val="32"/>
          <w:szCs w:val="32"/>
        </w:rPr>
        <w:t> </w:t>
      </w:r>
      <w:r>
        <w:rPr>
          <w:rFonts w:ascii="仿宋" w:eastAsia="仿宋" w:hAnsi="仿宋" w:cs="Segoe UI" w:hint="eastAsia"/>
          <w:color w:val="020202"/>
          <w:sz w:val="32"/>
          <w:szCs w:val="32"/>
        </w:rPr>
        <w:t>设</w:t>
      </w:r>
      <w:r w:rsidRPr="007367F6">
        <w:rPr>
          <w:rFonts w:ascii="仿宋" w:eastAsia="仿宋" w:hAnsi="仿宋" w:cs="Segoe UI" w:hint="eastAsia"/>
          <w:color w:val="020202"/>
          <w:sz w:val="32"/>
          <w:szCs w:val="32"/>
        </w:rPr>
        <w:t>与发展规划，提供市场信息服务，推进畜牧产业化发展；开展</w:t>
      </w:r>
      <w:r>
        <w:rPr>
          <w:rFonts w:ascii="仿宋" w:eastAsia="仿宋" w:hAnsi="仿宋" w:cs="Segoe UI" w:hint="eastAsia"/>
          <w:color w:val="020202"/>
          <w:sz w:val="32"/>
          <w:szCs w:val="32"/>
        </w:rPr>
        <w:t>产</w:t>
      </w:r>
      <w:r w:rsidRPr="007367F6">
        <w:rPr>
          <w:rFonts w:ascii="仿宋" w:eastAsia="仿宋" w:hAnsi="仿宋" w:cs="Segoe UI" w:hint="eastAsia"/>
          <w:color w:val="020202"/>
          <w:sz w:val="32"/>
          <w:szCs w:val="32"/>
        </w:rPr>
        <w:t>业发展技术交流与合作工作，积极引进资金和先进技术</w:t>
      </w:r>
      <w:r w:rsidRPr="007367F6">
        <w:rPr>
          <w:rFonts w:ascii="Segoe UI" w:eastAsia="仿宋" w:hAnsi="Segoe UI" w:cs="Segoe UI"/>
          <w:color w:val="020202"/>
          <w:sz w:val="32"/>
          <w:szCs w:val="32"/>
        </w:rPr>
        <w:t> </w:t>
      </w:r>
      <w:r>
        <w:rPr>
          <w:rFonts w:ascii="Segoe UI" w:eastAsia="仿宋" w:hAnsi="Segoe UI" w:cs="Segoe UI" w:hint="eastAsia"/>
          <w:color w:val="020202"/>
          <w:sz w:val="32"/>
          <w:szCs w:val="32"/>
        </w:rPr>
        <w:t>。</w:t>
      </w:r>
    </w:p>
    <w:p w:rsidR="00AE0301" w:rsidRDefault="00AE0301" w:rsidP="003724CE">
      <w:pPr>
        <w:ind w:firstLineChars="200" w:firstLine="640"/>
        <w:jc w:val="left"/>
        <w:rPr>
          <w:rFonts w:ascii="仿宋" w:eastAsia="仿宋" w:hAnsi="仿宋" w:cs="Segoe UI"/>
          <w:color w:val="020202"/>
          <w:sz w:val="32"/>
          <w:szCs w:val="32"/>
        </w:rPr>
      </w:pPr>
      <w:r w:rsidRPr="007367F6">
        <w:rPr>
          <w:rFonts w:ascii="仿宋" w:eastAsia="仿宋" w:hAnsi="仿宋" w:cs="Segoe UI" w:hint="eastAsia"/>
          <w:color w:val="020202"/>
          <w:sz w:val="32"/>
          <w:szCs w:val="32"/>
        </w:rPr>
        <w:t>管理国家、省、州和县扶持畜牧业资金的统筹安排</w:t>
      </w:r>
      <w:r>
        <w:rPr>
          <w:rFonts w:ascii="仿宋" w:eastAsia="仿宋" w:hAnsi="仿宋" w:cs="Segoe UI" w:hint="eastAsia"/>
          <w:color w:val="020202"/>
          <w:sz w:val="32"/>
          <w:szCs w:val="32"/>
        </w:rPr>
        <w:t>及</w:t>
      </w:r>
      <w:r w:rsidRPr="007367F6">
        <w:rPr>
          <w:rFonts w:ascii="Segoe UI" w:eastAsia="仿宋" w:hAnsi="Segoe UI" w:cs="Segoe UI"/>
          <w:color w:val="020202"/>
          <w:sz w:val="32"/>
          <w:szCs w:val="32"/>
        </w:rPr>
        <w:t> </w:t>
      </w:r>
      <w:r w:rsidRPr="007367F6">
        <w:rPr>
          <w:rFonts w:ascii="仿宋" w:eastAsia="仿宋" w:hAnsi="仿宋" w:cs="Segoe UI" w:hint="eastAsia"/>
          <w:color w:val="020202"/>
          <w:sz w:val="32"/>
          <w:szCs w:val="32"/>
        </w:rPr>
        <w:t>监督管理</w:t>
      </w:r>
      <w:r>
        <w:rPr>
          <w:rFonts w:ascii="仿宋" w:eastAsia="仿宋" w:hAnsi="仿宋" w:cs="Segoe UI"/>
          <w:color w:val="020202"/>
          <w:sz w:val="32"/>
          <w:szCs w:val="32"/>
        </w:rPr>
        <w:t>;</w:t>
      </w:r>
      <w:r w:rsidRPr="007367F6">
        <w:rPr>
          <w:rFonts w:ascii="仿宋" w:eastAsia="仿宋" w:hAnsi="仿宋" w:cs="Segoe UI" w:hint="eastAsia"/>
          <w:color w:val="020202"/>
          <w:sz w:val="32"/>
          <w:szCs w:val="32"/>
        </w:rPr>
        <w:t>组织畜牧兽医行业建设项目的实施</w:t>
      </w:r>
      <w:r w:rsidRPr="007367F6">
        <w:rPr>
          <w:rFonts w:ascii="Segoe UI" w:eastAsia="仿宋" w:hAnsi="Segoe UI" w:cs="Segoe UI"/>
          <w:color w:val="020202"/>
          <w:sz w:val="32"/>
          <w:szCs w:val="32"/>
        </w:rPr>
        <w:t> </w:t>
      </w:r>
      <w:r>
        <w:rPr>
          <w:rFonts w:ascii="Segoe UI" w:eastAsia="仿宋" w:hAnsi="Segoe UI" w:cs="Segoe UI" w:hint="eastAsia"/>
          <w:color w:val="020202"/>
          <w:sz w:val="32"/>
          <w:szCs w:val="32"/>
        </w:rPr>
        <w:t>。</w:t>
      </w:r>
    </w:p>
    <w:p w:rsidR="00AE0301" w:rsidRDefault="00AE0301">
      <w:pPr>
        <w:pStyle w:val="BodyText"/>
        <w:adjustRightInd w:val="0"/>
        <w:snapToGrid w:val="0"/>
        <w:spacing w:before="93" w:line="600" w:lineRule="exact"/>
        <w:ind w:firstLineChars="210" w:firstLine="672"/>
        <w:outlineLvl w:val="2"/>
        <w:rPr>
          <w:rFonts w:ascii="仿宋" w:eastAsia="仿宋" w:hAnsi="仿宋"/>
          <w:bCs/>
          <w:color w:val="000000"/>
          <w:sz w:val="32"/>
          <w:szCs w:val="32"/>
        </w:rPr>
      </w:pPr>
      <w:bookmarkStart w:id="18" w:name="_Toc15377199"/>
      <w:bookmarkStart w:id="19" w:name="_Toc15378446"/>
      <w:r>
        <w:rPr>
          <w:rFonts w:ascii="仿宋" w:eastAsia="仿宋" w:hAnsi="仿宋" w:hint="eastAsia"/>
          <w:bCs/>
          <w:color w:val="000000"/>
          <w:sz w:val="32"/>
          <w:szCs w:val="32"/>
        </w:rPr>
        <w:t>（二）</w:t>
      </w:r>
      <w:r>
        <w:rPr>
          <w:rFonts w:ascii="仿宋" w:eastAsia="仿宋" w:hAnsi="仿宋"/>
          <w:bCs/>
          <w:color w:val="000000"/>
          <w:sz w:val="32"/>
          <w:szCs w:val="32"/>
        </w:rPr>
        <w:t>2018</w:t>
      </w:r>
      <w:r>
        <w:rPr>
          <w:rFonts w:ascii="仿宋" w:eastAsia="仿宋" w:hAnsi="仿宋" w:hint="eastAsia"/>
          <w:bCs/>
          <w:color w:val="000000"/>
          <w:sz w:val="32"/>
          <w:szCs w:val="32"/>
        </w:rPr>
        <w:t>年重点工作完成情况。</w:t>
      </w:r>
      <w:bookmarkEnd w:id="18"/>
      <w:bookmarkEnd w:id="19"/>
    </w:p>
    <w:p w:rsidR="00AE0301" w:rsidRPr="00C255CD" w:rsidRDefault="00AE0301" w:rsidP="00E44194">
      <w:pPr>
        <w:pStyle w:val="NormalWeb"/>
        <w:spacing w:before="0" w:beforeAutospacing="0" w:after="0" w:afterAutospacing="0" w:line="540" w:lineRule="exact"/>
        <w:ind w:firstLineChars="200" w:firstLine="643"/>
        <w:jc w:val="both"/>
        <w:textAlignment w:val="auto"/>
        <w:rPr>
          <w:rFonts w:ascii="仿宋" w:eastAsia="仿宋" w:hAnsi="仿宋" w:cs="楷体"/>
          <w:b/>
          <w:bCs/>
          <w:color w:val="auto"/>
          <w:sz w:val="32"/>
          <w:szCs w:val="32"/>
        </w:rPr>
      </w:pPr>
      <w:r w:rsidRPr="00C255CD">
        <w:rPr>
          <w:rFonts w:ascii="仿宋" w:eastAsia="仿宋" w:hAnsi="仿宋" w:cs="楷体"/>
          <w:b/>
          <w:bCs/>
          <w:color w:val="auto"/>
          <w:sz w:val="32"/>
          <w:szCs w:val="32"/>
        </w:rPr>
        <w:t>1</w:t>
      </w:r>
      <w:r w:rsidRPr="00C255CD">
        <w:rPr>
          <w:rFonts w:ascii="仿宋" w:eastAsia="仿宋" w:hAnsi="仿宋" w:cs="楷体" w:hint="eastAsia"/>
          <w:b/>
          <w:bCs/>
          <w:color w:val="auto"/>
          <w:sz w:val="32"/>
          <w:szCs w:val="32"/>
        </w:rPr>
        <w:t>、农牧业基础设施建设</w:t>
      </w:r>
    </w:p>
    <w:p w:rsidR="00AE0301" w:rsidRPr="00C255CD" w:rsidRDefault="00AE0301" w:rsidP="00E44194">
      <w:pPr>
        <w:pStyle w:val="NormalWeb"/>
        <w:spacing w:before="0" w:beforeAutospacing="0" w:after="0" w:afterAutospacing="0" w:line="540" w:lineRule="exact"/>
        <w:ind w:firstLineChars="200" w:firstLine="640"/>
        <w:jc w:val="both"/>
        <w:textAlignment w:val="auto"/>
        <w:rPr>
          <w:rFonts w:ascii="仿宋" w:eastAsia="仿宋" w:hAnsi="仿宋" w:cs="仿宋_GB2312"/>
          <w:b/>
          <w:bCs/>
          <w:color w:val="auto"/>
          <w:sz w:val="32"/>
          <w:szCs w:val="32"/>
        </w:rPr>
      </w:pPr>
      <w:r w:rsidRPr="00C255CD">
        <w:rPr>
          <w:rFonts w:ascii="仿宋" w:eastAsia="仿宋" w:hAnsi="仿宋" w:cs="仿宋_GB2312" w:hint="eastAsia"/>
          <w:bCs/>
          <w:color w:val="auto"/>
          <w:sz w:val="32"/>
          <w:szCs w:val="32"/>
        </w:rPr>
        <w:t>新建草原消防通道</w:t>
      </w:r>
      <w:r w:rsidRPr="00C255CD">
        <w:rPr>
          <w:rFonts w:ascii="仿宋" w:eastAsia="仿宋" w:hAnsi="仿宋" w:cs="仿宋_GB2312"/>
          <w:bCs/>
          <w:color w:val="auto"/>
          <w:sz w:val="32"/>
          <w:szCs w:val="32"/>
        </w:rPr>
        <w:t>5.382</w:t>
      </w:r>
      <w:r w:rsidRPr="00C255CD">
        <w:rPr>
          <w:rFonts w:ascii="仿宋" w:eastAsia="仿宋" w:hAnsi="仿宋" w:cs="仿宋_GB2312" w:hint="eastAsia"/>
          <w:bCs/>
          <w:color w:val="auto"/>
          <w:sz w:val="32"/>
          <w:szCs w:val="32"/>
        </w:rPr>
        <w:t>公里、牧道维修</w:t>
      </w:r>
      <w:r w:rsidRPr="00C255CD">
        <w:rPr>
          <w:rFonts w:ascii="仿宋" w:eastAsia="仿宋" w:hAnsi="仿宋" w:cs="仿宋_GB2312"/>
          <w:bCs/>
          <w:color w:val="auto"/>
          <w:sz w:val="32"/>
          <w:szCs w:val="32"/>
        </w:rPr>
        <w:t>119.236</w:t>
      </w:r>
      <w:r w:rsidRPr="00C255CD">
        <w:rPr>
          <w:rFonts w:ascii="仿宋" w:eastAsia="仿宋" w:hAnsi="仿宋" w:cs="仿宋_GB2312" w:hint="eastAsia"/>
          <w:bCs/>
          <w:color w:val="auto"/>
          <w:sz w:val="32"/>
          <w:szCs w:val="32"/>
        </w:rPr>
        <w:t>公里，板涵新建</w:t>
      </w:r>
      <w:r w:rsidRPr="00C255CD">
        <w:rPr>
          <w:rFonts w:ascii="仿宋" w:eastAsia="仿宋" w:hAnsi="仿宋" w:cs="仿宋_GB2312"/>
          <w:bCs/>
          <w:color w:val="auto"/>
          <w:sz w:val="32"/>
          <w:szCs w:val="32"/>
        </w:rPr>
        <w:t>59</w:t>
      </w:r>
      <w:r w:rsidRPr="00C255CD">
        <w:rPr>
          <w:rFonts w:ascii="仿宋" w:eastAsia="仿宋" w:hAnsi="仿宋" w:cs="仿宋_GB2312" w:hint="eastAsia"/>
          <w:bCs/>
          <w:color w:val="auto"/>
          <w:sz w:val="32"/>
          <w:szCs w:val="32"/>
        </w:rPr>
        <w:t>座、维修</w:t>
      </w:r>
      <w:r w:rsidRPr="00C255CD">
        <w:rPr>
          <w:rFonts w:ascii="仿宋" w:eastAsia="仿宋" w:hAnsi="仿宋" w:cs="仿宋_GB2312"/>
          <w:bCs/>
          <w:color w:val="auto"/>
          <w:sz w:val="32"/>
          <w:szCs w:val="32"/>
        </w:rPr>
        <w:t>4</w:t>
      </w:r>
      <w:r w:rsidRPr="00C255CD">
        <w:rPr>
          <w:rFonts w:ascii="仿宋" w:eastAsia="仿宋" w:hAnsi="仿宋" w:cs="仿宋_GB2312" w:hint="eastAsia"/>
          <w:bCs/>
          <w:color w:val="auto"/>
          <w:sz w:val="32"/>
          <w:szCs w:val="32"/>
        </w:rPr>
        <w:t>座，涵洞新建</w:t>
      </w:r>
      <w:r w:rsidRPr="00C255CD">
        <w:rPr>
          <w:rFonts w:ascii="仿宋" w:eastAsia="仿宋" w:hAnsi="仿宋" w:cs="仿宋_GB2312"/>
          <w:bCs/>
          <w:color w:val="auto"/>
          <w:sz w:val="32"/>
          <w:szCs w:val="32"/>
        </w:rPr>
        <w:t>171</w:t>
      </w:r>
      <w:r w:rsidRPr="00C255CD">
        <w:rPr>
          <w:rFonts w:ascii="仿宋" w:eastAsia="仿宋" w:hAnsi="仿宋" w:cs="仿宋_GB2312" w:hint="eastAsia"/>
          <w:bCs/>
          <w:color w:val="auto"/>
          <w:sz w:val="32"/>
          <w:szCs w:val="32"/>
        </w:rPr>
        <w:t>座、维修</w:t>
      </w:r>
      <w:r w:rsidRPr="00C255CD">
        <w:rPr>
          <w:rFonts w:ascii="仿宋" w:eastAsia="仿宋" w:hAnsi="仿宋" w:cs="仿宋_GB2312"/>
          <w:bCs/>
          <w:color w:val="auto"/>
          <w:sz w:val="32"/>
          <w:szCs w:val="32"/>
        </w:rPr>
        <w:t>89</w:t>
      </w:r>
      <w:r w:rsidRPr="00C255CD">
        <w:rPr>
          <w:rFonts w:ascii="仿宋" w:eastAsia="仿宋" w:hAnsi="仿宋" w:cs="仿宋_GB2312" w:hint="eastAsia"/>
          <w:bCs/>
          <w:color w:val="auto"/>
          <w:sz w:val="32"/>
          <w:szCs w:val="32"/>
        </w:rPr>
        <w:t>座，新</w:t>
      </w:r>
      <w:r w:rsidRPr="00C255CD">
        <w:rPr>
          <w:rFonts w:ascii="仿宋" w:eastAsia="仿宋" w:hAnsi="仿宋" w:cs="仿宋_GB2312" w:hint="eastAsia"/>
          <w:color w:val="auto"/>
          <w:sz w:val="32"/>
          <w:szCs w:val="32"/>
        </w:rPr>
        <w:t>型家庭示范牧场</w:t>
      </w:r>
      <w:r w:rsidRPr="00C255CD">
        <w:rPr>
          <w:rFonts w:ascii="仿宋" w:eastAsia="仿宋" w:hAnsi="仿宋" w:cs="仿宋_GB2312"/>
          <w:color w:val="auto"/>
          <w:sz w:val="32"/>
          <w:szCs w:val="32"/>
        </w:rPr>
        <w:t>16</w:t>
      </w:r>
      <w:r w:rsidRPr="00C255CD">
        <w:rPr>
          <w:rFonts w:ascii="仿宋" w:eastAsia="仿宋" w:hAnsi="仿宋" w:cs="仿宋_GB2312" w:hint="eastAsia"/>
          <w:color w:val="auto"/>
          <w:sz w:val="32"/>
          <w:szCs w:val="32"/>
        </w:rPr>
        <w:t>个、新型标准牲畜暖棚</w:t>
      </w:r>
      <w:r w:rsidRPr="00C255CD">
        <w:rPr>
          <w:rFonts w:ascii="仿宋" w:eastAsia="仿宋" w:hAnsi="仿宋" w:cs="仿宋_GB2312"/>
          <w:color w:val="auto"/>
          <w:sz w:val="32"/>
          <w:szCs w:val="32"/>
        </w:rPr>
        <w:t>230</w:t>
      </w:r>
      <w:r w:rsidRPr="00C255CD">
        <w:rPr>
          <w:rFonts w:ascii="仿宋" w:eastAsia="仿宋" w:hAnsi="仿宋" w:cs="仿宋_GB2312" w:hint="eastAsia"/>
          <w:color w:val="auto"/>
          <w:sz w:val="32"/>
          <w:szCs w:val="32"/>
        </w:rPr>
        <w:t>个、牲畜防疫巷道圈</w:t>
      </w:r>
      <w:r w:rsidRPr="00C255CD">
        <w:rPr>
          <w:rFonts w:ascii="仿宋" w:eastAsia="仿宋" w:hAnsi="仿宋" w:cs="仿宋_GB2312"/>
          <w:color w:val="auto"/>
          <w:sz w:val="32"/>
          <w:szCs w:val="32"/>
        </w:rPr>
        <w:t>28</w:t>
      </w:r>
      <w:r w:rsidRPr="00C255CD">
        <w:rPr>
          <w:rFonts w:ascii="仿宋" w:eastAsia="仿宋" w:hAnsi="仿宋" w:cs="仿宋_GB2312" w:hint="eastAsia"/>
          <w:color w:val="auto"/>
          <w:sz w:val="32"/>
          <w:szCs w:val="32"/>
        </w:rPr>
        <w:t>个。发放背负式割草机</w:t>
      </w:r>
      <w:r w:rsidRPr="00C255CD">
        <w:rPr>
          <w:rFonts w:ascii="仿宋" w:eastAsia="仿宋" w:hAnsi="仿宋" w:cs="仿宋_GB2312"/>
          <w:color w:val="auto"/>
          <w:sz w:val="32"/>
          <w:szCs w:val="32"/>
        </w:rPr>
        <w:t>200</w:t>
      </w:r>
      <w:r w:rsidRPr="00C255CD">
        <w:rPr>
          <w:rFonts w:ascii="仿宋" w:eastAsia="仿宋" w:hAnsi="仿宋" w:cs="仿宋_GB2312" w:hint="eastAsia"/>
          <w:color w:val="auto"/>
          <w:sz w:val="32"/>
          <w:szCs w:val="32"/>
        </w:rPr>
        <w:t>套，挤奶桶</w:t>
      </w:r>
      <w:r w:rsidRPr="00C255CD">
        <w:rPr>
          <w:rFonts w:ascii="仿宋" w:eastAsia="仿宋" w:hAnsi="仿宋" w:cs="仿宋_GB2312"/>
          <w:color w:val="auto"/>
          <w:sz w:val="32"/>
          <w:szCs w:val="32"/>
        </w:rPr>
        <w:t>6000</w:t>
      </w:r>
      <w:r w:rsidRPr="00C255CD">
        <w:rPr>
          <w:rFonts w:ascii="仿宋" w:eastAsia="仿宋" w:hAnsi="仿宋" w:cs="仿宋_GB2312" w:hint="eastAsia"/>
          <w:color w:val="auto"/>
          <w:sz w:val="32"/>
          <w:szCs w:val="32"/>
        </w:rPr>
        <w:t>个，运奶桶</w:t>
      </w:r>
      <w:r w:rsidRPr="00C255CD">
        <w:rPr>
          <w:rFonts w:ascii="仿宋" w:eastAsia="仿宋" w:hAnsi="仿宋" w:cs="仿宋_GB2312"/>
          <w:color w:val="auto"/>
          <w:sz w:val="32"/>
          <w:szCs w:val="32"/>
        </w:rPr>
        <w:t>600</w:t>
      </w:r>
      <w:r w:rsidRPr="00C255CD">
        <w:rPr>
          <w:rFonts w:ascii="仿宋" w:eastAsia="仿宋" w:hAnsi="仿宋" w:cs="仿宋_GB2312" w:hint="eastAsia"/>
          <w:color w:val="auto"/>
          <w:sz w:val="32"/>
          <w:szCs w:val="32"/>
        </w:rPr>
        <w:t>个，冷藏保鲜设施设备</w:t>
      </w:r>
      <w:r w:rsidRPr="00C255CD">
        <w:rPr>
          <w:rFonts w:ascii="仿宋" w:eastAsia="仿宋" w:hAnsi="仿宋" w:cs="仿宋_GB2312"/>
          <w:color w:val="auto"/>
          <w:sz w:val="32"/>
          <w:szCs w:val="32"/>
        </w:rPr>
        <w:t>28</w:t>
      </w:r>
      <w:r w:rsidRPr="00C255CD">
        <w:rPr>
          <w:rFonts w:ascii="仿宋" w:eastAsia="仿宋" w:hAnsi="仿宋" w:cs="仿宋_GB2312" w:hint="eastAsia"/>
          <w:color w:val="auto"/>
          <w:sz w:val="32"/>
          <w:szCs w:val="32"/>
        </w:rPr>
        <w:t>座，烘干设备</w:t>
      </w:r>
      <w:r w:rsidRPr="00C255CD">
        <w:rPr>
          <w:rFonts w:ascii="仿宋" w:eastAsia="仿宋" w:hAnsi="仿宋" w:cs="仿宋_GB2312"/>
          <w:color w:val="auto"/>
          <w:sz w:val="32"/>
          <w:szCs w:val="32"/>
        </w:rPr>
        <w:t>4</w:t>
      </w:r>
      <w:r w:rsidRPr="00C255CD">
        <w:rPr>
          <w:rFonts w:ascii="仿宋" w:eastAsia="仿宋" w:hAnsi="仿宋" w:cs="仿宋_GB2312" w:hint="eastAsia"/>
          <w:color w:val="auto"/>
          <w:sz w:val="32"/>
          <w:szCs w:val="32"/>
        </w:rPr>
        <w:t>座。设立畜种改良保定架</w:t>
      </w:r>
      <w:r w:rsidRPr="00C255CD">
        <w:rPr>
          <w:rFonts w:ascii="仿宋" w:eastAsia="仿宋" w:hAnsi="仿宋" w:cs="仿宋_GB2312"/>
          <w:color w:val="auto"/>
          <w:sz w:val="32"/>
          <w:szCs w:val="32"/>
        </w:rPr>
        <w:t>42</w:t>
      </w:r>
      <w:r w:rsidRPr="00C255CD">
        <w:rPr>
          <w:rFonts w:ascii="仿宋" w:eastAsia="仿宋" w:hAnsi="仿宋" w:cs="仿宋_GB2312" w:hint="eastAsia"/>
          <w:color w:val="auto"/>
          <w:sz w:val="32"/>
          <w:szCs w:val="32"/>
        </w:rPr>
        <w:t>个，固定式防疫注射设施</w:t>
      </w:r>
      <w:r w:rsidRPr="00C255CD">
        <w:rPr>
          <w:rFonts w:ascii="仿宋" w:eastAsia="仿宋" w:hAnsi="仿宋" w:cs="仿宋_GB2312"/>
          <w:color w:val="auto"/>
          <w:sz w:val="32"/>
          <w:szCs w:val="32"/>
        </w:rPr>
        <w:t>24</w:t>
      </w:r>
      <w:r w:rsidRPr="00C255CD">
        <w:rPr>
          <w:rFonts w:ascii="仿宋" w:eastAsia="仿宋" w:hAnsi="仿宋" w:cs="仿宋_GB2312" w:hint="eastAsia"/>
          <w:color w:val="auto"/>
          <w:sz w:val="32"/>
          <w:szCs w:val="32"/>
        </w:rPr>
        <w:t>套。</w:t>
      </w:r>
    </w:p>
    <w:p w:rsidR="00AE0301" w:rsidRPr="00C255CD" w:rsidRDefault="00AE0301" w:rsidP="00E44194">
      <w:pPr>
        <w:snapToGrid w:val="0"/>
        <w:spacing w:line="540" w:lineRule="exact"/>
        <w:ind w:firstLineChars="200" w:firstLine="643"/>
        <w:rPr>
          <w:rFonts w:ascii="仿宋" w:eastAsia="仿宋" w:hAnsi="仿宋" w:cs="楷体"/>
          <w:b/>
          <w:bCs/>
          <w:sz w:val="32"/>
          <w:szCs w:val="32"/>
        </w:rPr>
      </w:pPr>
      <w:r w:rsidRPr="00C255CD">
        <w:rPr>
          <w:rFonts w:ascii="仿宋" w:eastAsia="仿宋" w:hAnsi="仿宋" w:cs="楷体"/>
          <w:b/>
          <w:bCs/>
          <w:sz w:val="32"/>
          <w:szCs w:val="32"/>
        </w:rPr>
        <w:t>2</w:t>
      </w:r>
      <w:r w:rsidRPr="00C255CD">
        <w:rPr>
          <w:rFonts w:ascii="仿宋" w:eastAsia="仿宋" w:hAnsi="仿宋" w:cs="楷体" w:hint="eastAsia"/>
          <w:b/>
          <w:bCs/>
          <w:sz w:val="32"/>
          <w:szCs w:val="32"/>
        </w:rPr>
        <w:t>、农业产业扶贫</w:t>
      </w:r>
    </w:p>
    <w:p w:rsidR="00AE0301" w:rsidRDefault="00AE0301" w:rsidP="00E44194">
      <w:pPr>
        <w:spacing w:line="540" w:lineRule="exact"/>
        <w:ind w:firstLineChars="200" w:firstLine="640"/>
        <w:rPr>
          <w:rFonts w:ascii="仿宋_GB2312" w:eastAsia="仿宋_GB2312"/>
          <w:sz w:val="32"/>
          <w:szCs w:val="32"/>
        </w:rPr>
      </w:pPr>
      <w:r w:rsidRPr="00C255CD">
        <w:rPr>
          <w:rFonts w:ascii="仿宋" w:eastAsia="仿宋" w:hAnsi="仿宋" w:cs="仿宋_GB2312"/>
          <w:sz w:val="32"/>
          <w:szCs w:val="32"/>
        </w:rPr>
        <w:t>2018</w:t>
      </w:r>
      <w:r w:rsidRPr="00C255CD">
        <w:rPr>
          <w:rFonts w:ascii="仿宋" w:eastAsia="仿宋" w:hAnsi="仿宋" w:cs="仿宋_GB2312" w:hint="eastAsia"/>
          <w:sz w:val="32"/>
          <w:szCs w:val="32"/>
        </w:rPr>
        <w:t>年，进一步调整充实贫困村驻村农技员</w:t>
      </w:r>
      <w:r w:rsidRPr="00C255CD">
        <w:rPr>
          <w:rFonts w:ascii="仿宋" w:eastAsia="仿宋" w:hAnsi="仿宋" w:cs="仿宋_GB2312"/>
          <w:sz w:val="32"/>
          <w:szCs w:val="32"/>
        </w:rPr>
        <w:t>13</w:t>
      </w:r>
      <w:r w:rsidRPr="00C255CD">
        <w:rPr>
          <w:rFonts w:ascii="仿宋" w:eastAsia="仿宋" w:hAnsi="仿宋" w:cs="仿宋_GB2312" w:hint="eastAsia"/>
          <w:sz w:val="32"/>
          <w:szCs w:val="32"/>
        </w:rPr>
        <w:t>名、非贫困村农技员</w:t>
      </w:r>
      <w:r w:rsidRPr="00C255CD">
        <w:rPr>
          <w:rFonts w:ascii="仿宋" w:eastAsia="仿宋" w:hAnsi="仿宋" w:cs="仿宋_GB2312"/>
          <w:sz w:val="32"/>
          <w:szCs w:val="32"/>
        </w:rPr>
        <w:t>4</w:t>
      </w:r>
      <w:r w:rsidRPr="00C255CD">
        <w:rPr>
          <w:rFonts w:ascii="仿宋" w:eastAsia="仿宋" w:hAnsi="仿宋" w:cs="仿宋_GB2312" w:hint="eastAsia"/>
          <w:sz w:val="32"/>
          <w:szCs w:val="32"/>
        </w:rPr>
        <w:t>名、巡回服务小组</w:t>
      </w:r>
      <w:r w:rsidRPr="00C255CD">
        <w:rPr>
          <w:rFonts w:ascii="仿宋" w:eastAsia="仿宋" w:hAnsi="仿宋" w:cs="仿宋_GB2312"/>
          <w:sz w:val="32"/>
          <w:szCs w:val="32"/>
        </w:rPr>
        <w:t>4</w:t>
      </w:r>
      <w:r w:rsidRPr="00C255CD">
        <w:rPr>
          <w:rFonts w:ascii="仿宋" w:eastAsia="仿宋" w:hAnsi="仿宋" w:cs="仿宋_GB2312" w:hint="eastAsia"/>
          <w:sz w:val="32"/>
          <w:szCs w:val="32"/>
        </w:rPr>
        <w:t>个、优化县级农技专家服务团</w:t>
      </w:r>
      <w:r w:rsidRPr="00C255CD">
        <w:rPr>
          <w:rFonts w:ascii="仿宋" w:eastAsia="仿宋" w:hAnsi="仿宋" w:cs="仿宋_GB2312"/>
          <w:sz w:val="32"/>
          <w:szCs w:val="32"/>
        </w:rPr>
        <w:t>7</w:t>
      </w:r>
      <w:r w:rsidRPr="00C255CD">
        <w:rPr>
          <w:rFonts w:ascii="仿宋" w:eastAsia="仿宋" w:hAnsi="仿宋" w:cs="仿宋_GB2312" w:hint="eastAsia"/>
          <w:sz w:val="32"/>
          <w:szCs w:val="32"/>
        </w:rPr>
        <w:t>人，特聘农技员</w:t>
      </w:r>
      <w:r w:rsidRPr="00C255CD">
        <w:rPr>
          <w:rFonts w:ascii="仿宋" w:eastAsia="仿宋" w:hAnsi="仿宋" w:cs="仿宋_GB2312"/>
          <w:sz w:val="32"/>
          <w:szCs w:val="32"/>
        </w:rPr>
        <w:t>6</w:t>
      </w:r>
      <w:r w:rsidRPr="00C255CD">
        <w:rPr>
          <w:rFonts w:ascii="仿宋" w:eastAsia="仿宋" w:hAnsi="仿宋" w:cs="仿宋_GB2312" w:hint="eastAsia"/>
          <w:sz w:val="32"/>
          <w:szCs w:val="32"/>
        </w:rPr>
        <w:t>名，落实</w:t>
      </w:r>
      <w:r w:rsidRPr="00C255CD">
        <w:rPr>
          <w:rFonts w:ascii="仿宋" w:eastAsia="仿宋" w:hAnsi="仿宋" w:cs="仿宋_GB2312"/>
          <w:sz w:val="32"/>
          <w:szCs w:val="32"/>
        </w:rPr>
        <w:t>88</w:t>
      </w:r>
      <w:r w:rsidRPr="00C255CD">
        <w:rPr>
          <w:rFonts w:ascii="仿宋" w:eastAsia="仿宋" w:hAnsi="仿宋" w:cs="仿宋_GB2312" w:hint="eastAsia"/>
          <w:sz w:val="32"/>
          <w:szCs w:val="32"/>
        </w:rPr>
        <w:t>户贫困户帮扶责任人</w:t>
      </w:r>
      <w:r w:rsidRPr="00C255CD">
        <w:rPr>
          <w:rFonts w:ascii="仿宋" w:eastAsia="仿宋" w:hAnsi="仿宋" w:cs="仿宋_GB2312"/>
          <w:sz w:val="32"/>
          <w:szCs w:val="32"/>
        </w:rPr>
        <w:t>19</w:t>
      </w:r>
      <w:r w:rsidRPr="00C255CD">
        <w:rPr>
          <w:rFonts w:ascii="仿宋" w:eastAsia="仿宋" w:hAnsi="仿宋" w:cs="仿宋_GB2312" w:hint="eastAsia"/>
          <w:sz w:val="32"/>
          <w:szCs w:val="32"/>
        </w:rPr>
        <w:t>人、</w:t>
      </w:r>
      <w:r w:rsidRPr="00C255CD">
        <w:rPr>
          <w:rFonts w:ascii="仿宋" w:eastAsia="仿宋" w:hAnsi="仿宋" w:cs="仿宋_GB2312"/>
          <w:sz w:val="32"/>
          <w:szCs w:val="32"/>
        </w:rPr>
        <w:t>330</w:t>
      </w:r>
      <w:r w:rsidRPr="00C255CD">
        <w:rPr>
          <w:rFonts w:ascii="仿宋" w:eastAsia="仿宋" w:hAnsi="仿宋" w:cs="仿宋_GB2312" w:hint="eastAsia"/>
          <w:sz w:val="32"/>
          <w:szCs w:val="32"/>
        </w:rPr>
        <w:t>非贫困户帮扶责任人</w:t>
      </w:r>
      <w:r w:rsidRPr="00C255CD">
        <w:rPr>
          <w:rFonts w:ascii="仿宋" w:eastAsia="仿宋" w:hAnsi="仿宋" w:cs="仿宋_GB2312"/>
          <w:sz w:val="32"/>
          <w:szCs w:val="32"/>
        </w:rPr>
        <w:t>50</w:t>
      </w:r>
      <w:r w:rsidRPr="00C255CD">
        <w:rPr>
          <w:rFonts w:ascii="仿宋" w:eastAsia="仿宋" w:hAnsi="仿宋" w:cs="仿宋_GB2312" w:hint="eastAsia"/>
          <w:sz w:val="32"/>
          <w:szCs w:val="32"/>
        </w:rPr>
        <w:t>人。积极组织驻村农技员、贫困村负责人、建档立卡贫困户、致富带头人走出去，参与省州调训、深度贫困县产业示范培训、综合素质能力培训班，同时，依托草科院、西南民大、川农大、绵阳市农科院等科研院校，开展“科技扶贫万里行”活动，建立帮扶机制，将</w:t>
      </w:r>
      <w:r w:rsidRPr="00C255CD">
        <w:rPr>
          <w:rFonts w:ascii="仿宋" w:eastAsia="仿宋" w:hAnsi="仿宋" w:cs="仿宋_GB2312"/>
          <w:sz w:val="32"/>
          <w:szCs w:val="32"/>
        </w:rPr>
        <w:t>5</w:t>
      </w:r>
      <w:r w:rsidRPr="00C255CD">
        <w:rPr>
          <w:rFonts w:ascii="仿宋" w:eastAsia="仿宋" w:hAnsi="仿宋" w:cs="仿宋_GB2312" w:hint="eastAsia"/>
          <w:sz w:val="32"/>
          <w:szCs w:val="32"/>
        </w:rPr>
        <w:t>支专业化对口技术帮扶团队请进来，重点针对高原特色蔬菜食用菌中藏药种植、牧草生产加工、牲畜疫病防控、畜种改良、农机使用维护、合作社经营管理、农旅融合产业等方面，广泛开展实地检测和田间技术培训</w:t>
      </w:r>
      <w:r>
        <w:rPr>
          <w:rFonts w:ascii="仿宋_GB2312" w:eastAsia="仿宋_GB2312" w:hAnsi="仿宋_GB2312" w:cs="仿宋_GB2312" w:hint="eastAsia"/>
          <w:sz w:val="32"/>
          <w:szCs w:val="32"/>
        </w:rPr>
        <w:t>。</w:t>
      </w:r>
    </w:p>
    <w:p w:rsidR="00AE0301" w:rsidRPr="00C255CD" w:rsidRDefault="00AE0301" w:rsidP="00E44194">
      <w:pPr>
        <w:spacing w:line="540" w:lineRule="exact"/>
        <w:ind w:firstLineChars="200" w:firstLine="643"/>
        <w:rPr>
          <w:rFonts w:ascii="仿宋" w:eastAsia="仿宋" w:hAnsi="仿宋" w:cs="楷体"/>
          <w:b/>
          <w:bCs/>
          <w:sz w:val="32"/>
          <w:szCs w:val="32"/>
        </w:rPr>
      </w:pPr>
      <w:r w:rsidRPr="00C255CD">
        <w:rPr>
          <w:rFonts w:ascii="仿宋" w:eastAsia="仿宋" w:hAnsi="仿宋" w:cs="楷体"/>
          <w:b/>
          <w:bCs/>
          <w:sz w:val="32"/>
          <w:szCs w:val="32"/>
        </w:rPr>
        <w:t>3</w:t>
      </w:r>
      <w:r w:rsidRPr="00C255CD">
        <w:rPr>
          <w:rFonts w:ascii="仿宋" w:eastAsia="仿宋" w:hAnsi="仿宋" w:cs="楷体" w:hint="eastAsia"/>
          <w:b/>
          <w:bCs/>
          <w:sz w:val="32"/>
          <w:szCs w:val="32"/>
        </w:rPr>
        <w:t>、农牧业保险体系建设</w:t>
      </w:r>
    </w:p>
    <w:p w:rsidR="00AE0301" w:rsidRPr="00C255CD" w:rsidRDefault="00AE0301" w:rsidP="00E44194">
      <w:pPr>
        <w:widowControl/>
        <w:spacing w:line="540" w:lineRule="exact"/>
        <w:ind w:firstLineChars="200" w:firstLine="640"/>
        <w:textAlignment w:val="baseline"/>
        <w:rPr>
          <w:rFonts w:ascii="仿宋" w:eastAsia="仿宋" w:hAnsi="仿宋" w:cs="仿宋_GB2312"/>
          <w:sz w:val="32"/>
          <w:szCs w:val="32"/>
        </w:rPr>
      </w:pPr>
      <w:r w:rsidRPr="00C255CD">
        <w:rPr>
          <w:rFonts w:ascii="仿宋" w:eastAsia="仿宋" w:hAnsi="仿宋" w:cs="仿宋_GB2312" w:hint="eastAsia"/>
          <w:sz w:val="32"/>
          <w:szCs w:val="32"/>
        </w:rPr>
        <w:t>进一步完善农牧业保险，全面开展牧区特色畜牧业保险和补贴，同时加快推进新险种落地，规范提升定点屠宰和病死牲畜无害化处理能力和水平。截至</w:t>
      </w:r>
      <w:r w:rsidRPr="00C255CD">
        <w:rPr>
          <w:rFonts w:ascii="仿宋" w:eastAsia="仿宋" w:hAnsi="仿宋" w:cs="仿宋_GB2312"/>
          <w:sz w:val="32"/>
          <w:szCs w:val="32"/>
        </w:rPr>
        <w:t>10</w:t>
      </w:r>
      <w:r w:rsidRPr="00C255CD">
        <w:rPr>
          <w:rFonts w:ascii="仿宋" w:eastAsia="仿宋" w:hAnsi="仿宋" w:cs="仿宋_GB2312" w:hint="eastAsia"/>
          <w:sz w:val="32"/>
          <w:szCs w:val="32"/>
        </w:rPr>
        <w:t>月底前，政策性牦牛保险参保</w:t>
      </w:r>
      <w:r w:rsidRPr="00C255CD">
        <w:rPr>
          <w:rFonts w:ascii="仿宋" w:eastAsia="仿宋" w:hAnsi="仿宋" w:cs="仿宋_GB2312"/>
          <w:sz w:val="32"/>
          <w:szCs w:val="32"/>
        </w:rPr>
        <w:t>41.3</w:t>
      </w:r>
      <w:r w:rsidRPr="00C255CD">
        <w:rPr>
          <w:rFonts w:ascii="仿宋" w:eastAsia="仿宋" w:hAnsi="仿宋" w:cs="仿宋_GB2312" w:hint="eastAsia"/>
          <w:sz w:val="32"/>
          <w:szCs w:val="32"/>
        </w:rPr>
        <w:t>万头，参保牧户</w:t>
      </w:r>
      <w:r w:rsidRPr="00C255CD">
        <w:rPr>
          <w:rFonts w:ascii="仿宋" w:eastAsia="仿宋" w:hAnsi="仿宋" w:cs="仿宋_GB2312"/>
          <w:sz w:val="32"/>
          <w:szCs w:val="32"/>
        </w:rPr>
        <w:t>3632</w:t>
      </w:r>
      <w:r w:rsidRPr="00C255CD">
        <w:rPr>
          <w:rFonts w:ascii="仿宋" w:eastAsia="仿宋" w:hAnsi="仿宋" w:cs="仿宋_GB2312" w:hint="eastAsia"/>
          <w:sz w:val="32"/>
          <w:szCs w:val="32"/>
        </w:rPr>
        <w:t>户，保费</w:t>
      </w:r>
      <w:r w:rsidRPr="00C255CD">
        <w:rPr>
          <w:rFonts w:ascii="仿宋" w:eastAsia="仿宋" w:hAnsi="仿宋" w:cs="仿宋_GB2312"/>
          <w:sz w:val="32"/>
          <w:szCs w:val="32"/>
        </w:rPr>
        <w:t>5375</w:t>
      </w:r>
      <w:r w:rsidRPr="00C255CD">
        <w:rPr>
          <w:rFonts w:ascii="仿宋" w:eastAsia="仿宋" w:hAnsi="仿宋" w:cs="仿宋_GB2312" w:hint="eastAsia"/>
          <w:sz w:val="32"/>
          <w:szCs w:val="32"/>
        </w:rPr>
        <w:t>万元，理赔资金约</w:t>
      </w:r>
      <w:r w:rsidRPr="00C255CD">
        <w:rPr>
          <w:rFonts w:ascii="仿宋" w:eastAsia="仿宋" w:hAnsi="仿宋" w:cs="仿宋_GB2312"/>
          <w:sz w:val="32"/>
          <w:szCs w:val="32"/>
        </w:rPr>
        <w:t>4225.6</w:t>
      </w:r>
      <w:r w:rsidRPr="00C255CD">
        <w:rPr>
          <w:rFonts w:ascii="仿宋" w:eastAsia="仿宋" w:hAnsi="仿宋" w:cs="仿宋_GB2312" w:hint="eastAsia"/>
          <w:sz w:val="32"/>
          <w:szCs w:val="32"/>
        </w:rPr>
        <w:t>余万元，理赔</w:t>
      </w:r>
      <w:r w:rsidRPr="00C255CD">
        <w:rPr>
          <w:rFonts w:ascii="仿宋" w:eastAsia="仿宋" w:hAnsi="仿宋" w:cs="仿宋_GB2312"/>
          <w:sz w:val="32"/>
          <w:szCs w:val="32"/>
        </w:rPr>
        <w:t>2</w:t>
      </w:r>
      <w:r w:rsidRPr="00C255CD">
        <w:rPr>
          <w:rFonts w:ascii="仿宋" w:eastAsia="仿宋" w:hAnsi="仿宋" w:cs="仿宋_GB2312" w:hint="eastAsia"/>
          <w:sz w:val="32"/>
          <w:szCs w:val="32"/>
        </w:rPr>
        <w:t>万余头；冬春草场火灾保险全县</w:t>
      </w:r>
      <w:r w:rsidRPr="00C255CD">
        <w:rPr>
          <w:rFonts w:ascii="仿宋" w:eastAsia="仿宋" w:hAnsi="仿宋" w:cs="仿宋_GB2312"/>
          <w:sz w:val="32"/>
          <w:szCs w:val="32"/>
        </w:rPr>
        <w:t>25</w:t>
      </w:r>
      <w:r w:rsidRPr="00C255CD">
        <w:rPr>
          <w:rFonts w:ascii="仿宋" w:eastAsia="仿宋" w:hAnsi="仿宋" w:cs="仿宋_GB2312" w:hint="eastAsia"/>
          <w:sz w:val="32"/>
          <w:szCs w:val="32"/>
        </w:rPr>
        <w:t>个村</w:t>
      </w:r>
      <w:r w:rsidRPr="00C255CD">
        <w:rPr>
          <w:rFonts w:ascii="仿宋" w:eastAsia="仿宋" w:hAnsi="仿宋" w:cs="仿宋_GB2312"/>
          <w:sz w:val="32"/>
          <w:szCs w:val="32"/>
        </w:rPr>
        <w:t>5866</w:t>
      </w:r>
      <w:r w:rsidRPr="00C255CD">
        <w:rPr>
          <w:rFonts w:ascii="仿宋" w:eastAsia="仿宋" w:hAnsi="仿宋" w:cs="仿宋_GB2312" w:hint="eastAsia"/>
          <w:sz w:val="32"/>
          <w:szCs w:val="32"/>
        </w:rPr>
        <w:t>户共承保</w:t>
      </w:r>
      <w:r w:rsidRPr="00C255CD">
        <w:rPr>
          <w:rFonts w:ascii="仿宋" w:eastAsia="仿宋" w:hAnsi="仿宋" w:cs="仿宋_GB2312"/>
          <w:sz w:val="32"/>
          <w:szCs w:val="32"/>
        </w:rPr>
        <w:t>300.4</w:t>
      </w:r>
      <w:r w:rsidRPr="00C255CD">
        <w:rPr>
          <w:rFonts w:ascii="仿宋" w:eastAsia="仿宋" w:hAnsi="仿宋" w:cs="仿宋_GB2312" w:hint="eastAsia"/>
          <w:sz w:val="32"/>
          <w:szCs w:val="32"/>
        </w:rPr>
        <w:t>万亩冬春草场；藏系羊养殖保险在江茸乡试点承保</w:t>
      </w:r>
      <w:r w:rsidRPr="00C255CD">
        <w:rPr>
          <w:rFonts w:ascii="仿宋" w:eastAsia="仿宋" w:hAnsi="仿宋" w:cs="仿宋_GB2312"/>
          <w:sz w:val="32"/>
          <w:szCs w:val="32"/>
        </w:rPr>
        <w:t>3000</w:t>
      </w:r>
      <w:r w:rsidRPr="00C255CD">
        <w:rPr>
          <w:rFonts w:ascii="仿宋" w:eastAsia="仿宋" w:hAnsi="仿宋" w:cs="仿宋_GB2312" w:hint="eastAsia"/>
          <w:sz w:val="32"/>
          <w:szCs w:val="32"/>
        </w:rPr>
        <w:t>头；防返贫保险共承保</w:t>
      </w:r>
      <w:r w:rsidRPr="00C255CD">
        <w:rPr>
          <w:rFonts w:ascii="仿宋" w:eastAsia="仿宋" w:hAnsi="仿宋" w:cs="仿宋_GB2312"/>
          <w:sz w:val="32"/>
          <w:szCs w:val="32"/>
        </w:rPr>
        <w:t>220</w:t>
      </w:r>
      <w:r w:rsidRPr="00C255CD">
        <w:rPr>
          <w:rFonts w:ascii="仿宋" w:eastAsia="仿宋" w:hAnsi="仿宋" w:cs="仿宋_GB2312" w:hint="eastAsia"/>
          <w:sz w:val="32"/>
          <w:szCs w:val="32"/>
        </w:rPr>
        <w:t>余头，现已理赔</w:t>
      </w:r>
      <w:r w:rsidRPr="00C255CD">
        <w:rPr>
          <w:rFonts w:ascii="仿宋" w:eastAsia="仿宋" w:hAnsi="仿宋" w:cs="仿宋_GB2312"/>
          <w:sz w:val="32"/>
          <w:szCs w:val="32"/>
        </w:rPr>
        <w:t>6000</w:t>
      </w:r>
      <w:r w:rsidRPr="00C255CD">
        <w:rPr>
          <w:rFonts w:ascii="仿宋" w:eastAsia="仿宋" w:hAnsi="仿宋" w:cs="仿宋_GB2312" w:hint="eastAsia"/>
          <w:sz w:val="32"/>
          <w:szCs w:val="32"/>
        </w:rPr>
        <w:t>余元。</w:t>
      </w:r>
    </w:p>
    <w:p w:rsidR="00AE0301" w:rsidRPr="00C255CD" w:rsidRDefault="00AE0301" w:rsidP="00E44194">
      <w:pPr>
        <w:snapToGrid w:val="0"/>
        <w:spacing w:line="540" w:lineRule="exact"/>
        <w:ind w:firstLineChars="200" w:firstLine="643"/>
        <w:rPr>
          <w:rFonts w:ascii="仿宋" w:eastAsia="仿宋" w:hAnsi="仿宋" w:cs="楷体"/>
          <w:b/>
          <w:bCs/>
          <w:sz w:val="32"/>
          <w:szCs w:val="32"/>
        </w:rPr>
      </w:pPr>
      <w:r w:rsidRPr="00C255CD">
        <w:rPr>
          <w:rFonts w:ascii="仿宋" w:eastAsia="仿宋" w:hAnsi="仿宋" w:cs="楷体"/>
          <w:b/>
          <w:bCs/>
          <w:sz w:val="32"/>
          <w:szCs w:val="32"/>
        </w:rPr>
        <w:t>4</w:t>
      </w:r>
      <w:r w:rsidRPr="00C255CD">
        <w:rPr>
          <w:rFonts w:ascii="仿宋" w:eastAsia="仿宋" w:hAnsi="仿宋" w:cs="楷体" w:hint="eastAsia"/>
          <w:b/>
          <w:bCs/>
          <w:sz w:val="32"/>
          <w:szCs w:val="32"/>
        </w:rPr>
        <w:t>、禁养区划定</w:t>
      </w:r>
    </w:p>
    <w:p w:rsidR="00AE0301" w:rsidRPr="00C255CD" w:rsidRDefault="00AE0301" w:rsidP="00E44194">
      <w:pPr>
        <w:widowControl/>
        <w:spacing w:line="540" w:lineRule="exact"/>
        <w:ind w:firstLineChars="200" w:firstLine="640"/>
        <w:textAlignment w:val="baseline"/>
        <w:rPr>
          <w:rFonts w:ascii="仿宋" w:eastAsia="仿宋" w:hAnsi="仿宋" w:cs="仿宋_GB2312"/>
          <w:sz w:val="32"/>
          <w:szCs w:val="32"/>
        </w:rPr>
      </w:pPr>
      <w:r w:rsidRPr="00C255CD">
        <w:rPr>
          <w:rFonts w:ascii="仿宋" w:eastAsia="仿宋" w:hAnsi="仿宋" w:cs="仿宋_GB2312" w:hint="eastAsia"/>
          <w:sz w:val="32"/>
          <w:szCs w:val="32"/>
        </w:rPr>
        <w:t>全面落实畜禽养殖禁养区划定相关工作，结进一步完善农牧业保险，全面开展牧区特色畜牧业保险和补贴，同时加快推进新险种落地，规范提升定点屠宰和病死牲畜无害化处理能力和水平。合我县实际</w:t>
      </w:r>
      <w:r w:rsidRPr="00C255CD">
        <w:rPr>
          <w:rFonts w:ascii="仿宋" w:eastAsia="仿宋" w:hAnsi="仿宋" w:cs="仿宋_GB2312"/>
          <w:sz w:val="32"/>
          <w:szCs w:val="32"/>
        </w:rPr>
        <w:t>,</w:t>
      </w:r>
      <w:r w:rsidRPr="00C255CD">
        <w:rPr>
          <w:rFonts w:ascii="仿宋" w:eastAsia="仿宋" w:hAnsi="仿宋" w:cs="仿宋_GB2312" w:hint="eastAsia"/>
          <w:sz w:val="32"/>
          <w:szCs w:val="32"/>
        </w:rPr>
        <w:t>征求相关部门意见建议，制定并印发《红原县畜禽养殖禁养区划定方案》（红府办发〔</w:t>
      </w:r>
      <w:r w:rsidRPr="00C255CD">
        <w:rPr>
          <w:rFonts w:ascii="仿宋" w:eastAsia="仿宋" w:hAnsi="仿宋" w:cs="仿宋_GB2312"/>
          <w:sz w:val="32"/>
          <w:szCs w:val="32"/>
        </w:rPr>
        <w:t>2017</w:t>
      </w:r>
      <w:r w:rsidRPr="00C255CD">
        <w:rPr>
          <w:rFonts w:ascii="仿宋" w:eastAsia="仿宋" w:hAnsi="仿宋" w:cs="仿宋_GB2312" w:hint="eastAsia"/>
          <w:sz w:val="32"/>
          <w:szCs w:val="32"/>
        </w:rPr>
        <w:t>〕</w:t>
      </w:r>
      <w:r w:rsidRPr="00C255CD">
        <w:rPr>
          <w:rFonts w:ascii="仿宋" w:eastAsia="仿宋" w:hAnsi="仿宋" w:cs="仿宋_GB2312"/>
          <w:sz w:val="32"/>
          <w:szCs w:val="32"/>
        </w:rPr>
        <w:t>46</w:t>
      </w:r>
      <w:r w:rsidRPr="00C255CD">
        <w:rPr>
          <w:rFonts w:ascii="仿宋" w:eastAsia="仿宋" w:hAnsi="仿宋" w:cs="仿宋_GB2312" w:hint="eastAsia"/>
          <w:sz w:val="32"/>
          <w:szCs w:val="32"/>
        </w:rPr>
        <w:t>号）文件，在全县范围内执行，共划定禁养区</w:t>
      </w:r>
      <w:r w:rsidRPr="00C255CD">
        <w:rPr>
          <w:rFonts w:ascii="仿宋" w:eastAsia="仿宋" w:hAnsi="仿宋" w:cs="仿宋_GB2312"/>
          <w:sz w:val="32"/>
          <w:szCs w:val="32"/>
        </w:rPr>
        <w:t>65</w:t>
      </w:r>
      <w:r w:rsidRPr="00C255CD">
        <w:rPr>
          <w:rFonts w:ascii="仿宋" w:eastAsia="仿宋" w:hAnsi="仿宋" w:cs="仿宋_GB2312" w:hint="eastAsia"/>
          <w:sz w:val="32"/>
          <w:szCs w:val="32"/>
        </w:rPr>
        <w:t>个，禁养面积</w:t>
      </w:r>
      <w:r w:rsidRPr="00C255CD">
        <w:rPr>
          <w:rFonts w:ascii="仿宋" w:eastAsia="仿宋" w:hAnsi="仿宋" w:cs="仿宋_GB2312"/>
          <w:sz w:val="32"/>
          <w:szCs w:val="32"/>
        </w:rPr>
        <w:t>1314.9</w:t>
      </w:r>
      <w:r w:rsidRPr="00C255CD">
        <w:rPr>
          <w:rFonts w:ascii="仿宋" w:eastAsia="仿宋" w:hAnsi="仿宋" w:cs="仿宋_GB2312" w:hint="eastAsia"/>
          <w:sz w:val="32"/>
          <w:szCs w:val="32"/>
        </w:rPr>
        <w:t>平方公里。</w:t>
      </w:r>
    </w:p>
    <w:p w:rsidR="00AE0301" w:rsidRPr="00C255CD" w:rsidRDefault="00AE0301" w:rsidP="00E44194">
      <w:pPr>
        <w:snapToGrid w:val="0"/>
        <w:spacing w:line="540" w:lineRule="exact"/>
        <w:ind w:firstLineChars="200" w:firstLine="643"/>
        <w:rPr>
          <w:rFonts w:ascii="仿宋" w:eastAsia="仿宋" w:hAnsi="仿宋" w:cs="楷体"/>
          <w:b/>
          <w:bCs/>
          <w:sz w:val="32"/>
          <w:szCs w:val="32"/>
        </w:rPr>
      </w:pPr>
      <w:r w:rsidRPr="00C255CD">
        <w:rPr>
          <w:rFonts w:ascii="仿宋" w:eastAsia="仿宋" w:hAnsi="仿宋" w:cs="楷体"/>
          <w:b/>
          <w:bCs/>
          <w:sz w:val="32"/>
          <w:szCs w:val="32"/>
        </w:rPr>
        <w:t>5</w:t>
      </w:r>
      <w:r w:rsidRPr="00C255CD">
        <w:rPr>
          <w:rFonts w:ascii="仿宋" w:eastAsia="仿宋" w:hAnsi="仿宋" w:cs="楷体" w:hint="eastAsia"/>
          <w:b/>
          <w:bCs/>
          <w:sz w:val="32"/>
          <w:szCs w:val="32"/>
        </w:rPr>
        <w:t>、草原保护建设</w:t>
      </w:r>
    </w:p>
    <w:p w:rsidR="00AE0301" w:rsidRPr="00C255CD" w:rsidRDefault="00AE0301" w:rsidP="00E44194">
      <w:pPr>
        <w:widowControl/>
        <w:spacing w:line="540" w:lineRule="exact"/>
        <w:ind w:firstLineChars="200" w:firstLine="640"/>
        <w:textAlignment w:val="baseline"/>
        <w:rPr>
          <w:rFonts w:ascii="仿宋" w:eastAsia="仿宋" w:hAnsi="仿宋" w:cs="仿宋_GB2312"/>
          <w:sz w:val="32"/>
          <w:szCs w:val="32"/>
        </w:rPr>
      </w:pPr>
      <w:r w:rsidRPr="00C255CD">
        <w:rPr>
          <w:rFonts w:ascii="仿宋" w:eastAsia="仿宋" w:hAnsi="仿宋" w:cs="仿宋_GB2312"/>
          <w:bCs/>
          <w:sz w:val="32"/>
          <w:szCs w:val="32"/>
        </w:rPr>
        <w:t>2018</w:t>
      </w:r>
      <w:r w:rsidRPr="00C255CD">
        <w:rPr>
          <w:rFonts w:ascii="仿宋" w:eastAsia="仿宋" w:hAnsi="仿宋" w:cs="仿宋_GB2312" w:hint="eastAsia"/>
          <w:bCs/>
          <w:sz w:val="32"/>
          <w:szCs w:val="32"/>
        </w:rPr>
        <w:t>年全县年度实施禁牧</w:t>
      </w:r>
      <w:r w:rsidRPr="00C255CD">
        <w:rPr>
          <w:rFonts w:ascii="仿宋" w:eastAsia="仿宋" w:hAnsi="仿宋" w:cs="仿宋_GB2312"/>
          <w:bCs/>
          <w:sz w:val="32"/>
          <w:szCs w:val="32"/>
        </w:rPr>
        <w:t>476</w:t>
      </w:r>
      <w:r w:rsidRPr="00C255CD">
        <w:rPr>
          <w:rFonts w:ascii="仿宋" w:eastAsia="仿宋" w:hAnsi="仿宋" w:cs="仿宋_GB2312" w:hint="eastAsia"/>
          <w:bCs/>
          <w:sz w:val="32"/>
          <w:szCs w:val="32"/>
        </w:rPr>
        <w:t>万亩，推行草畜平衡</w:t>
      </w:r>
      <w:r w:rsidRPr="00C255CD">
        <w:rPr>
          <w:rFonts w:ascii="仿宋" w:eastAsia="仿宋" w:hAnsi="仿宋" w:cs="仿宋_GB2312"/>
          <w:bCs/>
          <w:sz w:val="32"/>
          <w:szCs w:val="32"/>
        </w:rPr>
        <w:t>643.15</w:t>
      </w:r>
      <w:r w:rsidRPr="00C255CD">
        <w:rPr>
          <w:rFonts w:ascii="仿宋" w:eastAsia="仿宋" w:hAnsi="仿宋" w:cs="仿宋_GB2312" w:hint="eastAsia"/>
          <w:bCs/>
          <w:sz w:val="32"/>
          <w:szCs w:val="32"/>
        </w:rPr>
        <w:t>万亩，于</w:t>
      </w:r>
      <w:r w:rsidRPr="00C255CD">
        <w:rPr>
          <w:rFonts w:ascii="仿宋" w:eastAsia="仿宋" w:hAnsi="仿宋" w:cs="仿宋_GB2312"/>
          <w:bCs/>
          <w:sz w:val="32"/>
          <w:szCs w:val="32"/>
        </w:rPr>
        <w:t>9</w:t>
      </w:r>
      <w:r w:rsidRPr="00C255CD">
        <w:rPr>
          <w:rFonts w:ascii="仿宋" w:eastAsia="仿宋" w:hAnsi="仿宋" w:cs="仿宋_GB2312" w:hint="eastAsia"/>
          <w:bCs/>
          <w:sz w:val="32"/>
          <w:szCs w:val="32"/>
        </w:rPr>
        <w:t>月底前通过信用联社“一卡通”和“一折通”已向全县牧户兑现发放草原禁牧补助资金</w:t>
      </w:r>
      <w:r>
        <w:rPr>
          <w:rFonts w:ascii="仿宋" w:eastAsia="仿宋" w:hAnsi="仿宋" w:cs="仿宋_GB2312" w:hint="eastAsia"/>
          <w:bCs/>
          <w:sz w:val="32"/>
          <w:szCs w:val="32"/>
        </w:rPr>
        <w:t>、</w:t>
      </w:r>
      <w:r w:rsidRPr="00C255CD">
        <w:rPr>
          <w:rFonts w:ascii="仿宋" w:eastAsia="仿宋" w:hAnsi="仿宋" w:cs="仿宋_GB2312" w:hint="eastAsia"/>
          <w:bCs/>
          <w:sz w:val="32"/>
          <w:szCs w:val="32"/>
        </w:rPr>
        <w:t>草畜平衡奖励资金。</w:t>
      </w:r>
      <w:r w:rsidRPr="00C255CD">
        <w:rPr>
          <w:rFonts w:ascii="仿宋" w:eastAsia="仿宋" w:hAnsi="仿宋" w:cs="仿宋_GB2312" w:hint="eastAsia"/>
          <w:sz w:val="32"/>
          <w:szCs w:val="32"/>
        </w:rPr>
        <w:t>国家天然草原退牧还草工程项目现已完成退化草原改良</w:t>
      </w:r>
      <w:r w:rsidRPr="00C255CD">
        <w:rPr>
          <w:rFonts w:ascii="仿宋" w:eastAsia="仿宋" w:hAnsi="仿宋" w:cs="仿宋_GB2312"/>
          <w:sz w:val="32"/>
          <w:szCs w:val="32"/>
        </w:rPr>
        <w:t>3.3</w:t>
      </w:r>
      <w:r w:rsidRPr="00C255CD">
        <w:rPr>
          <w:rFonts w:ascii="仿宋" w:eastAsia="仿宋" w:hAnsi="仿宋" w:cs="仿宋_GB2312" w:hint="eastAsia"/>
          <w:sz w:val="32"/>
          <w:szCs w:val="32"/>
        </w:rPr>
        <w:t>万亩，人工饲草地建设</w:t>
      </w:r>
      <w:r w:rsidRPr="00C255CD">
        <w:rPr>
          <w:rFonts w:ascii="仿宋" w:eastAsia="仿宋" w:hAnsi="仿宋" w:cs="仿宋_GB2312"/>
          <w:sz w:val="32"/>
          <w:szCs w:val="32"/>
        </w:rPr>
        <w:t>2.4</w:t>
      </w:r>
      <w:r w:rsidRPr="00C255CD">
        <w:rPr>
          <w:rFonts w:ascii="仿宋" w:eastAsia="仿宋" w:hAnsi="仿宋" w:cs="仿宋_GB2312" w:hint="eastAsia"/>
          <w:sz w:val="32"/>
          <w:szCs w:val="32"/>
        </w:rPr>
        <w:t>万亩，黑土滩治理</w:t>
      </w:r>
      <w:r w:rsidRPr="00C255CD">
        <w:rPr>
          <w:rFonts w:ascii="仿宋" w:eastAsia="仿宋" w:hAnsi="仿宋" w:cs="仿宋_GB2312"/>
          <w:sz w:val="32"/>
          <w:szCs w:val="32"/>
        </w:rPr>
        <w:t>0.4</w:t>
      </w:r>
      <w:r w:rsidRPr="00C255CD">
        <w:rPr>
          <w:rFonts w:ascii="仿宋" w:eastAsia="仿宋" w:hAnsi="仿宋" w:cs="仿宋_GB2312" w:hint="eastAsia"/>
          <w:sz w:val="32"/>
          <w:szCs w:val="32"/>
        </w:rPr>
        <w:t>万亩，毒害草治理</w:t>
      </w:r>
      <w:r w:rsidRPr="00C255CD">
        <w:rPr>
          <w:rFonts w:ascii="仿宋" w:eastAsia="仿宋" w:hAnsi="仿宋" w:cs="仿宋_GB2312"/>
          <w:sz w:val="32"/>
          <w:szCs w:val="32"/>
        </w:rPr>
        <w:t>0.5</w:t>
      </w:r>
      <w:r w:rsidRPr="00C255CD">
        <w:rPr>
          <w:rFonts w:ascii="仿宋" w:eastAsia="仿宋" w:hAnsi="仿宋" w:cs="仿宋_GB2312" w:hint="eastAsia"/>
          <w:sz w:val="32"/>
          <w:szCs w:val="32"/>
        </w:rPr>
        <w:t>万亩，划区轮牧</w:t>
      </w:r>
      <w:r w:rsidRPr="00C255CD">
        <w:rPr>
          <w:rFonts w:ascii="仿宋" w:eastAsia="仿宋" w:hAnsi="仿宋" w:cs="仿宋_GB2312"/>
          <w:sz w:val="32"/>
          <w:szCs w:val="32"/>
        </w:rPr>
        <w:t>29</w:t>
      </w:r>
      <w:r w:rsidRPr="00C255CD">
        <w:rPr>
          <w:rFonts w:ascii="仿宋" w:eastAsia="仿宋" w:hAnsi="仿宋" w:cs="仿宋_GB2312" w:hint="eastAsia"/>
          <w:sz w:val="32"/>
          <w:szCs w:val="32"/>
        </w:rPr>
        <w:t>万亩建设任务现已完成</w:t>
      </w:r>
      <w:r w:rsidRPr="00C255CD">
        <w:rPr>
          <w:rFonts w:ascii="仿宋" w:eastAsia="仿宋" w:hAnsi="仿宋" w:cs="仿宋_GB2312"/>
          <w:sz w:val="32"/>
          <w:szCs w:val="32"/>
        </w:rPr>
        <w:t>21.8</w:t>
      </w:r>
      <w:r w:rsidRPr="00C255CD">
        <w:rPr>
          <w:rFonts w:ascii="仿宋" w:eastAsia="仿宋" w:hAnsi="仿宋" w:cs="仿宋_GB2312" w:hint="eastAsia"/>
          <w:sz w:val="32"/>
          <w:szCs w:val="32"/>
        </w:rPr>
        <w:t>万亩，剩余任务正在紧张建设之中。</w:t>
      </w:r>
      <w:r w:rsidRPr="00C255CD">
        <w:rPr>
          <w:rFonts w:ascii="仿宋" w:eastAsia="仿宋" w:hAnsi="仿宋" w:cs="仿宋_GB2312" w:hint="eastAsia"/>
          <w:bCs/>
          <w:sz w:val="32"/>
          <w:szCs w:val="32"/>
        </w:rPr>
        <w:t>有效开展</w:t>
      </w:r>
      <w:r w:rsidRPr="00C255CD">
        <w:rPr>
          <w:rFonts w:ascii="仿宋" w:eastAsia="仿宋" w:hAnsi="仿宋" w:cs="仿宋_GB2312"/>
          <w:bCs/>
          <w:sz w:val="32"/>
          <w:szCs w:val="32"/>
        </w:rPr>
        <w:t>32</w:t>
      </w:r>
      <w:r w:rsidRPr="00C255CD">
        <w:rPr>
          <w:rFonts w:ascii="仿宋" w:eastAsia="仿宋" w:hAnsi="仿宋" w:cs="仿宋_GB2312" w:hint="eastAsia"/>
          <w:bCs/>
          <w:sz w:val="32"/>
          <w:szCs w:val="32"/>
        </w:rPr>
        <w:t>万亩草原鼠害防治工作，</w:t>
      </w:r>
      <w:r w:rsidRPr="00C255CD">
        <w:rPr>
          <w:rFonts w:ascii="仿宋" w:eastAsia="仿宋" w:hAnsi="仿宋" w:cs="仿宋_GB2312" w:hint="eastAsia"/>
          <w:sz w:val="32"/>
          <w:szCs w:val="32"/>
        </w:rPr>
        <w:t>通过</w:t>
      </w:r>
      <w:r w:rsidRPr="00C255CD">
        <w:rPr>
          <w:rFonts w:ascii="仿宋" w:eastAsia="仿宋" w:hAnsi="仿宋" w:cs="仿宋_GB2312" w:hint="eastAsia"/>
          <w:bCs/>
          <w:sz w:val="32"/>
          <w:szCs w:val="32"/>
        </w:rPr>
        <w:t>自主招标工作，</w:t>
      </w:r>
      <w:r w:rsidRPr="00C255CD">
        <w:rPr>
          <w:rFonts w:ascii="仿宋" w:eastAsia="仿宋" w:hAnsi="仿宋" w:cs="仿宋_GB2312" w:hint="eastAsia"/>
          <w:sz w:val="32"/>
          <w:szCs w:val="32"/>
        </w:rPr>
        <w:t>已完成招鹰架的制作安装工作。</w:t>
      </w:r>
    </w:p>
    <w:p w:rsidR="00AE0301" w:rsidRPr="00C255CD" w:rsidRDefault="00AE0301" w:rsidP="00E44194">
      <w:pPr>
        <w:spacing w:line="540" w:lineRule="exact"/>
        <w:ind w:firstLineChars="200" w:firstLine="643"/>
        <w:rPr>
          <w:rFonts w:ascii="仿宋" w:eastAsia="仿宋" w:hAnsi="仿宋" w:cs="楷体"/>
          <w:b/>
          <w:bCs/>
          <w:sz w:val="32"/>
          <w:szCs w:val="32"/>
        </w:rPr>
      </w:pPr>
      <w:r w:rsidRPr="00C255CD">
        <w:rPr>
          <w:rFonts w:ascii="仿宋" w:eastAsia="仿宋" w:hAnsi="仿宋" w:cs="楷体"/>
          <w:b/>
          <w:bCs/>
          <w:sz w:val="32"/>
          <w:szCs w:val="32"/>
        </w:rPr>
        <w:t>6</w:t>
      </w:r>
      <w:r w:rsidRPr="00C255CD">
        <w:rPr>
          <w:rFonts w:ascii="仿宋" w:eastAsia="仿宋" w:hAnsi="仿宋" w:cs="楷体" w:hint="eastAsia"/>
          <w:b/>
          <w:bCs/>
          <w:sz w:val="32"/>
          <w:szCs w:val="32"/>
        </w:rPr>
        <w:t>、畜种改良</w:t>
      </w:r>
    </w:p>
    <w:p w:rsidR="00AE0301" w:rsidRPr="00C255CD" w:rsidRDefault="00AE0301" w:rsidP="00E44194">
      <w:pPr>
        <w:spacing w:line="540" w:lineRule="exact"/>
        <w:ind w:firstLineChars="200" w:firstLine="640"/>
        <w:rPr>
          <w:rFonts w:ascii="仿宋" w:eastAsia="仿宋" w:hAnsi="仿宋" w:cs="仿宋_GB2312"/>
          <w:sz w:val="32"/>
          <w:szCs w:val="32"/>
        </w:rPr>
      </w:pPr>
      <w:r w:rsidRPr="00C255CD">
        <w:rPr>
          <w:rFonts w:ascii="仿宋" w:eastAsia="仿宋" w:hAnsi="仿宋" w:cs="仿宋_GB2312" w:hint="eastAsia"/>
          <w:sz w:val="32"/>
          <w:szCs w:val="32"/>
        </w:rPr>
        <w:t>全县共设立</w:t>
      </w:r>
      <w:r w:rsidRPr="00C255CD">
        <w:rPr>
          <w:rFonts w:ascii="仿宋" w:eastAsia="仿宋" w:hAnsi="仿宋" w:cs="仿宋_GB2312" w:hint="eastAsia"/>
          <w:bCs/>
          <w:sz w:val="32"/>
          <w:szCs w:val="32"/>
        </w:rPr>
        <w:t>牦牛冻精改良点</w:t>
      </w:r>
      <w:r w:rsidRPr="00C255CD">
        <w:rPr>
          <w:rFonts w:ascii="仿宋" w:eastAsia="仿宋" w:hAnsi="仿宋" w:cs="仿宋_GB2312"/>
          <w:sz w:val="32"/>
          <w:szCs w:val="32"/>
        </w:rPr>
        <w:t>42</w:t>
      </w:r>
      <w:r w:rsidRPr="00C255CD">
        <w:rPr>
          <w:rFonts w:ascii="仿宋" w:eastAsia="仿宋" w:hAnsi="仿宋" w:cs="仿宋_GB2312" w:hint="eastAsia"/>
          <w:sz w:val="32"/>
          <w:szCs w:val="32"/>
        </w:rPr>
        <w:t>个，组群</w:t>
      </w:r>
      <w:r w:rsidRPr="00C255CD">
        <w:rPr>
          <w:rFonts w:ascii="仿宋" w:eastAsia="仿宋" w:hAnsi="仿宋" w:cs="仿宋_GB2312"/>
          <w:sz w:val="32"/>
          <w:szCs w:val="32"/>
        </w:rPr>
        <w:t>6090</w:t>
      </w:r>
      <w:r w:rsidRPr="00C255CD">
        <w:rPr>
          <w:rFonts w:ascii="仿宋" w:eastAsia="仿宋" w:hAnsi="仿宋" w:cs="仿宋_GB2312" w:hint="eastAsia"/>
          <w:sz w:val="32"/>
          <w:szCs w:val="32"/>
        </w:rPr>
        <w:t>头，完成实配</w:t>
      </w:r>
      <w:r w:rsidRPr="00C255CD">
        <w:rPr>
          <w:rFonts w:ascii="仿宋" w:eastAsia="仿宋" w:hAnsi="仿宋" w:cs="仿宋_GB2312"/>
          <w:sz w:val="32"/>
          <w:szCs w:val="32"/>
        </w:rPr>
        <w:t>4868</w:t>
      </w:r>
      <w:r w:rsidRPr="00C255CD">
        <w:rPr>
          <w:rFonts w:ascii="仿宋" w:eastAsia="仿宋" w:hAnsi="仿宋" w:cs="仿宋_GB2312" w:hint="eastAsia"/>
          <w:sz w:val="32"/>
          <w:szCs w:val="32"/>
        </w:rPr>
        <w:t>头，返情合计</w:t>
      </w:r>
      <w:r w:rsidRPr="00C255CD">
        <w:rPr>
          <w:rFonts w:ascii="仿宋" w:eastAsia="仿宋" w:hAnsi="仿宋" w:cs="仿宋_GB2312"/>
          <w:sz w:val="32"/>
          <w:szCs w:val="32"/>
        </w:rPr>
        <w:t>1217</w:t>
      </w:r>
      <w:r w:rsidRPr="00C255CD">
        <w:rPr>
          <w:rFonts w:ascii="仿宋" w:eastAsia="仿宋" w:hAnsi="仿宋" w:cs="仿宋_GB2312" w:hint="eastAsia"/>
          <w:sz w:val="32"/>
          <w:szCs w:val="32"/>
        </w:rPr>
        <w:t>头，共使用冻精</w:t>
      </w:r>
      <w:r w:rsidRPr="00C255CD">
        <w:rPr>
          <w:rFonts w:ascii="仿宋" w:eastAsia="仿宋" w:hAnsi="仿宋" w:cs="仿宋_GB2312"/>
          <w:sz w:val="32"/>
          <w:szCs w:val="32"/>
        </w:rPr>
        <w:t>12280</w:t>
      </w:r>
      <w:r w:rsidRPr="00C255CD">
        <w:rPr>
          <w:rFonts w:ascii="仿宋" w:eastAsia="仿宋" w:hAnsi="仿宋" w:cs="仿宋_GB2312" w:hint="eastAsia"/>
          <w:sz w:val="32"/>
          <w:szCs w:val="32"/>
        </w:rPr>
        <w:t>支，适配率达</w:t>
      </w:r>
      <w:r w:rsidRPr="00C255CD">
        <w:rPr>
          <w:rFonts w:ascii="仿宋" w:eastAsia="仿宋" w:hAnsi="仿宋" w:cs="仿宋_GB2312"/>
          <w:sz w:val="32"/>
          <w:szCs w:val="32"/>
        </w:rPr>
        <w:t>70%</w:t>
      </w:r>
      <w:r w:rsidRPr="00C255CD">
        <w:rPr>
          <w:rFonts w:ascii="仿宋" w:eastAsia="仿宋" w:hAnsi="仿宋" w:cs="仿宋_GB2312" w:hint="eastAsia"/>
          <w:sz w:val="32"/>
          <w:szCs w:val="32"/>
        </w:rPr>
        <w:t>。</w:t>
      </w:r>
    </w:p>
    <w:p w:rsidR="00AE0301" w:rsidRPr="00C255CD" w:rsidRDefault="00AE0301" w:rsidP="00E44194">
      <w:pPr>
        <w:snapToGrid w:val="0"/>
        <w:spacing w:line="540" w:lineRule="exact"/>
        <w:ind w:firstLineChars="200" w:firstLine="643"/>
        <w:rPr>
          <w:rFonts w:ascii="仿宋" w:eastAsia="仿宋" w:hAnsi="仿宋" w:cs="楷体"/>
          <w:b/>
          <w:bCs/>
          <w:sz w:val="32"/>
          <w:szCs w:val="32"/>
        </w:rPr>
      </w:pPr>
      <w:r w:rsidRPr="00C255CD">
        <w:rPr>
          <w:rFonts w:ascii="仿宋" w:eastAsia="仿宋" w:hAnsi="仿宋" w:cs="楷体"/>
          <w:b/>
          <w:bCs/>
          <w:sz w:val="32"/>
          <w:szCs w:val="32"/>
        </w:rPr>
        <w:t>7</w:t>
      </w:r>
      <w:r w:rsidRPr="00C255CD">
        <w:rPr>
          <w:rFonts w:ascii="仿宋" w:eastAsia="仿宋" w:hAnsi="仿宋" w:cs="楷体" w:hint="eastAsia"/>
          <w:b/>
          <w:bCs/>
          <w:sz w:val="32"/>
          <w:szCs w:val="32"/>
        </w:rPr>
        <w:t>、重大动物疫病防控</w:t>
      </w:r>
    </w:p>
    <w:p w:rsidR="00AE0301" w:rsidRPr="00C255CD" w:rsidRDefault="00AE0301" w:rsidP="00E44194">
      <w:pPr>
        <w:tabs>
          <w:tab w:val="right" w:pos="9241"/>
        </w:tabs>
        <w:snapToGrid w:val="0"/>
        <w:spacing w:line="540" w:lineRule="exact"/>
        <w:ind w:firstLineChars="200" w:firstLine="640"/>
        <w:jc w:val="left"/>
        <w:rPr>
          <w:rFonts w:ascii="仿宋" w:eastAsia="仿宋" w:hAnsi="仿宋" w:cs="仿宋_GB2312"/>
          <w:sz w:val="32"/>
          <w:szCs w:val="32"/>
        </w:rPr>
      </w:pPr>
      <w:r w:rsidRPr="00C255CD">
        <w:rPr>
          <w:rFonts w:ascii="仿宋" w:eastAsia="仿宋" w:hAnsi="仿宋" w:cs="仿宋_GB2312" w:hint="eastAsia"/>
          <w:sz w:val="32"/>
          <w:szCs w:val="32"/>
        </w:rPr>
        <w:t>重大动物疫病免疫注射全面覆盖，应免密度达到</w:t>
      </w:r>
      <w:r w:rsidRPr="00C255CD">
        <w:rPr>
          <w:rFonts w:ascii="仿宋" w:eastAsia="仿宋" w:hAnsi="仿宋" w:cs="仿宋_GB2312"/>
          <w:sz w:val="32"/>
          <w:szCs w:val="32"/>
        </w:rPr>
        <w:t>100%</w:t>
      </w:r>
      <w:r w:rsidRPr="00C255CD">
        <w:rPr>
          <w:rFonts w:ascii="仿宋" w:eastAsia="仿宋" w:hAnsi="仿宋" w:cs="仿宋_GB2312" w:hint="eastAsia"/>
          <w:sz w:val="32"/>
          <w:szCs w:val="32"/>
        </w:rPr>
        <w:t>，确保免疫密度和质量，做好包虫病、炭疽、非洲猪瘟等疫病的排查防控。全年共发放重大动物疫病疫苗</w:t>
      </w:r>
      <w:r w:rsidRPr="00C255CD">
        <w:rPr>
          <w:rFonts w:ascii="仿宋" w:eastAsia="仿宋" w:hAnsi="仿宋" w:cs="仿宋_GB2312"/>
          <w:sz w:val="32"/>
          <w:szCs w:val="32"/>
        </w:rPr>
        <w:t>1453.5</w:t>
      </w:r>
      <w:r w:rsidRPr="00C255CD">
        <w:rPr>
          <w:rFonts w:ascii="仿宋" w:eastAsia="仿宋" w:hAnsi="仿宋" w:cs="仿宋_GB2312" w:hint="eastAsia"/>
          <w:sz w:val="32"/>
          <w:szCs w:val="32"/>
        </w:rPr>
        <w:t>万毫升，向</w:t>
      </w:r>
      <w:r w:rsidRPr="00C255CD">
        <w:rPr>
          <w:rFonts w:ascii="仿宋" w:eastAsia="仿宋" w:hAnsi="仿宋" w:cs="仿宋_GB2312"/>
          <w:sz w:val="32"/>
          <w:szCs w:val="32"/>
        </w:rPr>
        <w:t>11</w:t>
      </w:r>
      <w:r w:rsidRPr="00C255CD">
        <w:rPr>
          <w:rFonts w:ascii="仿宋" w:eastAsia="仿宋" w:hAnsi="仿宋" w:cs="仿宋_GB2312" w:hint="eastAsia"/>
          <w:sz w:val="32"/>
          <w:szCs w:val="32"/>
        </w:rPr>
        <w:t>个乡镇发放防疫物资酒精</w:t>
      </w:r>
      <w:r w:rsidRPr="00C255CD">
        <w:rPr>
          <w:rFonts w:ascii="仿宋" w:eastAsia="仿宋" w:hAnsi="仿宋" w:cs="仿宋_GB2312"/>
          <w:sz w:val="32"/>
          <w:szCs w:val="32"/>
        </w:rPr>
        <w:t>3777</w:t>
      </w:r>
      <w:r w:rsidRPr="00C255CD">
        <w:rPr>
          <w:rFonts w:ascii="仿宋" w:eastAsia="仿宋" w:hAnsi="仿宋" w:cs="仿宋_GB2312" w:hint="eastAsia"/>
          <w:sz w:val="32"/>
          <w:szCs w:val="32"/>
        </w:rPr>
        <w:t>瓶、碘酒</w:t>
      </w:r>
      <w:r w:rsidRPr="00C255CD">
        <w:rPr>
          <w:rFonts w:ascii="仿宋" w:eastAsia="仿宋" w:hAnsi="仿宋" w:cs="仿宋_GB2312"/>
          <w:sz w:val="32"/>
          <w:szCs w:val="32"/>
        </w:rPr>
        <w:t>442</w:t>
      </w:r>
      <w:r w:rsidRPr="00C255CD">
        <w:rPr>
          <w:rFonts w:ascii="仿宋" w:eastAsia="仿宋" w:hAnsi="仿宋" w:cs="仿宋_GB2312" w:hint="eastAsia"/>
          <w:sz w:val="32"/>
          <w:szCs w:val="32"/>
        </w:rPr>
        <w:t>瓶、消毒药</w:t>
      </w:r>
      <w:r w:rsidRPr="00C255CD">
        <w:rPr>
          <w:rFonts w:ascii="仿宋" w:eastAsia="仿宋" w:hAnsi="仿宋" w:cs="仿宋_GB2312"/>
          <w:sz w:val="32"/>
          <w:szCs w:val="32"/>
        </w:rPr>
        <w:t>470</w:t>
      </w:r>
      <w:r w:rsidRPr="00C255CD">
        <w:rPr>
          <w:rFonts w:ascii="仿宋" w:eastAsia="仿宋" w:hAnsi="仿宋" w:cs="仿宋_GB2312" w:hint="eastAsia"/>
          <w:sz w:val="32"/>
          <w:szCs w:val="32"/>
        </w:rPr>
        <w:t>瓶等，发放防疫易耗品碘酒</w:t>
      </w:r>
      <w:r w:rsidRPr="00C255CD">
        <w:rPr>
          <w:rFonts w:ascii="仿宋" w:eastAsia="仿宋" w:hAnsi="仿宋" w:cs="仿宋_GB2312"/>
          <w:sz w:val="32"/>
          <w:szCs w:val="32"/>
        </w:rPr>
        <w:t>619</w:t>
      </w:r>
      <w:r w:rsidRPr="00C255CD">
        <w:rPr>
          <w:rFonts w:ascii="仿宋" w:eastAsia="仿宋" w:hAnsi="仿宋" w:cs="仿宋_GB2312" w:hint="eastAsia"/>
          <w:sz w:val="32"/>
          <w:szCs w:val="32"/>
        </w:rPr>
        <w:t>瓶、药棉</w:t>
      </w:r>
      <w:r w:rsidRPr="00C255CD">
        <w:rPr>
          <w:rFonts w:ascii="仿宋" w:eastAsia="仿宋" w:hAnsi="仿宋" w:cs="仿宋_GB2312"/>
          <w:sz w:val="32"/>
          <w:szCs w:val="32"/>
        </w:rPr>
        <w:t>619</w:t>
      </w:r>
      <w:r w:rsidRPr="00C255CD">
        <w:rPr>
          <w:rFonts w:ascii="仿宋" w:eastAsia="仿宋" w:hAnsi="仿宋" w:cs="仿宋_GB2312" w:hint="eastAsia"/>
          <w:sz w:val="32"/>
          <w:szCs w:val="32"/>
        </w:rPr>
        <w:t>包、金属注射器</w:t>
      </w:r>
      <w:r w:rsidRPr="00C255CD">
        <w:rPr>
          <w:rFonts w:ascii="仿宋" w:eastAsia="仿宋" w:hAnsi="仿宋" w:cs="仿宋_GB2312"/>
          <w:sz w:val="32"/>
          <w:szCs w:val="32"/>
        </w:rPr>
        <w:t>619</w:t>
      </w:r>
      <w:r w:rsidRPr="00C255CD">
        <w:rPr>
          <w:rFonts w:ascii="仿宋" w:eastAsia="仿宋" w:hAnsi="仿宋" w:cs="仿宋_GB2312" w:hint="eastAsia"/>
          <w:sz w:val="32"/>
          <w:szCs w:val="32"/>
        </w:rPr>
        <w:t>具、针头</w:t>
      </w:r>
      <w:r w:rsidRPr="00C255CD">
        <w:rPr>
          <w:rFonts w:ascii="仿宋" w:eastAsia="仿宋" w:hAnsi="仿宋" w:cs="仿宋_GB2312"/>
          <w:sz w:val="32"/>
          <w:szCs w:val="32"/>
        </w:rPr>
        <w:t>5619</w:t>
      </w:r>
      <w:r w:rsidRPr="00C255CD">
        <w:rPr>
          <w:rFonts w:ascii="仿宋" w:eastAsia="仿宋" w:hAnsi="仿宋" w:cs="仿宋_GB2312" w:hint="eastAsia"/>
          <w:sz w:val="32"/>
          <w:szCs w:val="32"/>
        </w:rPr>
        <w:t>板。同时对全县所有羊、犬等动物进行免疫接种，共发放羊包虫病基因工程苗</w:t>
      </w:r>
      <w:r w:rsidRPr="00C255CD">
        <w:rPr>
          <w:rFonts w:ascii="仿宋" w:eastAsia="仿宋" w:hAnsi="仿宋" w:cs="仿宋_GB2312"/>
          <w:sz w:val="32"/>
          <w:szCs w:val="32"/>
        </w:rPr>
        <w:t>7</w:t>
      </w:r>
      <w:r w:rsidRPr="00C255CD">
        <w:rPr>
          <w:rFonts w:ascii="仿宋" w:eastAsia="仿宋" w:hAnsi="仿宋" w:cs="仿宋_GB2312" w:hint="eastAsia"/>
          <w:sz w:val="32"/>
          <w:szCs w:val="32"/>
        </w:rPr>
        <w:t>万头份，发放犬吡喹酮药</w:t>
      </w:r>
      <w:r w:rsidRPr="00C255CD">
        <w:rPr>
          <w:rFonts w:ascii="仿宋" w:eastAsia="仿宋" w:hAnsi="仿宋" w:cs="仿宋_GB2312"/>
          <w:sz w:val="32"/>
          <w:szCs w:val="32"/>
        </w:rPr>
        <w:t>15.84</w:t>
      </w:r>
      <w:r w:rsidRPr="00C255CD">
        <w:rPr>
          <w:rFonts w:ascii="仿宋" w:eastAsia="仿宋" w:hAnsi="仿宋" w:cs="仿宋_GB2312" w:hint="eastAsia"/>
          <w:sz w:val="32"/>
          <w:szCs w:val="32"/>
        </w:rPr>
        <w:t>万片。</w:t>
      </w:r>
    </w:p>
    <w:p w:rsidR="00AE0301" w:rsidRDefault="00AE0301" w:rsidP="00E44194">
      <w:pPr>
        <w:snapToGrid w:val="0"/>
        <w:spacing w:line="540" w:lineRule="exact"/>
        <w:ind w:firstLineChars="200" w:firstLine="643"/>
        <w:rPr>
          <w:rFonts w:ascii="楷体" w:eastAsia="楷体" w:hAnsi="楷体" w:cs="楷体"/>
          <w:b/>
          <w:bCs/>
          <w:sz w:val="32"/>
          <w:szCs w:val="32"/>
        </w:rPr>
      </w:pPr>
      <w:r>
        <w:rPr>
          <w:rFonts w:ascii="楷体" w:eastAsia="楷体" w:hAnsi="楷体" w:cs="楷体"/>
          <w:b/>
          <w:bCs/>
          <w:sz w:val="32"/>
          <w:szCs w:val="32"/>
        </w:rPr>
        <w:t>8</w:t>
      </w:r>
      <w:r>
        <w:rPr>
          <w:rFonts w:ascii="楷体" w:eastAsia="楷体" w:hAnsi="楷体" w:cs="楷体" w:hint="eastAsia"/>
          <w:b/>
          <w:bCs/>
          <w:sz w:val="32"/>
          <w:szCs w:val="32"/>
        </w:rPr>
        <w:t>、农畜产品质量安全保障工作</w:t>
      </w:r>
    </w:p>
    <w:p w:rsidR="00AE0301" w:rsidRPr="00C255CD" w:rsidRDefault="00AE0301" w:rsidP="00F4744D">
      <w:pPr>
        <w:spacing w:line="540" w:lineRule="exact"/>
        <w:ind w:firstLineChars="200" w:firstLine="640"/>
        <w:rPr>
          <w:rFonts w:ascii="仿宋" w:eastAsia="仿宋" w:hAnsi="仿宋" w:cs="仿宋_GB2312"/>
          <w:sz w:val="32"/>
          <w:szCs w:val="32"/>
        </w:rPr>
      </w:pPr>
      <w:r w:rsidRPr="00C255CD">
        <w:rPr>
          <w:rFonts w:ascii="仿宋" w:eastAsia="仿宋" w:hAnsi="仿宋" w:cs="仿宋_GB2312" w:hint="eastAsia"/>
          <w:sz w:val="32"/>
          <w:szCs w:val="32"/>
          <w:shd w:val="clear" w:color="auto" w:fill="FFFFFF"/>
        </w:rPr>
        <w:t>一是畜产品方面。</w:t>
      </w:r>
      <w:r w:rsidRPr="00C255CD">
        <w:rPr>
          <w:rFonts w:ascii="仿宋" w:eastAsia="仿宋" w:hAnsi="仿宋" w:cs="仿宋_GB2312" w:hint="eastAsia"/>
          <w:sz w:val="32"/>
          <w:szCs w:val="32"/>
        </w:rPr>
        <w:t>深入开展畜产品质量安全和市场监管工作</w:t>
      </w:r>
      <w:r w:rsidRPr="00C255CD">
        <w:rPr>
          <w:rFonts w:ascii="仿宋" w:eastAsia="仿宋" w:hAnsi="仿宋" w:cs="仿宋_GB2312" w:hint="eastAsia"/>
          <w:sz w:val="32"/>
          <w:szCs w:val="32"/>
          <w:shd w:val="clear" w:color="auto" w:fill="FFFFFF"/>
        </w:rPr>
        <w:t>，对养殖场、屠宰场进行指导规划，全年对辖区的</w:t>
      </w:r>
      <w:r w:rsidRPr="00C255CD">
        <w:rPr>
          <w:rFonts w:ascii="仿宋" w:eastAsia="仿宋" w:hAnsi="仿宋" w:cs="仿宋_GB2312"/>
          <w:sz w:val="32"/>
          <w:szCs w:val="32"/>
          <w:shd w:val="clear" w:color="auto" w:fill="FFFFFF"/>
        </w:rPr>
        <w:t>10</w:t>
      </w:r>
      <w:r w:rsidRPr="00C255CD">
        <w:rPr>
          <w:rFonts w:ascii="仿宋" w:eastAsia="仿宋" w:hAnsi="仿宋" w:cs="仿宋_GB2312" w:hint="eastAsia"/>
          <w:sz w:val="32"/>
          <w:szCs w:val="32"/>
          <w:shd w:val="clear" w:color="auto" w:fill="FFFFFF"/>
        </w:rPr>
        <w:t>个养殖场和</w:t>
      </w:r>
      <w:r w:rsidRPr="00C255CD">
        <w:rPr>
          <w:rFonts w:ascii="仿宋" w:eastAsia="仿宋" w:hAnsi="仿宋" w:cs="仿宋_GB2312"/>
          <w:sz w:val="32"/>
          <w:szCs w:val="32"/>
          <w:shd w:val="clear" w:color="auto" w:fill="FFFFFF"/>
        </w:rPr>
        <w:t>3</w:t>
      </w:r>
      <w:r w:rsidRPr="00C255CD">
        <w:rPr>
          <w:rFonts w:ascii="仿宋" w:eastAsia="仿宋" w:hAnsi="仿宋" w:cs="仿宋_GB2312" w:hint="eastAsia"/>
          <w:sz w:val="32"/>
          <w:szCs w:val="32"/>
          <w:shd w:val="clear" w:color="auto" w:fill="FFFFFF"/>
        </w:rPr>
        <w:t>个牦牛屠宰加工企业进行了</w:t>
      </w:r>
      <w:r w:rsidRPr="00C255CD">
        <w:rPr>
          <w:rFonts w:ascii="仿宋" w:eastAsia="仿宋" w:hAnsi="仿宋" w:cs="仿宋_GB2312"/>
          <w:sz w:val="32"/>
          <w:szCs w:val="32"/>
          <w:shd w:val="clear" w:color="auto" w:fill="FFFFFF"/>
        </w:rPr>
        <w:t>16</w:t>
      </w:r>
      <w:r w:rsidRPr="00C255CD">
        <w:rPr>
          <w:rFonts w:ascii="仿宋" w:eastAsia="仿宋" w:hAnsi="仿宋" w:cs="仿宋_GB2312" w:hint="eastAsia"/>
          <w:sz w:val="32"/>
          <w:szCs w:val="32"/>
          <w:shd w:val="clear" w:color="auto" w:fill="FFFFFF"/>
        </w:rPr>
        <w:t>次检查，发放告知书</w:t>
      </w:r>
      <w:r w:rsidRPr="00C255CD">
        <w:rPr>
          <w:rFonts w:ascii="仿宋" w:eastAsia="仿宋" w:hAnsi="仿宋" w:cs="仿宋_GB2312"/>
          <w:sz w:val="32"/>
          <w:szCs w:val="32"/>
          <w:shd w:val="clear" w:color="auto" w:fill="FFFFFF"/>
        </w:rPr>
        <w:t>10</w:t>
      </w:r>
      <w:r w:rsidRPr="00C255CD">
        <w:rPr>
          <w:rFonts w:ascii="仿宋" w:eastAsia="仿宋" w:hAnsi="仿宋" w:cs="仿宋_GB2312" w:hint="eastAsia"/>
          <w:sz w:val="32"/>
          <w:szCs w:val="32"/>
          <w:shd w:val="clear" w:color="auto" w:fill="FFFFFF"/>
        </w:rPr>
        <w:t>份；</w:t>
      </w:r>
      <w:r w:rsidRPr="00C255CD">
        <w:rPr>
          <w:rFonts w:ascii="仿宋" w:eastAsia="仿宋" w:hAnsi="仿宋" w:cs="仿宋_GB2312" w:hint="eastAsia"/>
          <w:sz w:val="32"/>
          <w:szCs w:val="32"/>
        </w:rPr>
        <w:t>产地检疫牛共</w:t>
      </w:r>
      <w:r w:rsidRPr="00C255CD">
        <w:rPr>
          <w:rFonts w:ascii="仿宋" w:eastAsia="仿宋" w:hAnsi="仿宋" w:cs="仿宋_GB2312"/>
          <w:sz w:val="32"/>
          <w:szCs w:val="32"/>
        </w:rPr>
        <w:t>22919</w:t>
      </w:r>
      <w:r w:rsidRPr="00C255CD">
        <w:rPr>
          <w:rFonts w:ascii="仿宋" w:eastAsia="仿宋" w:hAnsi="仿宋" w:cs="仿宋_GB2312" w:hint="eastAsia"/>
          <w:sz w:val="32"/>
          <w:szCs w:val="32"/>
        </w:rPr>
        <w:t>头</w:t>
      </w:r>
      <w:r w:rsidRPr="00C255CD">
        <w:rPr>
          <w:rFonts w:ascii="仿宋" w:eastAsia="仿宋" w:hAnsi="仿宋" w:cs="仿宋_GB2312"/>
          <w:sz w:val="32"/>
          <w:szCs w:val="32"/>
        </w:rPr>
        <w:t>,</w:t>
      </w:r>
      <w:r w:rsidRPr="00C255CD">
        <w:rPr>
          <w:rFonts w:ascii="仿宋" w:eastAsia="仿宋" w:hAnsi="仿宋" w:cs="仿宋_GB2312" w:hint="eastAsia"/>
          <w:sz w:val="32"/>
          <w:szCs w:val="32"/>
        </w:rPr>
        <w:t>马</w:t>
      </w:r>
      <w:r w:rsidRPr="00C255CD">
        <w:rPr>
          <w:rFonts w:ascii="仿宋" w:eastAsia="仿宋" w:hAnsi="仿宋" w:cs="仿宋_GB2312"/>
          <w:sz w:val="32"/>
          <w:szCs w:val="32"/>
        </w:rPr>
        <w:t>166</w:t>
      </w:r>
      <w:r w:rsidRPr="00C255CD">
        <w:rPr>
          <w:rFonts w:ascii="仿宋" w:eastAsia="仿宋" w:hAnsi="仿宋" w:cs="仿宋_GB2312" w:hint="eastAsia"/>
          <w:sz w:val="32"/>
          <w:szCs w:val="32"/>
        </w:rPr>
        <w:t>匹，</w:t>
      </w:r>
      <w:r w:rsidRPr="00C255CD">
        <w:rPr>
          <w:rFonts w:ascii="仿宋" w:eastAsia="仿宋" w:hAnsi="仿宋" w:cs="仿宋_GB2312" w:hint="eastAsia"/>
          <w:sz w:val="32"/>
          <w:szCs w:val="32"/>
          <w:shd w:val="clear" w:color="auto" w:fill="FFFFFF"/>
        </w:rPr>
        <w:t>屠宰牛共计</w:t>
      </w:r>
      <w:r w:rsidRPr="00C255CD">
        <w:rPr>
          <w:rFonts w:ascii="仿宋" w:eastAsia="仿宋" w:hAnsi="仿宋" w:cs="仿宋_GB2312"/>
          <w:sz w:val="32"/>
          <w:szCs w:val="32"/>
          <w:shd w:val="clear" w:color="auto" w:fill="FFFFFF"/>
        </w:rPr>
        <w:t>16336</w:t>
      </w:r>
      <w:r w:rsidRPr="00C255CD">
        <w:rPr>
          <w:rFonts w:ascii="仿宋" w:eastAsia="仿宋" w:hAnsi="仿宋" w:cs="仿宋_GB2312" w:hint="eastAsia"/>
          <w:sz w:val="32"/>
          <w:szCs w:val="32"/>
          <w:shd w:val="clear" w:color="auto" w:fill="FFFFFF"/>
        </w:rPr>
        <w:t>头，</w:t>
      </w:r>
      <w:r w:rsidRPr="00C255CD">
        <w:rPr>
          <w:rFonts w:ascii="仿宋" w:eastAsia="仿宋" w:hAnsi="仿宋" w:cs="仿宋_GB2312" w:hint="eastAsia"/>
          <w:sz w:val="32"/>
          <w:szCs w:val="32"/>
        </w:rPr>
        <w:t>检疫运输到省外的牛共有</w:t>
      </w:r>
      <w:r w:rsidRPr="00C255CD">
        <w:rPr>
          <w:rFonts w:ascii="仿宋" w:eastAsia="仿宋" w:hAnsi="仿宋" w:cs="仿宋_GB2312"/>
          <w:sz w:val="32"/>
          <w:szCs w:val="32"/>
        </w:rPr>
        <w:t>13423</w:t>
      </w:r>
      <w:r w:rsidRPr="00C255CD">
        <w:rPr>
          <w:rFonts w:ascii="仿宋" w:eastAsia="仿宋" w:hAnsi="仿宋" w:cs="仿宋_GB2312" w:hint="eastAsia"/>
          <w:sz w:val="32"/>
          <w:szCs w:val="32"/>
        </w:rPr>
        <w:t>头，马有</w:t>
      </w:r>
      <w:r w:rsidRPr="00C255CD">
        <w:rPr>
          <w:rFonts w:ascii="仿宋" w:eastAsia="仿宋" w:hAnsi="仿宋" w:cs="仿宋_GB2312"/>
          <w:sz w:val="32"/>
          <w:szCs w:val="32"/>
        </w:rPr>
        <w:t>996</w:t>
      </w:r>
      <w:r w:rsidRPr="00C255CD">
        <w:rPr>
          <w:rFonts w:ascii="仿宋" w:eastAsia="仿宋" w:hAnsi="仿宋" w:cs="仿宋_GB2312" w:hint="eastAsia"/>
          <w:sz w:val="32"/>
          <w:szCs w:val="32"/>
        </w:rPr>
        <w:t>匹。切实加强畜副产品检疫及非洲猪瘟防控工作，多次开展联合执法，对非法加工、销售等发现一起处理一起，确保人民群众舌尖上的安全。</w:t>
      </w:r>
    </w:p>
    <w:p w:rsidR="00AE0301" w:rsidRDefault="00AE0301" w:rsidP="00F4744D">
      <w:pPr>
        <w:spacing w:line="540" w:lineRule="exact"/>
        <w:ind w:firstLineChars="200" w:firstLine="640"/>
        <w:rPr>
          <w:rFonts w:ascii="仿宋_GB2312" w:eastAsia="仿宋_GB2312" w:hAnsi="仿宋_GB2312" w:cs="仿宋_GB2312"/>
          <w:sz w:val="32"/>
          <w:szCs w:val="32"/>
          <w:shd w:val="clear" w:color="auto" w:fill="FFFFFF"/>
        </w:rPr>
      </w:pPr>
      <w:bookmarkStart w:id="20" w:name="OLE_LINK3"/>
      <w:r w:rsidRPr="00C255CD">
        <w:rPr>
          <w:rFonts w:ascii="仿宋" w:eastAsia="仿宋" w:hAnsi="仿宋" w:cs="仿宋_GB2312" w:hint="eastAsia"/>
          <w:bCs/>
          <w:sz w:val="32"/>
          <w:szCs w:val="32"/>
        </w:rPr>
        <w:t>二是农产品方面。</w:t>
      </w:r>
      <w:r w:rsidRPr="00C255CD">
        <w:rPr>
          <w:rFonts w:ascii="仿宋" w:eastAsia="仿宋" w:hAnsi="仿宋" w:cs="仿宋_GB2312" w:hint="eastAsia"/>
          <w:sz w:val="32"/>
          <w:szCs w:val="32"/>
          <w:shd w:val="clear" w:color="auto" w:fill="FFFFFF"/>
        </w:rPr>
        <w:t>本年度超额完成快速检测样品，截止目前共完成了</w:t>
      </w:r>
      <w:r w:rsidRPr="00C255CD">
        <w:rPr>
          <w:rFonts w:ascii="仿宋" w:eastAsia="仿宋" w:hAnsi="仿宋" w:cs="仿宋_GB2312"/>
          <w:sz w:val="32"/>
          <w:szCs w:val="32"/>
          <w:shd w:val="clear" w:color="auto" w:fill="FFFFFF"/>
        </w:rPr>
        <w:t>1341</w:t>
      </w:r>
      <w:r w:rsidRPr="00C255CD">
        <w:rPr>
          <w:rFonts w:ascii="仿宋" w:eastAsia="仿宋" w:hAnsi="仿宋" w:cs="仿宋_GB2312" w:hint="eastAsia"/>
          <w:sz w:val="32"/>
          <w:szCs w:val="32"/>
          <w:shd w:val="clear" w:color="auto" w:fill="FFFFFF"/>
        </w:rPr>
        <w:t>个样品快速检测，合格率达</w:t>
      </w:r>
      <w:r w:rsidRPr="00C255CD">
        <w:rPr>
          <w:rFonts w:ascii="仿宋" w:eastAsia="仿宋" w:hAnsi="仿宋" w:cs="仿宋_GB2312"/>
          <w:sz w:val="32"/>
          <w:szCs w:val="32"/>
          <w:shd w:val="clear" w:color="auto" w:fill="FFFFFF"/>
        </w:rPr>
        <w:t>100%</w:t>
      </w:r>
      <w:r w:rsidRPr="00C255CD">
        <w:rPr>
          <w:rFonts w:ascii="仿宋" w:eastAsia="仿宋" w:hAnsi="仿宋" w:cs="仿宋_GB2312" w:hint="eastAsia"/>
          <w:sz w:val="32"/>
          <w:szCs w:val="32"/>
          <w:shd w:val="clear" w:color="auto" w:fill="FFFFFF"/>
        </w:rPr>
        <w:t>。积极宣传“三品一标”和加强企业、合作社的日常监督，形成全社会参与品牌发展的良好氛围。组织企业参加农博会、农交会、市州长推介会、“净土阿坝”品牌授权、农民丰收节等活动，共计</w:t>
      </w:r>
      <w:r w:rsidRPr="00C255CD">
        <w:rPr>
          <w:rFonts w:ascii="仿宋" w:eastAsia="仿宋" w:hAnsi="仿宋" w:cs="仿宋_GB2312"/>
          <w:sz w:val="32"/>
          <w:szCs w:val="32"/>
          <w:shd w:val="clear" w:color="auto" w:fill="FFFFFF"/>
        </w:rPr>
        <w:t>8</w:t>
      </w:r>
      <w:r w:rsidRPr="00C255CD">
        <w:rPr>
          <w:rFonts w:ascii="仿宋" w:eastAsia="仿宋" w:hAnsi="仿宋" w:cs="仿宋_GB2312" w:hint="eastAsia"/>
          <w:sz w:val="32"/>
          <w:szCs w:val="32"/>
          <w:shd w:val="clear" w:color="auto" w:fill="FFFFFF"/>
        </w:rPr>
        <w:t>次，成功将红原特色农畜产品入驻“温州绿色优质农产品展示体验中心”，打造了温州红原特色线下农畜产品展馆。对</w:t>
      </w:r>
      <w:r w:rsidRPr="00C255CD">
        <w:rPr>
          <w:rFonts w:ascii="仿宋" w:eastAsia="仿宋" w:hAnsi="仿宋" w:cs="仿宋_GB2312"/>
          <w:sz w:val="32"/>
          <w:szCs w:val="32"/>
          <w:shd w:val="clear" w:color="auto" w:fill="FFFFFF"/>
        </w:rPr>
        <w:t>7</w:t>
      </w:r>
      <w:r w:rsidRPr="00C255CD">
        <w:rPr>
          <w:rFonts w:ascii="仿宋" w:eastAsia="仿宋" w:hAnsi="仿宋" w:cs="仿宋_GB2312" w:hint="eastAsia"/>
          <w:sz w:val="32"/>
          <w:szCs w:val="32"/>
          <w:shd w:val="clear" w:color="auto" w:fill="FFFFFF"/>
        </w:rPr>
        <w:t>家龙头企业进行了“净土阿坝”资格审查，其中</w:t>
      </w:r>
      <w:r w:rsidRPr="00C255CD">
        <w:rPr>
          <w:rFonts w:ascii="仿宋" w:eastAsia="仿宋" w:hAnsi="仿宋" w:cs="仿宋_GB2312"/>
          <w:sz w:val="32"/>
          <w:szCs w:val="32"/>
          <w:shd w:val="clear" w:color="auto" w:fill="FFFFFF"/>
        </w:rPr>
        <w:t>3</w:t>
      </w:r>
      <w:r w:rsidRPr="00C255CD">
        <w:rPr>
          <w:rFonts w:ascii="仿宋" w:eastAsia="仿宋" w:hAnsi="仿宋" w:cs="仿宋_GB2312" w:hint="eastAsia"/>
          <w:sz w:val="32"/>
          <w:szCs w:val="32"/>
          <w:shd w:val="clear" w:color="auto" w:fill="FFFFFF"/>
        </w:rPr>
        <w:t>家企业通过州级审核，第二批申报资料已递交州相关单位，目前在审核中。</w:t>
      </w:r>
    </w:p>
    <w:p w:rsidR="00AE0301" w:rsidRPr="00DC0ECA" w:rsidRDefault="00AE0301" w:rsidP="00E44194">
      <w:pPr>
        <w:snapToGrid w:val="0"/>
        <w:spacing w:line="540" w:lineRule="exact"/>
        <w:ind w:firstLineChars="200" w:firstLine="643"/>
        <w:rPr>
          <w:rFonts w:ascii="仿宋" w:eastAsia="仿宋" w:hAnsi="仿宋" w:cs="楷体"/>
          <w:b/>
          <w:bCs/>
          <w:sz w:val="32"/>
          <w:szCs w:val="32"/>
        </w:rPr>
      </w:pPr>
      <w:bookmarkStart w:id="21" w:name="OLE_LINK5"/>
      <w:bookmarkEnd w:id="20"/>
      <w:r w:rsidRPr="00DC0ECA">
        <w:rPr>
          <w:rFonts w:ascii="仿宋" w:eastAsia="仿宋" w:hAnsi="仿宋" w:cs="楷体"/>
          <w:b/>
          <w:bCs/>
          <w:sz w:val="32"/>
          <w:szCs w:val="32"/>
        </w:rPr>
        <w:t>9</w:t>
      </w:r>
      <w:r w:rsidRPr="00DC0ECA">
        <w:rPr>
          <w:rFonts w:ascii="仿宋" w:eastAsia="仿宋" w:hAnsi="仿宋" w:cs="楷体" w:hint="eastAsia"/>
          <w:b/>
          <w:bCs/>
          <w:sz w:val="32"/>
          <w:szCs w:val="32"/>
        </w:rPr>
        <w:t>、农牧业综合执法</w:t>
      </w:r>
    </w:p>
    <w:p w:rsidR="00AE0301" w:rsidRPr="00C255CD" w:rsidRDefault="00AE0301" w:rsidP="00C255CD">
      <w:pPr>
        <w:widowControl/>
        <w:spacing w:line="540" w:lineRule="exact"/>
        <w:ind w:firstLineChars="200" w:firstLine="640"/>
        <w:jc w:val="left"/>
        <w:textAlignment w:val="baseline"/>
        <w:rPr>
          <w:rFonts w:ascii="仿宋" w:eastAsia="仿宋" w:hAnsi="仿宋" w:cs="仿宋_GB2312"/>
          <w:kern w:val="0"/>
          <w:sz w:val="32"/>
          <w:szCs w:val="32"/>
          <w:u w:color="000000"/>
          <w:shd w:val="clear" w:color="auto" w:fill="FFFFFF"/>
        </w:rPr>
      </w:pPr>
      <w:r w:rsidRPr="00C255CD">
        <w:rPr>
          <w:rFonts w:ascii="仿宋" w:eastAsia="仿宋" w:hAnsi="仿宋" w:cs="仿宋_GB2312" w:hint="eastAsia"/>
          <w:bCs/>
          <w:kern w:val="0"/>
          <w:sz w:val="32"/>
          <w:szCs w:val="32"/>
          <w:u w:color="000000"/>
        </w:rPr>
        <w:t>一是</w:t>
      </w:r>
      <w:r w:rsidRPr="00C255CD">
        <w:rPr>
          <w:rFonts w:ascii="仿宋" w:eastAsia="仿宋" w:hAnsi="仿宋" w:cs="仿宋_GB2312" w:hint="eastAsia"/>
          <w:kern w:val="0"/>
          <w:sz w:val="32"/>
          <w:szCs w:val="32"/>
          <w:u w:color="000000"/>
        </w:rPr>
        <w:t>开展农资专项执法检查。严格按照“五不放过”原则，共出动执法车辆</w:t>
      </w:r>
      <w:r w:rsidRPr="00C255CD">
        <w:rPr>
          <w:rFonts w:ascii="仿宋" w:eastAsia="仿宋" w:hAnsi="仿宋" w:cs="仿宋_GB2312"/>
          <w:kern w:val="0"/>
          <w:sz w:val="32"/>
          <w:szCs w:val="32"/>
          <w:u w:color="000000"/>
        </w:rPr>
        <w:t>9</w:t>
      </w:r>
      <w:r w:rsidRPr="00C255CD">
        <w:rPr>
          <w:rFonts w:ascii="仿宋" w:eastAsia="仿宋" w:hAnsi="仿宋" w:cs="仿宋_GB2312" w:hint="eastAsia"/>
          <w:kern w:val="0"/>
          <w:sz w:val="32"/>
          <w:szCs w:val="32"/>
          <w:u w:color="000000"/>
        </w:rPr>
        <w:t>台次，出动执法人员</w:t>
      </w:r>
      <w:r w:rsidRPr="00C255CD">
        <w:rPr>
          <w:rFonts w:ascii="仿宋" w:eastAsia="仿宋" w:hAnsi="仿宋" w:cs="仿宋_GB2312"/>
          <w:kern w:val="0"/>
          <w:sz w:val="32"/>
          <w:szCs w:val="32"/>
          <w:u w:color="000000"/>
        </w:rPr>
        <w:t>22</w:t>
      </w:r>
      <w:r w:rsidRPr="00C255CD">
        <w:rPr>
          <w:rFonts w:ascii="仿宋" w:eastAsia="仿宋" w:hAnsi="仿宋" w:cs="仿宋_GB2312" w:hint="eastAsia"/>
          <w:kern w:val="0"/>
          <w:sz w:val="32"/>
          <w:szCs w:val="32"/>
          <w:u w:color="000000"/>
        </w:rPr>
        <w:t>人次，抽送检农药样品</w:t>
      </w:r>
      <w:r w:rsidRPr="00C255CD">
        <w:rPr>
          <w:rFonts w:ascii="仿宋" w:eastAsia="仿宋" w:hAnsi="仿宋" w:cs="仿宋_GB2312"/>
          <w:kern w:val="0"/>
          <w:sz w:val="32"/>
          <w:szCs w:val="32"/>
          <w:u w:color="000000"/>
        </w:rPr>
        <w:t>3</w:t>
      </w:r>
      <w:r w:rsidRPr="00C255CD">
        <w:rPr>
          <w:rFonts w:ascii="仿宋" w:eastAsia="仿宋" w:hAnsi="仿宋" w:cs="仿宋_GB2312" w:hint="eastAsia"/>
          <w:kern w:val="0"/>
          <w:sz w:val="32"/>
          <w:szCs w:val="32"/>
          <w:u w:color="000000"/>
        </w:rPr>
        <w:t>个，经检测平判定为合格。深入宣传《农业法》、《农药管理条例》等相关法律、法规，发放假劣农药种子化肥识别方法、科学合理使用农药化肥、无公害农产品栽培技术等宣传资料</w:t>
      </w:r>
      <w:r w:rsidRPr="00C255CD">
        <w:rPr>
          <w:rFonts w:ascii="仿宋" w:eastAsia="仿宋" w:hAnsi="仿宋" w:cs="仿宋_GB2312"/>
          <w:kern w:val="0"/>
          <w:sz w:val="32"/>
          <w:szCs w:val="32"/>
          <w:u w:color="000000"/>
        </w:rPr>
        <w:t>1000</w:t>
      </w:r>
      <w:r w:rsidRPr="00C255CD">
        <w:rPr>
          <w:rFonts w:ascii="仿宋" w:eastAsia="仿宋" w:hAnsi="仿宋" w:cs="仿宋_GB2312" w:hint="eastAsia"/>
          <w:kern w:val="0"/>
          <w:sz w:val="32"/>
          <w:szCs w:val="32"/>
          <w:u w:color="000000"/>
        </w:rPr>
        <w:t>余份，普法培训人数达</w:t>
      </w:r>
      <w:r w:rsidRPr="00C255CD">
        <w:rPr>
          <w:rFonts w:ascii="仿宋" w:eastAsia="仿宋" w:hAnsi="仿宋" w:cs="仿宋_GB2312"/>
          <w:kern w:val="0"/>
          <w:sz w:val="32"/>
          <w:szCs w:val="32"/>
          <w:u w:color="000000"/>
        </w:rPr>
        <w:t>200</w:t>
      </w:r>
      <w:r w:rsidRPr="00C255CD">
        <w:rPr>
          <w:rFonts w:ascii="仿宋" w:eastAsia="仿宋" w:hAnsi="仿宋" w:cs="仿宋_GB2312" w:hint="eastAsia"/>
          <w:kern w:val="0"/>
          <w:sz w:val="32"/>
          <w:szCs w:val="32"/>
          <w:u w:color="000000"/>
        </w:rPr>
        <w:t>余人次。</w:t>
      </w:r>
      <w:r w:rsidRPr="00C255CD">
        <w:rPr>
          <w:rFonts w:ascii="仿宋" w:eastAsia="仿宋" w:hAnsi="仿宋" w:cs="仿宋_GB2312" w:hint="eastAsia"/>
          <w:sz w:val="32"/>
          <w:szCs w:val="32"/>
        </w:rPr>
        <w:t>完成全国第三次物种普查，圆满完成省、州下达的任务，共收集</w:t>
      </w:r>
      <w:r w:rsidRPr="00C255CD">
        <w:rPr>
          <w:rFonts w:ascii="仿宋" w:eastAsia="仿宋" w:hAnsi="仿宋" w:cs="仿宋_GB2312"/>
          <w:sz w:val="32"/>
          <w:szCs w:val="32"/>
        </w:rPr>
        <w:t>37</w:t>
      </w:r>
      <w:r w:rsidRPr="00C255CD">
        <w:rPr>
          <w:rFonts w:ascii="仿宋" w:eastAsia="仿宋" w:hAnsi="仿宋" w:cs="仿宋_GB2312" w:hint="eastAsia"/>
          <w:sz w:val="32"/>
          <w:szCs w:val="32"/>
        </w:rPr>
        <w:t>个样完成州植保站组织的全州农药经营许可证从业人员培训，红原县共组织</w:t>
      </w:r>
      <w:r w:rsidRPr="00C255CD">
        <w:rPr>
          <w:rFonts w:ascii="仿宋" w:eastAsia="仿宋" w:hAnsi="仿宋" w:cs="仿宋_GB2312"/>
          <w:sz w:val="32"/>
          <w:szCs w:val="32"/>
        </w:rPr>
        <w:t>3</w:t>
      </w:r>
      <w:r w:rsidRPr="00C255CD">
        <w:rPr>
          <w:rFonts w:ascii="仿宋" w:eastAsia="仿宋" w:hAnsi="仿宋" w:cs="仿宋_GB2312" w:hint="eastAsia"/>
          <w:sz w:val="32"/>
          <w:szCs w:val="32"/>
        </w:rPr>
        <w:t>人经营农药从业人员培训，截止目前我股室共办理农药经营许可证</w:t>
      </w:r>
      <w:r w:rsidRPr="00C255CD">
        <w:rPr>
          <w:rFonts w:ascii="仿宋" w:eastAsia="仿宋" w:hAnsi="仿宋" w:cs="仿宋_GB2312"/>
          <w:sz w:val="32"/>
          <w:szCs w:val="32"/>
        </w:rPr>
        <w:t>2</w:t>
      </w:r>
      <w:r w:rsidRPr="00C255CD">
        <w:rPr>
          <w:rFonts w:ascii="仿宋" w:eastAsia="仿宋" w:hAnsi="仿宋" w:cs="仿宋_GB2312" w:hint="eastAsia"/>
          <w:sz w:val="32"/>
          <w:szCs w:val="32"/>
        </w:rPr>
        <w:t>个。</w:t>
      </w:r>
    </w:p>
    <w:p w:rsidR="00AE0301" w:rsidRDefault="00AE0301" w:rsidP="00C255CD">
      <w:pPr>
        <w:widowControl/>
        <w:spacing w:line="540" w:lineRule="exact"/>
        <w:ind w:firstLineChars="196" w:firstLine="627"/>
        <w:jc w:val="left"/>
        <w:textAlignment w:val="baseline"/>
        <w:rPr>
          <w:rFonts w:ascii="仿宋_GB2312" w:eastAsia="仿宋_GB2312" w:hAnsi="仿宋_GB2312" w:cs="仿宋_GB2312"/>
          <w:sz w:val="32"/>
          <w:szCs w:val="32"/>
        </w:rPr>
      </w:pPr>
      <w:r w:rsidRPr="00C255CD">
        <w:rPr>
          <w:rFonts w:ascii="仿宋" w:eastAsia="仿宋" w:hAnsi="仿宋" w:hint="eastAsia"/>
          <w:bCs/>
          <w:sz w:val="32"/>
          <w:szCs w:val="32"/>
        </w:rPr>
        <w:t>二是</w:t>
      </w:r>
      <w:r w:rsidRPr="00C255CD">
        <w:rPr>
          <w:rFonts w:ascii="仿宋" w:eastAsia="仿宋" w:hAnsi="仿宋" w:hint="eastAsia"/>
          <w:sz w:val="32"/>
          <w:szCs w:val="32"/>
        </w:rPr>
        <w:t>加大草原普法宣传力度。共发放普法宣传材料</w:t>
      </w:r>
      <w:r w:rsidRPr="00C255CD">
        <w:rPr>
          <w:rFonts w:ascii="仿宋" w:eastAsia="仿宋" w:hAnsi="仿宋"/>
          <w:sz w:val="32"/>
          <w:szCs w:val="32"/>
        </w:rPr>
        <w:t>1200</w:t>
      </w:r>
      <w:r w:rsidRPr="00C255CD">
        <w:rPr>
          <w:rFonts w:ascii="仿宋" w:eastAsia="仿宋" w:hAnsi="仿宋" w:hint="eastAsia"/>
          <w:sz w:val="32"/>
          <w:szCs w:val="32"/>
        </w:rPr>
        <w:t>份、张贴宣传标语</w:t>
      </w:r>
      <w:r w:rsidRPr="00C255CD">
        <w:rPr>
          <w:rFonts w:ascii="仿宋" w:eastAsia="仿宋" w:hAnsi="仿宋"/>
          <w:sz w:val="32"/>
          <w:szCs w:val="32"/>
        </w:rPr>
        <w:t>135</w:t>
      </w:r>
      <w:r w:rsidRPr="00C255CD">
        <w:rPr>
          <w:rFonts w:ascii="仿宋" w:eastAsia="仿宋" w:hAnsi="仿宋" w:hint="eastAsia"/>
          <w:sz w:val="32"/>
          <w:szCs w:val="32"/>
        </w:rPr>
        <w:t>幅、悬挂宣传横幅</w:t>
      </w:r>
      <w:r w:rsidRPr="00C255CD">
        <w:rPr>
          <w:rFonts w:ascii="仿宋" w:eastAsia="仿宋" w:hAnsi="仿宋"/>
          <w:sz w:val="32"/>
          <w:szCs w:val="32"/>
        </w:rPr>
        <w:t>4</w:t>
      </w:r>
      <w:r w:rsidRPr="00C255CD">
        <w:rPr>
          <w:rFonts w:ascii="仿宋" w:eastAsia="仿宋" w:hAnsi="仿宋" w:hint="eastAsia"/>
          <w:sz w:val="32"/>
          <w:szCs w:val="32"/>
        </w:rPr>
        <w:t>个，举办法律现场咨询活动</w:t>
      </w:r>
      <w:r w:rsidRPr="00C255CD">
        <w:rPr>
          <w:rFonts w:ascii="仿宋" w:eastAsia="仿宋" w:hAnsi="仿宋"/>
          <w:sz w:val="32"/>
          <w:szCs w:val="32"/>
        </w:rPr>
        <w:t>19</w:t>
      </w:r>
      <w:r w:rsidRPr="00C255CD">
        <w:rPr>
          <w:rFonts w:ascii="仿宋" w:eastAsia="仿宋" w:hAnsi="仿宋" w:hint="eastAsia"/>
          <w:sz w:val="32"/>
          <w:szCs w:val="32"/>
        </w:rPr>
        <w:t>场次。开展违法使用占用草原专项整治，今年共出动执法人员</w:t>
      </w:r>
      <w:r w:rsidRPr="00C255CD">
        <w:rPr>
          <w:rFonts w:ascii="仿宋" w:eastAsia="仿宋" w:hAnsi="仿宋"/>
          <w:sz w:val="32"/>
          <w:szCs w:val="32"/>
        </w:rPr>
        <w:t>26</w:t>
      </w:r>
      <w:r w:rsidRPr="00C255CD">
        <w:rPr>
          <w:rFonts w:ascii="仿宋" w:eastAsia="仿宋" w:hAnsi="仿宋" w:hint="eastAsia"/>
          <w:sz w:val="32"/>
          <w:szCs w:val="32"/>
        </w:rPr>
        <w:t>人次，口头警告禁止非法破坏草原行为事件</w:t>
      </w:r>
      <w:r w:rsidRPr="00C255CD">
        <w:rPr>
          <w:rFonts w:ascii="仿宋" w:eastAsia="仿宋" w:hAnsi="仿宋"/>
          <w:sz w:val="32"/>
          <w:szCs w:val="32"/>
        </w:rPr>
        <w:t>9</w:t>
      </w:r>
      <w:r w:rsidRPr="00C255CD">
        <w:rPr>
          <w:rFonts w:ascii="仿宋" w:eastAsia="仿宋" w:hAnsi="仿宋" w:hint="eastAsia"/>
          <w:sz w:val="32"/>
          <w:szCs w:val="32"/>
        </w:rPr>
        <w:t>起。我县草原监理站结合州草原监理站到查尔玛乡查龙村</w:t>
      </w:r>
      <w:r w:rsidRPr="00C255CD">
        <w:rPr>
          <w:rFonts w:ascii="仿宋" w:eastAsia="仿宋" w:hAnsi="仿宋" w:cs="仿宋_GB2312" w:hint="eastAsia"/>
          <w:kern w:val="0"/>
          <w:sz w:val="32"/>
          <w:szCs w:val="32"/>
          <w:u w:color="000000"/>
        </w:rPr>
        <w:t>分草场共涉及</w:t>
      </w:r>
      <w:r w:rsidRPr="00C255CD">
        <w:rPr>
          <w:rFonts w:ascii="仿宋" w:eastAsia="仿宋" w:hAnsi="仿宋" w:cs="仿宋_GB2312"/>
          <w:kern w:val="0"/>
          <w:sz w:val="32"/>
          <w:szCs w:val="32"/>
          <w:u w:color="000000"/>
        </w:rPr>
        <w:t>3</w:t>
      </w:r>
      <w:r w:rsidRPr="00C255CD">
        <w:rPr>
          <w:rFonts w:ascii="仿宋" w:eastAsia="仿宋" w:hAnsi="仿宋" w:cs="仿宋_GB2312" w:hint="eastAsia"/>
          <w:kern w:val="0"/>
          <w:sz w:val="32"/>
          <w:szCs w:val="32"/>
          <w:u w:color="000000"/>
        </w:rPr>
        <w:t>个联户草场面积</w:t>
      </w:r>
      <w:r w:rsidRPr="00C255CD">
        <w:rPr>
          <w:rFonts w:ascii="仿宋" w:eastAsia="仿宋" w:hAnsi="仿宋" w:cs="仿宋_GB2312"/>
          <w:kern w:val="0"/>
          <w:sz w:val="32"/>
          <w:szCs w:val="32"/>
          <w:u w:color="000000"/>
        </w:rPr>
        <w:t>30</w:t>
      </w:r>
      <w:r w:rsidRPr="00C255CD">
        <w:rPr>
          <w:rFonts w:ascii="仿宋" w:eastAsia="仿宋" w:hAnsi="仿宋" w:cs="仿宋_GB2312" w:hint="eastAsia"/>
          <w:kern w:val="0"/>
          <w:sz w:val="32"/>
          <w:szCs w:val="32"/>
          <w:u w:color="000000"/>
        </w:rPr>
        <w:t>余万亩，涉及牧户</w:t>
      </w:r>
      <w:r w:rsidRPr="00C255CD">
        <w:rPr>
          <w:rFonts w:ascii="仿宋" w:eastAsia="仿宋" w:hAnsi="仿宋" w:cs="仿宋_GB2312"/>
          <w:kern w:val="0"/>
          <w:sz w:val="32"/>
          <w:szCs w:val="32"/>
          <w:u w:color="000000"/>
        </w:rPr>
        <w:t>42</w:t>
      </w:r>
      <w:r w:rsidRPr="00C255CD">
        <w:rPr>
          <w:rFonts w:ascii="仿宋" w:eastAsia="仿宋" w:hAnsi="仿宋" w:cs="仿宋_GB2312" w:hint="eastAsia"/>
          <w:kern w:val="0"/>
          <w:sz w:val="32"/>
          <w:szCs w:val="32"/>
          <w:u w:color="000000"/>
        </w:rPr>
        <w:t>户、人口</w:t>
      </w:r>
      <w:r w:rsidRPr="00C255CD">
        <w:rPr>
          <w:rFonts w:ascii="仿宋" w:eastAsia="仿宋" w:hAnsi="仿宋" w:cs="仿宋_GB2312"/>
          <w:kern w:val="0"/>
          <w:sz w:val="32"/>
          <w:szCs w:val="32"/>
          <w:u w:color="000000"/>
        </w:rPr>
        <w:t>29</w:t>
      </w:r>
      <w:r w:rsidRPr="00C255CD">
        <w:rPr>
          <w:rFonts w:ascii="仿宋" w:eastAsia="仿宋" w:hAnsi="仿宋"/>
          <w:sz w:val="32"/>
          <w:szCs w:val="32"/>
        </w:rPr>
        <w:t>4</w:t>
      </w:r>
      <w:r w:rsidRPr="00C255CD">
        <w:rPr>
          <w:rFonts w:ascii="仿宋" w:eastAsia="仿宋" w:hAnsi="仿宋" w:hint="eastAsia"/>
          <w:sz w:val="32"/>
          <w:szCs w:val="32"/>
        </w:rPr>
        <w:t>人。</w:t>
      </w:r>
      <w:r w:rsidRPr="00C255CD">
        <w:rPr>
          <w:rFonts w:ascii="仿宋" w:eastAsia="仿宋" w:hAnsi="仿宋" w:cs="仿宋_GB2312" w:hint="eastAsia"/>
          <w:sz w:val="32"/>
          <w:szCs w:val="32"/>
        </w:rPr>
        <w:t>严格草原征占用审核审批。</w:t>
      </w:r>
      <w:r w:rsidRPr="00C255CD">
        <w:rPr>
          <w:rFonts w:ascii="仿宋" w:eastAsia="仿宋" w:hAnsi="仿宋" w:hint="eastAsia"/>
          <w:sz w:val="32"/>
          <w:szCs w:val="32"/>
        </w:rPr>
        <w:t>截止目前全县共办理临时草原征占用牧家乐</w:t>
      </w:r>
      <w:r w:rsidRPr="00C255CD">
        <w:rPr>
          <w:rFonts w:ascii="仿宋" w:eastAsia="仿宋" w:hAnsi="仿宋"/>
          <w:sz w:val="32"/>
          <w:szCs w:val="32"/>
        </w:rPr>
        <w:t>21</w:t>
      </w:r>
      <w:r w:rsidRPr="00C255CD">
        <w:rPr>
          <w:rFonts w:ascii="仿宋" w:eastAsia="仿宋" w:hAnsi="仿宋" w:hint="eastAsia"/>
          <w:sz w:val="32"/>
          <w:szCs w:val="32"/>
        </w:rPr>
        <w:t>户，蔬菜基地和红原公路分局片石场已办理临时性草原征占用手续。在冬春防火季节，县草原防火指挥部与各乡镇签定了目标管理责任书，将落实草原防火责任制纳入乡镇年度目标考核。各乡镇</w:t>
      </w:r>
      <w:r>
        <w:rPr>
          <w:rFonts w:ascii="仿宋_GB2312" w:eastAsia="仿宋_GB2312" w:hAnsi="仿宋" w:hint="eastAsia"/>
          <w:sz w:val="32"/>
          <w:szCs w:val="32"/>
        </w:rPr>
        <w:t>领导干部带头值班，成立了扑火队。全县共成立扑火队</w:t>
      </w:r>
      <w:r>
        <w:rPr>
          <w:rFonts w:ascii="仿宋_GB2312" w:eastAsia="仿宋_GB2312" w:hAnsi="仿宋"/>
          <w:sz w:val="32"/>
          <w:szCs w:val="32"/>
        </w:rPr>
        <w:t>12</w:t>
      </w:r>
      <w:r>
        <w:rPr>
          <w:rFonts w:ascii="仿宋_GB2312" w:eastAsia="仿宋_GB2312" w:hAnsi="仿宋" w:hint="eastAsia"/>
          <w:sz w:val="32"/>
          <w:szCs w:val="32"/>
        </w:rPr>
        <w:t>个，人员达</w:t>
      </w:r>
      <w:r>
        <w:rPr>
          <w:rFonts w:ascii="仿宋_GB2312" w:eastAsia="仿宋_GB2312" w:hAnsi="仿宋"/>
          <w:sz w:val="32"/>
          <w:szCs w:val="32"/>
        </w:rPr>
        <w:t>910</w:t>
      </w:r>
      <w:r>
        <w:rPr>
          <w:rFonts w:ascii="仿宋_GB2312" w:eastAsia="仿宋_GB2312" w:hAnsi="仿宋" w:hint="eastAsia"/>
          <w:sz w:val="32"/>
          <w:szCs w:val="32"/>
        </w:rPr>
        <w:t>余人。</w:t>
      </w:r>
    </w:p>
    <w:p w:rsidR="00AE0301" w:rsidRPr="00DC0ECA" w:rsidRDefault="00AE0301" w:rsidP="00E44194">
      <w:pPr>
        <w:snapToGrid w:val="0"/>
        <w:spacing w:line="540" w:lineRule="exact"/>
        <w:ind w:firstLineChars="200" w:firstLine="643"/>
        <w:rPr>
          <w:rFonts w:ascii="仿宋" w:eastAsia="仿宋" w:hAnsi="仿宋" w:cs="楷体"/>
          <w:b/>
          <w:bCs/>
          <w:sz w:val="32"/>
          <w:szCs w:val="32"/>
        </w:rPr>
      </w:pPr>
      <w:r w:rsidRPr="00DC0ECA">
        <w:rPr>
          <w:rFonts w:ascii="仿宋" w:eastAsia="仿宋" w:hAnsi="仿宋" w:cs="楷体"/>
          <w:b/>
          <w:bCs/>
          <w:sz w:val="32"/>
          <w:szCs w:val="32"/>
        </w:rPr>
        <w:t>10</w:t>
      </w:r>
      <w:r w:rsidRPr="00DC0ECA">
        <w:rPr>
          <w:rFonts w:ascii="仿宋" w:eastAsia="仿宋" w:hAnsi="仿宋" w:cs="楷体" w:hint="eastAsia"/>
          <w:b/>
          <w:bCs/>
          <w:sz w:val="32"/>
          <w:szCs w:val="32"/>
        </w:rPr>
        <w:t>、深化农业农村改革</w:t>
      </w:r>
    </w:p>
    <w:bookmarkEnd w:id="21"/>
    <w:p w:rsidR="00AE0301" w:rsidRDefault="00AE0301" w:rsidP="00C255CD">
      <w:pPr>
        <w:widowControl/>
        <w:spacing w:line="540" w:lineRule="exact"/>
        <w:ind w:firstLineChars="196" w:firstLine="627"/>
        <w:jc w:val="left"/>
        <w:textAlignment w:val="baseline"/>
        <w:rPr>
          <w:rFonts w:ascii="仿宋_GB2312" w:eastAsia="仿宋_GB2312"/>
          <w:sz w:val="32"/>
          <w:szCs w:val="32"/>
        </w:rPr>
      </w:pPr>
      <w:r w:rsidRPr="00C255CD">
        <w:rPr>
          <w:rFonts w:ascii="仿宋" w:eastAsia="仿宋" w:hAnsi="仿宋" w:hint="eastAsia"/>
          <w:bCs/>
          <w:sz w:val="32"/>
          <w:szCs w:val="32"/>
        </w:rPr>
        <w:t>一是</w:t>
      </w:r>
      <w:r w:rsidRPr="00C255CD">
        <w:rPr>
          <w:rFonts w:ascii="仿宋" w:eastAsia="仿宋" w:hAnsi="仿宋" w:hint="eastAsia"/>
          <w:sz w:val="32"/>
          <w:szCs w:val="32"/>
        </w:rPr>
        <w:t>我县在刷经寺镇</w:t>
      </w:r>
      <w:r w:rsidRPr="00C255CD">
        <w:rPr>
          <w:rFonts w:ascii="仿宋" w:eastAsia="仿宋" w:hAnsi="仿宋"/>
          <w:sz w:val="32"/>
          <w:szCs w:val="32"/>
        </w:rPr>
        <w:t>7</w:t>
      </w:r>
      <w:r w:rsidRPr="00C255CD">
        <w:rPr>
          <w:rFonts w:ascii="仿宋" w:eastAsia="仿宋" w:hAnsi="仿宋" w:hint="eastAsia"/>
          <w:sz w:val="32"/>
          <w:szCs w:val="32"/>
        </w:rPr>
        <w:t>个村全面开展土地承包经营权确权登记工作，现完成</w:t>
      </w:r>
      <w:r w:rsidRPr="00C255CD">
        <w:rPr>
          <w:rFonts w:ascii="仿宋" w:eastAsia="仿宋" w:hAnsi="仿宋"/>
          <w:sz w:val="32"/>
          <w:szCs w:val="32"/>
        </w:rPr>
        <w:t>7</w:t>
      </w:r>
      <w:r w:rsidRPr="00C255CD">
        <w:rPr>
          <w:rFonts w:ascii="仿宋" w:eastAsia="仿宋" w:hAnsi="仿宋" w:hint="eastAsia"/>
          <w:sz w:val="32"/>
          <w:szCs w:val="32"/>
        </w:rPr>
        <w:t>个村，</w:t>
      </w:r>
      <w:r w:rsidRPr="00C255CD">
        <w:rPr>
          <w:rFonts w:ascii="仿宋" w:eastAsia="仿宋" w:hAnsi="仿宋"/>
          <w:sz w:val="32"/>
          <w:szCs w:val="32"/>
        </w:rPr>
        <w:t>528</w:t>
      </w:r>
      <w:r w:rsidRPr="00C255CD">
        <w:rPr>
          <w:rFonts w:ascii="仿宋" w:eastAsia="仿宋" w:hAnsi="仿宋" w:hint="eastAsia"/>
          <w:sz w:val="32"/>
          <w:szCs w:val="32"/>
        </w:rPr>
        <w:t>户，承包土地</w:t>
      </w:r>
      <w:r w:rsidRPr="00C255CD">
        <w:rPr>
          <w:rFonts w:ascii="仿宋" w:eastAsia="仿宋" w:hAnsi="仿宋"/>
          <w:sz w:val="32"/>
          <w:szCs w:val="32"/>
        </w:rPr>
        <w:t>1011.51</w:t>
      </w:r>
      <w:r w:rsidRPr="00C255CD">
        <w:rPr>
          <w:rFonts w:ascii="仿宋" w:eastAsia="仿宋" w:hAnsi="仿宋" w:hint="eastAsia"/>
          <w:sz w:val="32"/>
          <w:szCs w:val="32"/>
        </w:rPr>
        <w:t>亩和自留地</w:t>
      </w:r>
      <w:r w:rsidRPr="00C255CD">
        <w:rPr>
          <w:rFonts w:ascii="仿宋" w:eastAsia="仿宋" w:hAnsi="仿宋"/>
          <w:sz w:val="32"/>
          <w:szCs w:val="32"/>
        </w:rPr>
        <w:t>200.77</w:t>
      </w:r>
      <w:r w:rsidRPr="00C255CD">
        <w:rPr>
          <w:rFonts w:ascii="仿宋" w:eastAsia="仿宋" w:hAnsi="仿宋" w:hint="eastAsia"/>
          <w:sz w:val="32"/>
          <w:szCs w:val="32"/>
        </w:rPr>
        <w:t>亩核实登记工作，签订土地承包合同</w:t>
      </w:r>
      <w:r w:rsidRPr="00C255CD">
        <w:rPr>
          <w:rFonts w:ascii="仿宋" w:eastAsia="仿宋" w:hAnsi="仿宋"/>
          <w:sz w:val="32"/>
          <w:szCs w:val="32"/>
        </w:rPr>
        <w:t>503</w:t>
      </w:r>
      <w:r w:rsidRPr="00C255CD">
        <w:rPr>
          <w:rFonts w:ascii="仿宋" w:eastAsia="仿宋" w:hAnsi="仿宋" w:hint="eastAsia"/>
          <w:sz w:val="32"/>
          <w:szCs w:val="32"/>
        </w:rPr>
        <w:t>份，已于今年</w:t>
      </w:r>
      <w:r w:rsidRPr="00C255CD">
        <w:rPr>
          <w:rFonts w:ascii="仿宋" w:eastAsia="仿宋" w:hAnsi="仿宋"/>
          <w:sz w:val="32"/>
          <w:szCs w:val="32"/>
        </w:rPr>
        <w:t>10</w:t>
      </w:r>
      <w:r w:rsidRPr="00C255CD">
        <w:rPr>
          <w:rFonts w:ascii="仿宋" w:eastAsia="仿宋" w:hAnsi="仿宋" w:hint="eastAsia"/>
          <w:sz w:val="32"/>
          <w:szCs w:val="32"/>
        </w:rPr>
        <w:t>月</w:t>
      </w:r>
      <w:r w:rsidRPr="00C255CD">
        <w:rPr>
          <w:rFonts w:ascii="仿宋" w:eastAsia="仿宋" w:hAnsi="仿宋"/>
          <w:sz w:val="32"/>
          <w:szCs w:val="32"/>
        </w:rPr>
        <w:t>3</w:t>
      </w:r>
      <w:r w:rsidRPr="00C255CD">
        <w:rPr>
          <w:rFonts w:ascii="仿宋" w:eastAsia="仿宋" w:hAnsi="仿宋" w:hint="eastAsia"/>
          <w:sz w:val="32"/>
          <w:szCs w:val="32"/>
        </w:rPr>
        <w:t>日开始颁发证书，截至</w:t>
      </w:r>
      <w:r w:rsidRPr="00C255CD">
        <w:rPr>
          <w:rFonts w:ascii="仿宋" w:eastAsia="仿宋" w:hAnsi="仿宋"/>
          <w:sz w:val="32"/>
          <w:szCs w:val="32"/>
        </w:rPr>
        <w:t>10</w:t>
      </w:r>
      <w:r w:rsidRPr="00C255CD">
        <w:rPr>
          <w:rFonts w:ascii="仿宋" w:eastAsia="仿宋" w:hAnsi="仿宋" w:hint="eastAsia"/>
          <w:sz w:val="32"/>
          <w:szCs w:val="32"/>
        </w:rPr>
        <w:t>月</w:t>
      </w:r>
      <w:r w:rsidRPr="00C255CD">
        <w:rPr>
          <w:rFonts w:ascii="仿宋" w:eastAsia="仿宋" w:hAnsi="仿宋"/>
          <w:sz w:val="32"/>
          <w:szCs w:val="32"/>
        </w:rPr>
        <w:t>29</w:t>
      </w:r>
      <w:r w:rsidRPr="00C255CD">
        <w:rPr>
          <w:rFonts w:ascii="仿宋" w:eastAsia="仿宋" w:hAnsi="仿宋" w:hint="eastAsia"/>
          <w:sz w:val="32"/>
          <w:szCs w:val="32"/>
        </w:rPr>
        <w:t>日已颁发</w:t>
      </w:r>
      <w:r w:rsidRPr="00C255CD">
        <w:rPr>
          <w:rFonts w:ascii="仿宋" w:eastAsia="仿宋" w:hAnsi="仿宋"/>
          <w:sz w:val="32"/>
          <w:szCs w:val="32"/>
        </w:rPr>
        <w:t>482</w:t>
      </w:r>
      <w:r w:rsidRPr="00C255CD">
        <w:rPr>
          <w:rFonts w:ascii="仿宋" w:eastAsia="仿宋" w:hAnsi="仿宋" w:hint="eastAsia"/>
          <w:sz w:val="32"/>
          <w:szCs w:val="32"/>
        </w:rPr>
        <w:t>本，颁证率达</w:t>
      </w:r>
      <w:r w:rsidRPr="00C255CD">
        <w:rPr>
          <w:rFonts w:ascii="仿宋" w:eastAsia="仿宋" w:hAnsi="仿宋"/>
          <w:sz w:val="32"/>
          <w:szCs w:val="32"/>
        </w:rPr>
        <w:t>96%</w:t>
      </w:r>
      <w:r w:rsidRPr="00C255CD">
        <w:rPr>
          <w:rFonts w:ascii="仿宋" w:eastAsia="仿宋" w:hAnsi="仿宋" w:hint="eastAsia"/>
          <w:sz w:val="32"/>
          <w:szCs w:val="32"/>
        </w:rPr>
        <w:t>，顺利完成州县下达目标任务。</w:t>
      </w:r>
      <w:r w:rsidRPr="00C255CD">
        <w:rPr>
          <w:rFonts w:ascii="仿宋" w:eastAsia="仿宋" w:hAnsi="仿宋" w:hint="eastAsia"/>
          <w:bCs/>
          <w:sz w:val="32"/>
          <w:szCs w:val="32"/>
        </w:rPr>
        <w:t>二是</w:t>
      </w:r>
      <w:r w:rsidRPr="00C255CD">
        <w:rPr>
          <w:rFonts w:ascii="仿宋" w:eastAsia="仿宋" w:hAnsi="仿宋" w:hint="eastAsia"/>
          <w:sz w:val="32"/>
          <w:szCs w:val="32"/>
        </w:rPr>
        <w:t>根据省、州</w:t>
      </w:r>
      <w:r w:rsidRPr="00C255CD">
        <w:rPr>
          <w:rFonts w:ascii="仿宋" w:eastAsia="仿宋" w:hAnsi="仿宋" w:cs="仿宋" w:hint="eastAsia"/>
          <w:sz w:val="32"/>
          <w:szCs w:val="32"/>
        </w:rPr>
        <w:t>文件精神，结合我县耕地实际情况制定《</w:t>
      </w:r>
      <w:r w:rsidRPr="00C255CD">
        <w:rPr>
          <w:rFonts w:ascii="仿宋" w:eastAsia="仿宋" w:hAnsi="仿宋" w:cs="仿宋_GB2312" w:hint="eastAsia"/>
          <w:bCs/>
          <w:sz w:val="32"/>
          <w:szCs w:val="32"/>
        </w:rPr>
        <w:t>红原县</w:t>
      </w:r>
      <w:r w:rsidRPr="00C255CD">
        <w:rPr>
          <w:rFonts w:ascii="仿宋" w:eastAsia="仿宋" w:hAnsi="仿宋" w:cs="仿宋_GB2312"/>
          <w:bCs/>
          <w:sz w:val="32"/>
          <w:szCs w:val="32"/>
        </w:rPr>
        <w:t>2018</w:t>
      </w:r>
      <w:r w:rsidRPr="00C255CD">
        <w:rPr>
          <w:rFonts w:ascii="仿宋" w:eastAsia="仿宋" w:hAnsi="仿宋" w:cs="仿宋_GB2312" w:hint="eastAsia"/>
          <w:bCs/>
          <w:sz w:val="32"/>
          <w:szCs w:val="32"/>
        </w:rPr>
        <w:t>年耕地地力保护补贴政策实施方案</w:t>
      </w:r>
      <w:r w:rsidRPr="00C255CD">
        <w:rPr>
          <w:rFonts w:ascii="仿宋" w:eastAsia="仿宋" w:hAnsi="仿宋" w:cs="仿宋" w:hint="eastAsia"/>
          <w:sz w:val="32"/>
          <w:szCs w:val="32"/>
        </w:rPr>
        <w:t>》，</w:t>
      </w:r>
      <w:r w:rsidRPr="00C255CD">
        <w:rPr>
          <w:rFonts w:ascii="仿宋" w:eastAsia="仿宋" w:hAnsi="仿宋" w:hint="eastAsia"/>
          <w:sz w:val="32"/>
          <w:szCs w:val="32"/>
        </w:rPr>
        <w:t>经县人民政府同意，按照《方案》补贴标准即</w:t>
      </w:r>
      <w:r>
        <w:rPr>
          <w:rFonts w:ascii="仿宋" w:eastAsia="仿宋" w:hAnsi="仿宋"/>
          <w:sz w:val="32"/>
          <w:szCs w:val="32"/>
        </w:rPr>
        <w:t>,</w:t>
      </w:r>
      <w:r w:rsidRPr="00C255CD">
        <w:rPr>
          <w:rFonts w:ascii="仿宋" w:eastAsia="仿宋" w:hAnsi="仿宋" w:hint="eastAsia"/>
          <w:sz w:val="32"/>
          <w:szCs w:val="32"/>
        </w:rPr>
        <w:t>并于</w:t>
      </w:r>
      <w:r w:rsidRPr="00C255CD">
        <w:rPr>
          <w:rFonts w:ascii="仿宋" w:eastAsia="仿宋" w:hAnsi="仿宋"/>
          <w:sz w:val="32"/>
          <w:szCs w:val="32"/>
        </w:rPr>
        <w:t>2018</w:t>
      </w:r>
      <w:r w:rsidRPr="00C255CD">
        <w:rPr>
          <w:rFonts w:ascii="仿宋" w:eastAsia="仿宋" w:hAnsi="仿宋" w:hint="eastAsia"/>
          <w:sz w:val="32"/>
          <w:szCs w:val="32"/>
        </w:rPr>
        <w:t>年</w:t>
      </w:r>
      <w:r w:rsidRPr="00C255CD">
        <w:rPr>
          <w:rFonts w:ascii="仿宋" w:eastAsia="仿宋" w:hAnsi="仿宋"/>
          <w:sz w:val="32"/>
          <w:szCs w:val="32"/>
        </w:rPr>
        <w:t>6</w:t>
      </w:r>
      <w:r w:rsidRPr="00C255CD">
        <w:rPr>
          <w:rFonts w:ascii="仿宋" w:eastAsia="仿宋" w:hAnsi="仿宋" w:hint="eastAsia"/>
          <w:sz w:val="32"/>
          <w:szCs w:val="32"/>
        </w:rPr>
        <w:t>月</w:t>
      </w:r>
      <w:r>
        <w:rPr>
          <w:rFonts w:ascii="仿宋" w:eastAsia="仿宋" w:hAnsi="仿宋" w:cs="仿宋" w:hint="eastAsia"/>
          <w:sz w:val="32"/>
          <w:szCs w:val="32"/>
        </w:rPr>
        <w:t>通过“一折（卡）通”将补贴</w:t>
      </w:r>
      <w:r w:rsidRPr="00C255CD">
        <w:rPr>
          <w:rFonts w:ascii="仿宋" w:eastAsia="仿宋" w:hAnsi="仿宋" w:cs="仿宋" w:hint="eastAsia"/>
          <w:sz w:val="32"/>
          <w:szCs w:val="32"/>
        </w:rPr>
        <w:t>付到</w:t>
      </w:r>
      <w:r w:rsidRPr="00C255CD">
        <w:rPr>
          <w:rFonts w:ascii="仿宋" w:eastAsia="仿宋" w:hAnsi="仿宋" w:cs="仿宋"/>
          <w:sz w:val="32"/>
          <w:szCs w:val="32"/>
        </w:rPr>
        <w:t>495</w:t>
      </w:r>
      <w:r w:rsidRPr="00C255CD">
        <w:rPr>
          <w:rFonts w:ascii="仿宋" w:eastAsia="仿宋" w:hAnsi="仿宋" w:cs="仿宋" w:hint="eastAsia"/>
          <w:sz w:val="32"/>
          <w:szCs w:val="32"/>
        </w:rPr>
        <w:t>户土地承包户，完成率</w:t>
      </w:r>
      <w:r w:rsidRPr="00C255CD">
        <w:rPr>
          <w:rFonts w:ascii="仿宋" w:eastAsia="仿宋" w:hAnsi="仿宋" w:cs="仿宋"/>
          <w:sz w:val="32"/>
          <w:szCs w:val="32"/>
        </w:rPr>
        <w:t>100%</w:t>
      </w:r>
      <w:r>
        <w:rPr>
          <w:rFonts w:ascii="仿宋_GB2312" w:eastAsia="仿宋_GB2312" w:hint="eastAsia"/>
          <w:sz w:val="32"/>
          <w:szCs w:val="32"/>
        </w:rPr>
        <w:t>。</w:t>
      </w:r>
    </w:p>
    <w:p w:rsidR="00AE0301" w:rsidRPr="00DC0ECA" w:rsidRDefault="00AE0301" w:rsidP="00E44194">
      <w:pPr>
        <w:spacing w:line="540" w:lineRule="exact"/>
        <w:ind w:firstLineChars="196" w:firstLine="630"/>
        <w:jc w:val="left"/>
        <w:rPr>
          <w:rFonts w:ascii="仿宋" w:eastAsia="仿宋" w:hAnsi="仿宋" w:cs="楷体"/>
          <w:b/>
          <w:sz w:val="32"/>
          <w:szCs w:val="32"/>
        </w:rPr>
      </w:pPr>
      <w:r w:rsidRPr="00DC0ECA">
        <w:rPr>
          <w:rFonts w:ascii="仿宋" w:eastAsia="仿宋" w:hAnsi="仿宋" w:cs="楷体"/>
          <w:b/>
          <w:bCs/>
          <w:sz w:val="32"/>
          <w:szCs w:val="32"/>
        </w:rPr>
        <w:t>11</w:t>
      </w:r>
      <w:r w:rsidRPr="00DC0ECA">
        <w:rPr>
          <w:rFonts w:ascii="仿宋" w:eastAsia="仿宋" w:hAnsi="仿宋" w:cs="楷体" w:hint="eastAsia"/>
          <w:b/>
          <w:bCs/>
          <w:sz w:val="32"/>
          <w:szCs w:val="32"/>
        </w:rPr>
        <w:t>、加强农牧业机械管理与发展</w:t>
      </w:r>
    </w:p>
    <w:p w:rsidR="00AE0301" w:rsidRPr="00C255CD" w:rsidRDefault="00AE0301" w:rsidP="001B396E">
      <w:pPr>
        <w:pStyle w:val="p0"/>
        <w:spacing w:line="540" w:lineRule="exact"/>
        <w:ind w:firstLineChars="200" w:firstLine="640"/>
        <w:jc w:val="left"/>
        <w:textAlignment w:val="auto"/>
        <w:rPr>
          <w:rFonts w:ascii="仿宋" w:eastAsia="仿宋" w:hAnsi="仿宋" w:cs="仿宋_GB2312"/>
          <w:bCs/>
          <w:color w:val="auto"/>
          <w:sz w:val="32"/>
          <w:szCs w:val="32"/>
        </w:rPr>
      </w:pPr>
      <w:r w:rsidRPr="001B396E">
        <w:rPr>
          <w:rFonts w:ascii="仿宋" w:eastAsia="仿宋" w:hAnsi="仿宋" w:cs="仿宋_GB2312" w:hint="eastAsia"/>
          <w:color w:val="auto"/>
          <w:sz w:val="32"/>
          <w:szCs w:val="32"/>
        </w:rPr>
        <w:t>一是</w:t>
      </w:r>
      <w:r w:rsidRPr="00C255CD">
        <w:rPr>
          <w:rFonts w:ascii="仿宋" w:eastAsia="仿宋" w:hAnsi="仿宋" w:hint="eastAsia"/>
          <w:color w:val="auto"/>
          <w:sz w:val="32"/>
          <w:szCs w:val="32"/>
        </w:rPr>
        <w:t>与各乡镇签订农机安全生产责任书</w:t>
      </w:r>
      <w:r w:rsidRPr="00C255CD">
        <w:rPr>
          <w:rFonts w:ascii="仿宋" w:eastAsia="仿宋" w:hAnsi="仿宋"/>
          <w:color w:val="auto"/>
          <w:sz w:val="32"/>
          <w:szCs w:val="32"/>
        </w:rPr>
        <w:t>11</w:t>
      </w:r>
      <w:r w:rsidRPr="00C255CD">
        <w:rPr>
          <w:rFonts w:ascii="仿宋" w:eastAsia="仿宋" w:hAnsi="仿宋" w:hint="eastAsia"/>
          <w:color w:val="auto"/>
          <w:sz w:val="32"/>
          <w:szCs w:val="32"/>
        </w:rPr>
        <w:t>份，各乡镇与农机户也签订农机安全生产承诺书</w:t>
      </w:r>
      <w:r w:rsidRPr="00C255CD">
        <w:rPr>
          <w:rFonts w:ascii="仿宋" w:eastAsia="仿宋" w:hAnsi="仿宋"/>
          <w:color w:val="auto"/>
          <w:sz w:val="32"/>
          <w:szCs w:val="32"/>
        </w:rPr>
        <w:t>140</w:t>
      </w:r>
      <w:r w:rsidRPr="00C255CD">
        <w:rPr>
          <w:rFonts w:ascii="仿宋" w:eastAsia="仿宋" w:hAnsi="仿宋" w:hint="eastAsia"/>
          <w:color w:val="auto"/>
          <w:sz w:val="32"/>
          <w:szCs w:val="32"/>
        </w:rPr>
        <w:t>份、超载超限责任书</w:t>
      </w:r>
      <w:r w:rsidRPr="00C255CD">
        <w:rPr>
          <w:rFonts w:ascii="仿宋" w:eastAsia="仿宋" w:hAnsi="仿宋"/>
          <w:color w:val="auto"/>
          <w:sz w:val="32"/>
          <w:szCs w:val="32"/>
        </w:rPr>
        <w:t>160</w:t>
      </w:r>
      <w:r w:rsidRPr="00C255CD">
        <w:rPr>
          <w:rFonts w:ascii="仿宋" w:eastAsia="仿宋" w:hAnsi="仿宋" w:hint="eastAsia"/>
          <w:color w:val="auto"/>
          <w:sz w:val="32"/>
          <w:szCs w:val="32"/>
        </w:rPr>
        <w:t>份、农机安全生产目标责任书</w:t>
      </w:r>
      <w:r w:rsidRPr="00C255CD">
        <w:rPr>
          <w:rFonts w:ascii="仿宋" w:eastAsia="仿宋" w:hAnsi="仿宋"/>
          <w:color w:val="auto"/>
          <w:sz w:val="32"/>
          <w:szCs w:val="32"/>
        </w:rPr>
        <w:t>130</w:t>
      </w:r>
      <w:r w:rsidRPr="00C255CD">
        <w:rPr>
          <w:rFonts w:ascii="仿宋" w:eastAsia="仿宋" w:hAnsi="仿宋" w:hint="eastAsia"/>
          <w:color w:val="auto"/>
          <w:sz w:val="32"/>
          <w:szCs w:val="32"/>
        </w:rPr>
        <w:t>份</w:t>
      </w:r>
      <w:r w:rsidRPr="00C255CD">
        <w:rPr>
          <w:rFonts w:ascii="仿宋" w:eastAsia="仿宋" w:hAnsi="仿宋" w:cs="仿宋_GB2312" w:hint="eastAsia"/>
          <w:bCs/>
          <w:color w:val="auto"/>
          <w:sz w:val="32"/>
          <w:szCs w:val="32"/>
        </w:rPr>
        <w:t>；</w:t>
      </w:r>
      <w:r w:rsidRPr="00C255CD">
        <w:rPr>
          <w:rFonts w:ascii="仿宋" w:eastAsia="仿宋" w:hAnsi="仿宋" w:cs="仿宋_GB2312" w:hint="eastAsia"/>
          <w:color w:val="auto"/>
          <w:sz w:val="32"/>
          <w:szCs w:val="32"/>
        </w:rPr>
        <w:t>二是</w:t>
      </w:r>
      <w:r w:rsidRPr="00C255CD">
        <w:rPr>
          <w:rFonts w:ascii="仿宋" w:eastAsia="仿宋" w:hAnsi="仿宋" w:hint="eastAsia"/>
          <w:color w:val="auto"/>
          <w:sz w:val="32"/>
          <w:szCs w:val="32"/>
        </w:rPr>
        <w:t>加强宣传教育，提高农机安全生产意识。开展了农机安全生产宣传和农机购置补贴政策宣传</w:t>
      </w:r>
      <w:r w:rsidRPr="00C255CD">
        <w:rPr>
          <w:rFonts w:ascii="仿宋" w:eastAsia="仿宋" w:hAnsi="仿宋"/>
          <w:color w:val="auto"/>
          <w:sz w:val="32"/>
          <w:szCs w:val="32"/>
        </w:rPr>
        <w:t>3</w:t>
      </w:r>
      <w:r w:rsidRPr="00C255CD">
        <w:rPr>
          <w:rFonts w:ascii="仿宋" w:eastAsia="仿宋" w:hAnsi="仿宋" w:hint="eastAsia"/>
          <w:color w:val="auto"/>
          <w:sz w:val="32"/>
          <w:szCs w:val="32"/>
        </w:rPr>
        <w:t>次，向农机手、农机户发放宣传资料</w:t>
      </w:r>
      <w:r w:rsidRPr="00C255CD">
        <w:rPr>
          <w:rFonts w:ascii="仿宋" w:eastAsia="仿宋" w:hAnsi="仿宋"/>
          <w:color w:val="auto"/>
          <w:sz w:val="32"/>
          <w:szCs w:val="32"/>
        </w:rPr>
        <w:t>490</w:t>
      </w:r>
      <w:r w:rsidRPr="00C255CD">
        <w:rPr>
          <w:rFonts w:ascii="仿宋" w:eastAsia="仿宋" w:hAnsi="仿宋" w:hint="eastAsia"/>
          <w:color w:val="auto"/>
          <w:sz w:val="32"/>
          <w:szCs w:val="32"/>
        </w:rPr>
        <w:t>余份，出动人员</w:t>
      </w:r>
      <w:r w:rsidRPr="00C255CD">
        <w:rPr>
          <w:rFonts w:ascii="仿宋" w:eastAsia="仿宋" w:hAnsi="仿宋"/>
          <w:color w:val="auto"/>
          <w:sz w:val="32"/>
          <w:szCs w:val="32"/>
        </w:rPr>
        <w:t>23</w:t>
      </w:r>
      <w:r w:rsidRPr="00C255CD">
        <w:rPr>
          <w:rFonts w:ascii="仿宋" w:eastAsia="仿宋" w:hAnsi="仿宋" w:hint="eastAsia"/>
          <w:color w:val="auto"/>
          <w:sz w:val="32"/>
          <w:szCs w:val="32"/>
        </w:rPr>
        <w:t>人次。受教育人数达</w:t>
      </w:r>
      <w:r w:rsidRPr="00C255CD">
        <w:rPr>
          <w:rFonts w:ascii="仿宋" w:eastAsia="仿宋" w:hAnsi="仿宋"/>
          <w:color w:val="auto"/>
          <w:sz w:val="32"/>
          <w:szCs w:val="32"/>
        </w:rPr>
        <w:t>590</w:t>
      </w:r>
      <w:r w:rsidRPr="00C255CD">
        <w:rPr>
          <w:rFonts w:ascii="仿宋" w:eastAsia="仿宋" w:hAnsi="仿宋" w:hint="eastAsia"/>
          <w:color w:val="auto"/>
          <w:sz w:val="32"/>
          <w:szCs w:val="32"/>
        </w:rPr>
        <w:t>人次。</w:t>
      </w:r>
      <w:r w:rsidRPr="00C255CD">
        <w:rPr>
          <w:rFonts w:ascii="仿宋" w:eastAsia="仿宋" w:hAnsi="仿宋" w:hint="eastAsia"/>
          <w:bCs/>
          <w:color w:val="auto"/>
          <w:sz w:val="32"/>
          <w:szCs w:val="32"/>
        </w:rPr>
        <w:t>三是</w:t>
      </w:r>
      <w:r w:rsidRPr="00C255CD">
        <w:rPr>
          <w:rFonts w:ascii="仿宋" w:eastAsia="仿宋" w:hAnsi="仿宋" w:hint="eastAsia"/>
          <w:color w:val="auto"/>
          <w:sz w:val="32"/>
          <w:szCs w:val="32"/>
        </w:rPr>
        <w:t>农机购置补贴。</w:t>
      </w:r>
      <w:r w:rsidRPr="00C255CD">
        <w:rPr>
          <w:rFonts w:ascii="仿宋" w:eastAsia="仿宋" w:hAnsi="仿宋" w:hint="eastAsia"/>
          <w:bCs/>
          <w:color w:val="auto"/>
          <w:sz w:val="32"/>
          <w:szCs w:val="32"/>
        </w:rPr>
        <w:t>已经收集各乡镇有购买农业机械意愿的农牧户申请</w:t>
      </w:r>
      <w:r w:rsidRPr="00C255CD">
        <w:rPr>
          <w:rFonts w:ascii="仿宋" w:eastAsia="仿宋" w:hAnsi="仿宋"/>
          <w:bCs/>
          <w:color w:val="auto"/>
          <w:sz w:val="32"/>
          <w:szCs w:val="32"/>
        </w:rPr>
        <w:t>16</w:t>
      </w:r>
      <w:r w:rsidRPr="00C255CD">
        <w:rPr>
          <w:rFonts w:ascii="仿宋" w:eastAsia="仿宋" w:hAnsi="仿宋" w:hint="eastAsia"/>
          <w:bCs/>
          <w:color w:val="auto"/>
          <w:sz w:val="32"/>
          <w:szCs w:val="32"/>
        </w:rPr>
        <w:t>份，现在各申请农牧户正在购机，购机补贴也正在申报中。</w:t>
      </w:r>
      <w:r w:rsidRPr="00C255CD">
        <w:rPr>
          <w:rFonts w:ascii="仿宋" w:eastAsia="仿宋" w:hAnsi="仿宋" w:cs="仿宋_GB2312" w:hint="eastAsia"/>
          <w:color w:val="auto"/>
          <w:sz w:val="32"/>
          <w:szCs w:val="32"/>
        </w:rPr>
        <w:t>四是</w:t>
      </w:r>
      <w:r w:rsidRPr="00C255CD">
        <w:rPr>
          <w:rFonts w:ascii="仿宋" w:eastAsia="仿宋" w:hAnsi="仿宋" w:hint="eastAsia"/>
          <w:color w:val="auto"/>
          <w:sz w:val="32"/>
          <w:szCs w:val="32"/>
        </w:rPr>
        <w:t>推进开展拖拉机路检路查工作。</w:t>
      </w:r>
      <w:r w:rsidRPr="00C255CD">
        <w:rPr>
          <w:rFonts w:ascii="仿宋" w:eastAsia="仿宋" w:hAnsi="仿宋" w:hint="eastAsia"/>
          <w:bCs/>
          <w:color w:val="auto"/>
          <w:sz w:val="32"/>
          <w:szCs w:val="32"/>
        </w:rPr>
        <w:t>共出动执法人员</w:t>
      </w:r>
      <w:r w:rsidRPr="00C255CD">
        <w:rPr>
          <w:rFonts w:ascii="仿宋" w:eastAsia="仿宋" w:hAnsi="仿宋"/>
          <w:bCs/>
          <w:color w:val="auto"/>
          <w:sz w:val="32"/>
          <w:szCs w:val="32"/>
        </w:rPr>
        <w:t>30</w:t>
      </w:r>
      <w:r w:rsidRPr="00C255CD">
        <w:rPr>
          <w:rFonts w:ascii="仿宋" w:eastAsia="仿宋" w:hAnsi="仿宋" w:hint="eastAsia"/>
          <w:bCs/>
          <w:color w:val="auto"/>
          <w:sz w:val="32"/>
          <w:szCs w:val="32"/>
        </w:rPr>
        <w:t>人次，检查拖拉机</w:t>
      </w:r>
      <w:r w:rsidRPr="00C255CD">
        <w:rPr>
          <w:rFonts w:ascii="仿宋" w:eastAsia="仿宋" w:hAnsi="仿宋"/>
          <w:bCs/>
          <w:color w:val="auto"/>
          <w:sz w:val="32"/>
          <w:szCs w:val="32"/>
        </w:rPr>
        <w:t>26</w:t>
      </w:r>
      <w:r w:rsidRPr="00C255CD">
        <w:rPr>
          <w:rFonts w:ascii="仿宋" w:eastAsia="仿宋" w:hAnsi="仿宋" w:hint="eastAsia"/>
          <w:bCs/>
          <w:color w:val="auto"/>
          <w:sz w:val="32"/>
          <w:szCs w:val="32"/>
        </w:rPr>
        <w:t>起，排查隐患</w:t>
      </w:r>
      <w:r w:rsidRPr="00C255CD">
        <w:rPr>
          <w:rFonts w:ascii="仿宋" w:eastAsia="仿宋" w:hAnsi="仿宋"/>
          <w:bCs/>
          <w:color w:val="auto"/>
          <w:sz w:val="32"/>
          <w:szCs w:val="32"/>
        </w:rPr>
        <w:t>6</w:t>
      </w:r>
      <w:r w:rsidRPr="00C255CD">
        <w:rPr>
          <w:rFonts w:ascii="仿宋" w:eastAsia="仿宋" w:hAnsi="仿宋" w:hint="eastAsia"/>
          <w:bCs/>
          <w:color w:val="auto"/>
          <w:sz w:val="32"/>
          <w:szCs w:val="32"/>
        </w:rPr>
        <w:t>起。</w:t>
      </w:r>
    </w:p>
    <w:p w:rsidR="00AE0301" w:rsidRDefault="00AE0301">
      <w:pPr>
        <w:pStyle w:val="Heading2"/>
        <w:rPr>
          <w:rStyle w:val="Heading2Char"/>
        </w:rPr>
      </w:pPr>
      <w:bookmarkStart w:id="22" w:name="_Toc15377200"/>
      <w:bookmarkStart w:id="23" w:name="_Toc15396601"/>
      <w:r>
        <w:rPr>
          <w:rFonts w:ascii="黑体" w:eastAsia="黑体" w:hint="eastAsia"/>
          <w:b w:val="0"/>
          <w:color w:val="000000"/>
        </w:rPr>
        <w:t>二、</w:t>
      </w:r>
      <w:r>
        <w:rPr>
          <w:rFonts w:ascii="黑体" w:eastAsia="黑体" w:hAnsi="黑体" w:hint="eastAsia"/>
          <w:b w:val="0"/>
          <w:color w:val="000000"/>
        </w:rPr>
        <w:t>机</w:t>
      </w:r>
      <w:r>
        <w:rPr>
          <w:rStyle w:val="Heading2Char"/>
          <w:rFonts w:ascii="黑体" w:eastAsia="黑体" w:hAnsi="黑体" w:hint="eastAsia"/>
        </w:rPr>
        <w:t>构设置</w:t>
      </w:r>
      <w:bookmarkEnd w:id="22"/>
      <w:bookmarkEnd w:id="23"/>
    </w:p>
    <w:p w:rsidR="00AE0301" w:rsidRPr="00345921" w:rsidRDefault="00AE0301" w:rsidP="008D13A3">
      <w:pPr>
        <w:ind w:firstLineChars="200" w:firstLine="640"/>
        <w:rPr>
          <w:rFonts w:ascii="仿宋_GB2312" w:eastAsia="仿宋_GB2312"/>
          <w:sz w:val="32"/>
          <w:szCs w:val="32"/>
        </w:rPr>
      </w:pPr>
      <w:r w:rsidRPr="008D13A3">
        <w:rPr>
          <w:rFonts w:ascii="仿宋" w:eastAsia="仿宋" w:hAnsi="仿宋" w:hint="eastAsia"/>
          <w:sz w:val="32"/>
          <w:szCs w:val="32"/>
        </w:rPr>
        <w:t>我单位为独立核算全额拨款行政单位，</w:t>
      </w:r>
      <w:bookmarkStart w:id="24" w:name="_Toc15377204"/>
      <w:bookmarkStart w:id="25" w:name="_Toc15396602"/>
      <w:r>
        <w:rPr>
          <w:rFonts w:ascii="仿宋_GB2312" w:eastAsia="仿宋_GB2312" w:hint="eastAsia"/>
          <w:sz w:val="32"/>
          <w:szCs w:val="32"/>
        </w:rPr>
        <w:t>下设内设</w:t>
      </w:r>
      <w:r w:rsidRPr="00345921">
        <w:rPr>
          <w:rFonts w:ascii="仿宋_GB2312" w:eastAsia="仿宋_GB2312" w:hint="eastAsia"/>
          <w:sz w:val="32"/>
          <w:szCs w:val="32"/>
        </w:rPr>
        <w:t>机构</w:t>
      </w:r>
      <w:r w:rsidRPr="00345921">
        <w:rPr>
          <w:rFonts w:ascii="仿宋_GB2312" w:eastAsia="仿宋_GB2312"/>
          <w:sz w:val="32"/>
          <w:szCs w:val="32"/>
        </w:rPr>
        <w:t>6</w:t>
      </w:r>
      <w:r w:rsidRPr="00345921">
        <w:rPr>
          <w:rFonts w:ascii="仿宋_GB2312" w:eastAsia="仿宋_GB2312" w:hint="eastAsia"/>
          <w:sz w:val="32"/>
          <w:szCs w:val="32"/>
        </w:rPr>
        <w:t>个，下属参公事业站</w:t>
      </w:r>
      <w:r>
        <w:rPr>
          <w:rFonts w:ascii="仿宋_GB2312" w:eastAsia="仿宋_GB2312" w:hint="eastAsia"/>
          <w:sz w:val="32"/>
          <w:szCs w:val="32"/>
        </w:rPr>
        <w:t>股</w:t>
      </w:r>
      <w:r w:rsidRPr="00345921">
        <w:rPr>
          <w:rFonts w:ascii="仿宋_GB2312" w:eastAsia="仿宋_GB2312"/>
          <w:sz w:val="32"/>
          <w:szCs w:val="32"/>
        </w:rPr>
        <w:t>4</w:t>
      </w:r>
      <w:r w:rsidRPr="00345921">
        <w:rPr>
          <w:rFonts w:ascii="仿宋_GB2312" w:eastAsia="仿宋_GB2312" w:hint="eastAsia"/>
          <w:sz w:val="32"/>
          <w:szCs w:val="32"/>
        </w:rPr>
        <w:t>个，下属事业站股</w:t>
      </w:r>
      <w:r w:rsidRPr="00345921">
        <w:rPr>
          <w:rFonts w:ascii="仿宋_GB2312" w:eastAsia="仿宋_GB2312"/>
          <w:sz w:val="32"/>
          <w:szCs w:val="32"/>
        </w:rPr>
        <w:t>7</w:t>
      </w:r>
      <w:r w:rsidRPr="00345921">
        <w:rPr>
          <w:rFonts w:ascii="仿宋_GB2312" w:eastAsia="仿宋_GB2312" w:hint="eastAsia"/>
          <w:sz w:val="32"/>
          <w:szCs w:val="32"/>
        </w:rPr>
        <w:t>个</w:t>
      </w:r>
      <w:r>
        <w:rPr>
          <w:rFonts w:ascii="仿宋_GB2312" w:eastAsia="仿宋_GB2312" w:hint="eastAsia"/>
          <w:sz w:val="32"/>
          <w:szCs w:val="32"/>
        </w:rPr>
        <w:t>，派驻到</w:t>
      </w:r>
      <w:r>
        <w:rPr>
          <w:rFonts w:ascii="仿宋_GB2312" w:eastAsia="仿宋_GB2312"/>
          <w:sz w:val="32"/>
          <w:szCs w:val="32"/>
        </w:rPr>
        <w:t>11</w:t>
      </w:r>
      <w:r>
        <w:rPr>
          <w:rFonts w:ascii="仿宋_GB2312" w:eastAsia="仿宋_GB2312" w:hint="eastAsia"/>
          <w:sz w:val="32"/>
          <w:szCs w:val="32"/>
        </w:rPr>
        <w:t>个乡镇</w:t>
      </w:r>
      <w:r>
        <w:rPr>
          <w:rFonts w:ascii="仿宋_GB2312" w:eastAsia="仿宋_GB2312"/>
          <w:sz w:val="32"/>
          <w:szCs w:val="32"/>
        </w:rPr>
        <w:t>22</w:t>
      </w:r>
      <w:r>
        <w:rPr>
          <w:rFonts w:ascii="仿宋_GB2312" w:eastAsia="仿宋_GB2312" w:hint="eastAsia"/>
          <w:sz w:val="32"/>
          <w:szCs w:val="32"/>
        </w:rPr>
        <w:t>个事业站</w:t>
      </w:r>
      <w:r w:rsidRPr="00345921">
        <w:rPr>
          <w:rFonts w:ascii="仿宋_GB2312" w:eastAsia="仿宋_GB2312" w:hint="eastAsia"/>
          <w:sz w:val="32"/>
          <w:szCs w:val="32"/>
        </w:rPr>
        <w:t>。</w:t>
      </w:r>
      <w:r>
        <w:rPr>
          <w:rFonts w:ascii="仿宋_GB2312" w:eastAsia="仿宋_GB2312" w:hint="eastAsia"/>
          <w:sz w:val="32"/>
          <w:szCs w:val="32"/>
        </w:rPr>
        <w:t>截止</w:t>
      </w:r>
      <w:r>
        <w:rPr>
          <w:rFonts w:ascii="仿宋_GB2312" w:eastAsia="仿宋_GB2312"/>
          <w:sz w:val="32"/>
          <w:szCs w:val="32"/>
        </w:rPr>
        <w:t>2018</w:t>
      </w:r>
      <w:r>
        <w:rPr>
          <w:rFonts w:ascii="仿宋_GB2312" w:eastAsia="仿宋_GB2312" w:hint="eastAsia"/>
          <w:sz w:val="32"/>
          <w:szCs w:val="32"/>
        </w:rPr>
        <w:t>年底我单位共有编制</w:t>
      </w:r>
      <w:r>
        <w:rPr>
          <w:rFonts w:ascii="仿宋_GB2312" w:eastAsia="仿宋_GB2312"/>
          <w:sz w:val="32"/>
          <w:szCs w:val="32"/>
        </w:rPr>
        <w:t>183</w:t>
      </w:r>
      <w:r>
        <w:rPr>
          <w:rFonts w:ascii="仿宋_GB2312" w:eastAsia="仿宋_GB2312" w:hint="eastAsia"/>
          <w:sz w:val="32"/>
          <w:szCs w:val="32"/>
        </w:rPr>
        <w:t>个，其中公务员编制</w:t>
      </w:r>
      <w:r>
        <w:rPr>
          <w:rFonts w:ascii="仿宋_GB2312" w:eastAsia="仿宋_GB2312"/>
          <w:sz w:val="32"/>
          <w:szCs w:val="32"/>
        </w:rPr>
        <w:t>10</w:t>
      </w:r>
      <w:r>
        <w:rPr>
          <w:rFonts w:ascii="仿宋_GB2312" w:eastAsia="仿宋_GB2312" w:hint="eastAsia"/>
          <w:sz w:val="32"/>
          <w:szCs w:val="32"/>
        </w:rPr>
        <w:t>个，行政工勤编制</w:t>
      </w:r>
      <w:r>
        <w:rPr>
          <w:rFonts w:ascii="仿宋_GB2312" w:eastAsia="仿宋_GB2312"/>
          <w:sz w:val="32"/>
          <w:szCs w:val="32"/>
        </w:rPr>
        <w:t>2</w:t>
      </w:r>
      <w:r>
        <w:rPr>
          <w:rFonts w:ascii="仿宋_GB2312" w:eastAsia="仿宋_GB2312" w:hint="eastAsia"/>
          <w:sz w:val="32"/>
          <w:szCs w:val="32"/>
        </w:rPr>
        <w:t>个，事业编制</w:t>
      </w:r>
      <w:r>
        <w:rPr>
          <w:rFonts w:ascii="仿宋_GB2312" w:eastAsia="仿宋_GB2312"/>
          <w:sz w:val="32"/>
          <w:szCs w:val="32"/>
        </w:rPr>
        <w:t>171</w:t>
      </w:r>
      <w:r>
        <w:rPr>
          <w:rFonts w:ascii="仿宋_GB2312" w:eastAsia="仿宋_GB2312" w:hint="eastAsia"/>
          <w:sz w:val="32"/>
          <w:szCs w:val="32"/>
        </w:rPr>
        <w:t>个，在职</w:t>
      </w:r>
      <w:r>
        <w:rPr>
          <w:rFonts w:ascii="仿宋_GB2312" w:eastAsia="仿宋_GB2312"/>
          <w:sz w:val="32"/>
          <w:szCs w:val="32"/>
        </w:rPr>
        <w:t>174</w:t>
      </w:r>
      <w:r>
        <w:rPr>
          <w:rFonts w:ascii="仿宋_GB2312" w:eastAsia="仿宋_GB2312" w:hint="eastAsia"/>
          <w:sz w:val="32"/>
          <w:szCs w:val="32"/>
        </w:rPr>
        <w:t>人，其中参公</w:t>
      </w:r>
      <w:r>
        <w:rPr>
          <w:rFonts w:ascii="仿宋_GB2312" w:eastAsia="仿宋_GB2312"/>
          <w:sz w:val="32"/>
          <w:szCs w:val="32"/>
        </w:rPr>
        <w:t>35</w:t>
      </w:r>
      <w:r>
        <w:rPr>
          <w:rFonts w:ascii="仿宋_GB2312" w:eastAsia="仿宋_GB2312" w:hint="eastAsia"/>
          <w:sz w:val="32"/>
          <w:szCs w:val="32"/>
        </w:rPr>
        <w:t>人，公务员</w:t>
      </w:r>
      <w:r>
        <w:rPr>
          <w:rFonts w:ascii="仿宋_GB2312" w:eastAsia="仿宋_GB2312"/>
          <w:sz w:val="32"/>
          <w:szCs w:val="32"/>
        </w:rPr>
        <w:t>12</w:t>
      </w:r>
      <w:r>
        <w:rPr>
          <w:rFonts w:ascii="仿宋_GB2312" w:eastAsia="仿宋_GB2312" w:hint="eastAsia"/>
          <w:sz w:val="32"/>
          <w:szCs w:val="32"/>
        </w:rPr>
        <w:t>人，事业编制</w:t>
      </w:r>
      <w:r>
        <w:rPr>
          <w:rFonts w:ascii="仿宋_GB2312" w:eastAsia="仿宋_GB2312"/>
          <w:sz w:val="32"/>
          <w:szCs w:val="32"/>
        </w:rPr>
        <w:t>127</w:t>
      </w:r>
      <w:r>
        <w:rPr>
          <w:rFonts w:ascii="仿宋_GB2312" w:eastAsia="仿宋_GB2312" w:hint="eastAsia"/>
          <w:sz w:val="32"/>
          <w:szCs w:val="32"/>
        </w:rPr>
        <w:t>人。</w:t>
      </w:r>
    </w:p>
    <w:p w:rsidR="00AE0301" w:rsidRPr="00B9360C" w:rsidRDefault="00AE0301" w:rsidP="00B9360C"/>
    <w:p w:rsidR="00AE0301" w:rsidRPr="005C20F9" w:rsidRDefault="00AE0301" w:rsidP="00B9360C">
      <w:pPr>
        <w:pStyle w:val="Heading1"/>
        <w:rPr>
          <w:bCs w:val="0"/>
        </w:rPr>
      </w:pPr>
      <w:r w:rsidRPr="005C20F9">
        <w:rPr>
          <w:rFonts w:ascii="黑体" w:eastAsia="黑体" w:hAnsi="黑体" w:hint="eastAsia"/>
          <w:b w:val="0"/>
        </w:rPr>
        <w:t>第二部分</w:t>
      </w:r>
      <w:r w:rsidRPr="005C20F9">
        <w:rPr>
          <w:rFonts w:ascii="黑体" w:eastAsia="黑体" w:hAnsi="黑体"/>
          <w:b w:val="0"/>
        </w:rPr>
        <w:t xml:space="preserve"> 2018</w:t>
      </w:r>
      <w:r w:rsidRPr="005C20F9">
        <w:rPr>
          <w:rFonts w:ascii="黑体" w:eastAsia="黑体" w:hAnsi="黑体" w:hint="eastAsia"/>
          <w:b w:val="0"/>
        </w:rPr>
        <w:t>年</w:t>
      </w:r>
      <w:r w:rsidRPr="005C20F9">
        <w:rPr>
          <w:rFonts w:hint="eastAsia"/>
          <w:bCs w:val="0"/>
        </w:rPr>
        <w:t>度部门决算情况说明</w:t>
      </w:r>
      <w:bookmarkEnd w:id="24"/>
      <w:bookmarkEnd w:id="25"/>
    </w:p>
    <w:p w:rsidR="00AE0301" w:rsidRDefault="00AE0301"/>
    <w:p w:rsidR="00AE0301" w:rsidRDefault="00AE0301">
      <w:pPr>
        <w:pStyle w:val="ListParagraph"/>
        <w:numPr>
          <w:ilvl w:val="0"/>
          <w:numId w:val="2"/>
        </w:numPr>
        <w:spacing w:line="600" w:lineRule="exact"/>
        <w:ind w:firstLineChars="0"/>
        <w:outlineLvl w:val="1"/>
        <w:rPr>
          <w:rStyle w:val="Heading2Char"/>
          <w:rFonts w:ascii="黑体" w:eastAsia="黑体" w:hAnsi="黑体"/>
          <w:b w:val="0"/>
        </w:rPr>
      </w:pPr>
      <w:bookmarkStart w:id="26" w:name="_Toc15377205"/>
      <w:bookmarkStart w:id="27" w:name="_Toc15396603"/>
      <w:r>
        <w:rPr>
          <w:rFonts w:ascii="黑体" w:eastAsia="黑体" w:hAnsi="黑体" w:hint="eastAsia"/>
          <w:color w:val="000000"/>
          <w:sz w:val="32"/>
          <w:szCs w:val="32"/>
        </w:rPr>
        <w:t>收</w:t>
      </w:r>
      <w:r>
        <w:rPr>
          <w:rStyle w:val="Heading2Char"/>
          <w:rFonts w:ascii="黑体" w:eastAsia="黑体" w:hAnsi="黑体" w:hint="eastAsia"/>
          <w:b w:val="0"/>
        </w:rPr>
        <w:t>入支出决算总体情况说明</w:t>
      </w:r>
      <w:bookmarkEnd w:id="26"/>
      <w:bookmarkEnd w:id="27"/>
    </w:p>
    <w:p w:rsidR="00AE0301" w:rsidRPr="00C864DC" w:rsidRDefault="00AE0301" w:rsidP="00C864DC">
      <w:pPr>
        <w:spacing w:line="560" w:lineRule="exact"/>
        <w:ind w:firstLineChars="200" w:firstLine="640"/>
        <w:rPr>
          <w:rFonts w:ascii="仿宋" w:eastAsia="仿宋" w:hAnsi="仿宋"/>
          <w:color w:val="000000"/>
          <w:sz w:val="32"/>
          <w:szCs w:val="32"/>
        </w:rPr>
      </w:pPr>
      <w:bookmarkStart w:id="28" w:name="_Toc15396604"/>
      <w:bookmarkStart w:id="29" w:name="_Toc15377206"/>
      <w:r w:rsidRPr="00C864DC">
        <w:rPr>
          <w:rFonts w:ascii="仿宋" w:eastAsia="仿宋" w:hAnsi="仿宋"/>
          <w:color w:val="000000"/>
          <w:sz w:val="32"/>
          <w:szCs w:val="32"/>
        </w:rPr>
        <w:t>201</w:t>
      </w:r>
      <w:r>
        <w:rPr>
          <w:rFonts w:ascii="仿宋" w:eastAsia="仿宋" w:hAnsi="仿宋"/>
          <w:color w:val="000000"/>
          <w:sz w:val="32"/>
          <w:szCs w:val="32"/>
        </w:rPr>
        <w:t>8</w:t>
      </w:r>
      <w:r w:rsidRPr="00C864DC">
        <w:rPr>
          <w:rFonts w:ascii="仿宋" w:eastAsia="仿宋" w:hAnsi="仿宋" w:hint="eastAsia"/>
          <w:color w:val="000000"/>
          <w:sz w:val="32"/>
          <w:szCs w:val="32"/>
        </w:rPr>
        <w:t>年农水局本年收入合计</w:t>
      </w:r>
      <w:r>
        <w:rPr>
          <w:rFonts w:ascii="仿宋" w:eastAsia="仿宋" w:hAnsi="仿宋"/>
          <w:color w:val="000000"/>
          <w:sz w:val="32"/>
          <w:szCs w:val="32"/>
        </w:rPr>
        <w:t>10098.51</w:t>
      </w:r>
      <w:r>
        <w:rPr>
          <w:rFonts w:ascii="仿宋" w:eastAsia="仿宋" w:hAnsi="仿宋" w:hint="eastAsia"/>
          <w:color w:val="000000"/>
          <w:sz w:val="32"/>
          <w:szCs w:val="32"/>
        </w:rPr>
        <w:t>万元。与</w:t>
      </w:r>
      <w:r w:rsidRPr="00C864DC">
        <w:rPr>
          <w:rFonts w:ascii="仿宋" w:eastAsia="仿宋" w:hAnsi="仿宋"/>
          <w:color w:val="000000"/>
          <w:sz w:val="32"/>
          <w:szCs w:val="32"/>
        </w:rPr>
        <w:t xml:space="preserve"> 201</w:t>
      </w:r>
      <w:r>
        <w:rPr>
          <w:rFonts w:ascii="仿宋" w:eastAsia="仿宋" w:hAnsi="仿宋"/>
          <w:color w:val="000000"/>
          <w:sz w:val="32"/>
          <w:szCs w:val="32"/>
        </w:rPr>
        <w:t>7</w:t>
      </w:r>
      <w:r w:rsidRPr="00C864DC">
        <w:rPr>
          <w:rFonts w:ascii="仿宋" w:eastAsia="仿宋" w:hAnsi="仿宋" w:hint="eastAsia"/>
          <w:color w:val="000000"/>
          <w:sz w:val="32"/>
          <w:szCs w:val="32"/>
        </w:rPr>
        <w:t>年</w:t>
      </w:r>
      <w:r>
        <w:rPr>
          <w:rFonts w:ascii="仿宋" w:eastAsia="仿宋" w:hAnsi="仿宋" w:hint="eastAsia"/>
          <w:color w:val="000000"/>
          <w:sz w:val="32"/>
          <w:szCs w:val="32"/>
        </w:rPr>
        <w:t>相比总计增加</w:t>
      </w:r>
      <w:r>
        <w:rPr>
          <w:rFonts w:ascii="仿宋" w:eastAsia="仿宋" w:hAnsi="仿宋"/>
          <w:color w:val="000000"/>
          <w:sz w:val="32"/>
          <w:szCs w:val="32"/>
        </w:rPr>
        <w:t>1269.6</w:t>
      </w:r>
      <w:r>
        <w:rPr>
          <w:rFonts w:ascii="仿宋" w:eastAsia="仿宋" w:hAnsi="仿宋" w:hint="eastAsia"/>
          <w:color w:val="000000"/>
          <w:sz w:val="32"/>
          <w:szCs w:val="32"/>
        </w:rPr>
        <w:t>万元，增加原因是：单位新进职工</w:t>
      </w:r>
      <w:r>
        <w:rPr>
          <w:rFonts w:ascii="仿宋" w:eastAsia="仿宋" w:hAnsi="仿宋"/>
          <w:color w:val="000000"/>
          <w:sz w:val="32"/>
          <w:szCs w:val="32"/>
        </w:rPr>
        <w:t>14</w:t>
      </w:r>
      <w:r>
        <w:rPr>
          <w:rFonts w:ascii="仿宋" w:eastAsia="仿宋" w:hAnsi="仿宋" w:hint="eastAsia"/>
          <w:color w:val="000000"/>
          <w:sz w:val="32"/>
          <w:szCs w:val="32"/>
        </w:rPr>
        <w:t>人，人员经费和公用经费已相应增加，另外</w:t>
      </w:r>
      <w:r>
        <w:rPr>
          <w:rFonts w:ascii="仿宋" w:eastAsia="仿宋" w:hAnsi="仿宋"/>
          <w:color w:val="000000"/>
          <w:sz w:val="32"/>
          <w:szCs w:val="32"/>
        </w:rPr>
        <w:t>18</w:t>
      </w:r>
      <w:r>
        <w:rPr>
          <w:rFonts w:ascii="仿宋" w:eastAsia="仿宋" w:hAnsi="仿宋" w:hint="eastAsia"/>
          <w:color w:val="000000"/>
          <w:sz w:val="32"/>
          <w:szCs w:val="32"/>
        </w:rPr>
        <w:t>年单位承担建设的项目增加，相应下达项目资金已增加，最后是其他收入比上年有所增长。</w:t>
      </w:r>
      <w:r>
        <w:rPr>
          <w:rFonts w:ascii="仿宋" w:eastAsia="仿宋" w:hAnsi="仿宋"/>
          <w:color w:val="000000"/>
          <w:sz w:val="32"/>
          <w:szCs w:val="32"/>
        </w:rPr>
        <w:t>2018</w:t>
      </w:r>
      <w:r w:rsidRPr="00C864DC">
        <w:rPr>
          <w:rFonts w:ascii="仿宋" w:eastAsia="仿宋" w:hAnsi="仿宋" w:hint="eastAsia"/>
          <w:color w:val="000000"/>
          <w:sz w:val="32"/>
          <w:szCs w:val="32"/>
        </w:rPr>
        <w:t>本年支出合计</w:t>
      </w:r>
      <w:r>
        <w:rPr>
          <w:rFonts w:ascii="仿宋" w:eastAsia="仿宋" w:hAnsi="仿宋"/>
          <w:color w:val="000000"/>
          <w:sz w:val="32"/>
          <w:szCs w:val="32"/>
        </w:rPr>
        <w:t>11383.46</w:t>
      </w:r>
      <w:r>
        <w:rPr>
          <w:rFonts w:ascii="仿宋" w:eastAsia="仿宋" w:hAnsi="仿宋" w:hint="eastAsia"/>
          <w:color w:val="000000"/>
          <w:sz w:val="32"/>
          <w:szCs w:val="32"/>
        </w:rPr>
        <w:t>万</w:t>
      </w:r>
      <w:r w:rsidRPr="00C864DC">
        <w:rPr>
          <w:rFonts w:ascii="仿宋" w:eastAsia="仿宋" w:hAnsi="仿宋" w:hint="eastAsia"/>
          <w:color w:val="000000"/>
          <w:sz w:val="32"/>
          <w:szCs w:val="32"/>
        </w:rPr>
        <w:t>元，</w:t>
      </w:r>
      <w:r>
        <w:rPr>
          <w:rFonts w:ascii="仿宋" w:eastAsia="仿宋" w:hAnsi="仿宋" w:hint="eastAsia"/>
          <w:color w:val="000000"/>
          <w:sz w:val="32"/>
          <w:szCs w:val="32"/>
        </w:rPr>
        <w:t>与</w:t>
      </w:r>
      <w:r>
        <w:rPr>
          <w:rFonts w:ascii="仿宋" w:eastAsia="仿宋" w:hAnsi="仿宋"/>
          <w:color w:val="000000"/>
          <w:sz w:val="32"/>
          <w:szCs w:val="32"/>
        </w:rPr>
        <w:t>2017</w:t>
      </w:r>
      <w:r>
        <w:rPr>
          <w:rFonts w:ascii="仿宋" w:eastAsia="仿宋" w:hAnsi="仿宋" w:hint="eastAsia"/>
          <w:color w:val="000000"/>
          <w:sz w:val="32"/>
          <w:szCs w:val="32"/>
        </w:rPr>
        <w:t>年相比增加</w:t>
      </w:r>
      <w:r>
        <w:rPr>
          <w:rFonts w:ascii="仿宋" w:eastAsia="仿宋" w:hAnsi="仿宋"/>
          <w:color w:val="000000"/>
          <w:sz w:val="32"/>
          <w:szCs w:val="32"/>
        </w:rPr>
        <w:t>3204.83</w:t>
      </w:r>
      <w:r>
        <w:rPr>
          <w:rFonts w:ascii="仿宋" w:eastAsia="仿宋" w:hAnsi="仿宋" w:hint="eastAsia"/>
          <w:color w:val="000000"/>
          <w:sz w:val="32"/>
          <w:szCs w:val="32"/>
        </w:rPr>
        <w:t>万元，增加原因是：主要是人员经费支出增加，财政统筹安排的项目建设支出比上年增加。</w:t>
      </w:r>
    </w:p>
    <w:p w:rsidR="00AE0301" w:rsidRDefault="00AE0301" w:rsidP="007938BB">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w:t>
      </w:r>
    </w:p>
    <w:p w:rsidR="00AE0301" w:rsidRDefault="00AE0301" w:rsidP="00D657DB">
      <w:pPr>
        <w:rPr>
          <w:rFonts w:ascii="仿宋" w:eastAsia="仿宋" w:hAnsi="仿宋"/>
          <w:color w:val="000000"/>
          <w:sz w:val="32"/>
          <w:szCs w:val="32"/>
        </w:rPr>
      </w:pPr>
      <w:r w:rsidRPr="00D657DB">
        <w:rPr>
          <w:rFonts w:ascii="仿宋" w:eastAsia="仿宋" w:hAnsi="仿宋"/>
          <w:color w:val="000000"/>
          <w:sz w:val="32"/>
          <w:szCs w:val="32"/>
        </w:rPr>
        <w:object w:dxaOrig="4328" w:dyaOrig="2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143.25pt" o:ole="">
            <v:imagedata r:id="rId7" o:title=""/>
          </v:shape>
          <o:OLEObject Type="Embed" ProgID="MSGraph.Chart.8" ShapeID="_x0000_i1025" DrawAspect="Content" ObjectID="_1751699240" r:id="rId8">
            <o:FieldCodes>\s</o:FieldCodes>
          </o:OLEObject>
        </w:object>
      </w:r>
    </w:p>
    <w:p w:rsidR="00AE0301" w:rsidRDefault="00AE0301">
      <w:pPr>
        <w:pStyle w:val="ListParagraph"/>
        <w:numPr>
          <w:ilvl w:val="0"/>
          <w:numId w:val="2"/>
        </w:numPr>
        <w:spacing w:line="600" w:lineRule="exact"/>
        <w:ind w:firstLineChars="0"/>
        <w:outlineLvl w:val="1"/>
        <w:rPr>
          <w:rStyle w:val="Heading2Char"/>
          <w:rFonts w:ascii="黑体" w:eastAsia="黑体" w:hAnsi="黑体"/>
          <w:b w:val="0"/>
        </w:rPr>
      </w:pPr>
      <w:r>
        <w:rPr>
          <w:rFonts w:ascii="黑体" w:eastAsia="黑体" w:hAnsi="黑体" w:hint="eastAsia"/>
          <w:color w:val="000000"/>
          <w:sz w:val="32"/>
          <w:szCs w:val="32"/>
        </w:rPr>
        <w:t>收</w:t>
      </w:r>
      <w:r>
        <w:rPr>
          <w:rStyle w:val="Heading2Char"/>
          <w:rFonts w:ascii="黑体" w:eastAsia="黑体" w:hAnsi="黑体" w:hint="eastAsia"/>
          <w:b w:val="0"/>
        </w:rPr>
        <w:t>入决算情况说明</w:t>
      </w:r>
      <w:bookmarkEnd w:id="28"/>
      <w:bookmarkEnd w:id="29"/>
    </w:p>
    <w:p w:rsidR="00AE0301" w:rsidRDefault="00AE030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年本年收入合计</w:t>
      </w:r>
      <w:r>
        <w:rPr>
          <w:rFonts w:ascii="仿宋" w:eastAsia="仿宋" w:hAnsi="仿宋"/>
          <w:color w:val="000000"/>
          <w:sz w:val="32"/>
          <w:szCs w:val="32"/>
        </w:rPr>
        <w:t>10098.51</w:t>
      </w:r>
      <w:r>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10054.25</w:t>
      </w:r>
      <w:r>
        <w:rPr>
          <w:rFonts w:ascii="仿宋" w:eastAsia="仿宋" w:hAnsi="仿宋" w:hint="eastAsia"/>
          <w:color w:val="000000"/>
          <w:sz w:val="32"/>
          <w:szCs w:val="32"/>
        </w:rPr>
        <w:t>万元，占</w:t>
      </w:r>
      <w:r>
        <w:rPr>
          <w:rFonts w:ascii="仿宋" w:eastAsia="仿宋" w:hAnsi="仿宋"/>
          <w:color w:val="000000"/>
          <w:sz w:val="32"/>
          <w:szCs w:val="32"/>
        </w:rPr>
        <w:t>99.56%</w:t>
      </w:r>
      <w:r>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；国有资本经营预算财政拨款收入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；事业收入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；附属单位上缴收入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；其他收入</w:t>
      </w:r>
      <w:r>
        <w:rPr>
          <w:rFonts w:ascii="仿宋" w:eastAsia="仿宋" w:hAnsi="仿宋"/>
          <w:color w:val="000000"/>
          <w:sz w:val="32"/>
          <w:szCs w:val="32"/>
        </w:rPr>
        <w:t>44.26</w:t>
      </w:r>
      <w:r>
        <w:rPr>
          <w:rFonts w:ascii="仿宋" w:eastAsia="仿宋" w:hAnsi="仿宋" w:hint="eastAsia"/>
          <w:color w:val="000000"/>
          <w:sz w:val="32"/>
          <w:szCs w:val="32"/>
        </w:rPr>
        <w:t>万元，占</w:t>
      </w:r>
      <w:r>
        <w:rPr>
          <w:rFonts w:ascii="仿宋" w:eastAsia="仿宋" w:hAnsi="仿宋"/>
          <w:color w:val="000000"/>
          <w:sz w:val="32"/>
          <w:szCs w:val="32"/>
        </w:rPr>
        <w:t>0.44%</w:t>
      </w:r>
      <w:r>
        <w:rPr>
          <w:rFonts w:ascii="仿宋" w:eastAsia="仿宋" w:hAnsi="仿宋" w:hint="eastAsia"/>
          <w:color w:val="000000"/>
          <w:sz w:val="32"/>
          <w:szCs w:val="32"/>
        </w:rPr>
        <w:t>。</w:t>
      </w:r>
    </w:p>
    <w:p w:rsidR="00AE0301" w:rsidRDefault="00AE0301" w:rsidP="00957AB5">
      <w:pPr>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w:t>
      </w:r>
    </w:p>
    <w:p w:rsidR="00AE0301" w:rsidRDefault="00AE0301" w:rsidP="001135BD">
      <w:pPr>
        <w:rPr>
          <w:rFonts w:ascii="仿宋" w:eastAsia="仿宋" w:hAnsi="仿宋"/>
          <w:color w:val="000000"/>
          <w:sz w:val="32"/>
          <w:szCs w:val="32"/>
        </w:rPr>
      </w:pPr>
      <w:r w:rsidRPr="001135BD">
        <w:rPr>
          <w:rFonts w:ascii="仿宋" w:eastAsia="仿宋" w:hAnsi="仿宋"/>
          <w:color w:val="000000"/>
          <w:sz w:val="32"/>
          <w:szCs w:val="32"/>
        </w:rPr>
        <w:object w:dxaOrig="5682" w:dyaOrig="3458">
          <v:shape id="_x0000_i1026" type="#_x0000_t75" style="width:284.25pt;height:173.25pt" o:ole="">
            <v:imagedata r:id="rId9" o:title=""/>
          </v:shape>
          <o:OLEObject Type="Embed" ProgID="MSGraph.Chart.8" ShapeID="_x0000_i1026" DrawAspect="Content" ObjectID="_1751699241" r:id="rId10">
            <o:FieldCodes>\s</o:FieldCodes>
          </o:OLEObject>
        </w:object>
      </w:r>
    </w:p>
    <w:p w:rsidR="00AE0301" w:rsidRDefault="00AE0301">
      <w:pPr>
        <w:pStyle w:val="ListParagraph"/>
        <w:numPr>
          <w:ilvl w:val="0"/>
          <w:numId w:val="2"/>
        </w:numPr>
        <w:spacing w:line="600" w:lineRule="exact"/>
        <w:ind w:firstLineChars="0"/>
        <w:outlineLvl w:val="1"/>
        <w:rPr>
          <w:rStyle w:val="Heading2Char"/>
          <w:rFonts w:ascii="黑体" w:eastAsia="黑体" w:hAnsi="黑体"/>
          <w:b w:val="0"/>
        </w:rPr>
      </w:pPr>
      <w:bookmarkStart w:id="30" w:name="_Toc15396605"/>
      <w:bookmarkStart w:id="31" w:name="_Toc15377207"/>
      <w:r>
        <w:rPr>
          <w:rFonts w:ascii="黑体" w:eastAsia="黑体" w:hAnsi="黑体" w:hint="eastAsia"/>
          <w:color w:val="000000"/>
          <w:sz w:val="32"/>
          <w:szCs w:val="32"/>
        </w:rPr>
        <w:t>支</w:t>
      </w:r>
      <w:r>
        <w:rPr>
          <w:rStyle w:val="Heading2Char"/>
          <w:rFonts w:ascii="黑体" w:eastAsia="黑体" w:hAnsi="黑体" w:hint="eastAsia"/>
          <w:b w:val="0"/>
        </w:rPr>
        <w:t>出决算情况说明</w:t>
      </w:r>
      <w:bookmarkEnd w:id="30"/>
      <w:bookmarkEnd w:id="31"/>
    </w:p>
    <w:p w:rsidR="00AE0301" w:rsidRDefault="00AE0301">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2018</w:t>
      </w:r>
      <w:r>
        <w:rPr>
          <w:rFonts w:ascii="仿宋" w:eastAsia="仿宋" w:hAnsi="仿宋" w:hint="eastAsia"/>
          <w:color w:val="000000"/>
          <w:sz w:val="32"/>
          <w:szCs w:val="32"/>
        </w:rPr>
        <w:t>年本年支出合计</w:t>
      </w:r>
      <w:r>
        <w:rPr>
          <w:rFonts w:ascii="仿宋" w:eastAsia="仿宋" w:hAnsi="仿宋"/>
          <w:color w:val="000000"/>
          <w:sz w:val="32"/>
          <w:szCs w:val="32"/>
        </w:rPr>
        <w:t>11383.46</w:t>
      </w:r>
      <w:r>
        <w:rPr>
          <w:rFonts w:ascii="仿宋" w:eastAsia="仿宋" w:hAnsi="仿宋" w:hint="eastAsia"/>
          <w:color w:val="000000"/>
          <w:sz w:val="32"/>
          <w:szCs w:val="32"/>
        </w:rPr>
        <w:t>万元，其中：基本支出</w:t>
      </w:r>
      <w:r>
        <w:rPr>
          <w:rFonts w:ascii="仿宋" w:eastAsia="仿宋" w:hAnsi="仿宋"/>
          <w:color w:val="000000"/>
          <w:sz w:val="32"/>
          <w:szCs w:val="32"/>
        </w:rPr>
        <w:t>3035.45</w:t>
      </w:r>
      <w:r>
        <w:rPr>
          <w:rFonts w:ascii="仿宋" w:eastAsia="仿宋" w:hAnsi="仿宋" w:hint="eastAsia"/>
          <w:color w:val="000000"/>
          <w:sz w:val="32"/>
          <w:szCs w:val="32"/>
        </w:rPr>
        <w:t>万元，占</w:t>
      </w:r>
      <w:r>
        <w:rPr>
          <w:rFonts w:ascii="仿宋" w:eastAsia="仿宋" w:hAnsi="仿宋"/>
          <w:color w:val="000000"/>
          <w:sz w:val="32"/>
          <w:szCs w:val="32"/>
        </w:rPr>
        <w:t>26.67%</w:t>
      </w:r>
      <w:r>
        <w:rPr>
          <w:rFonts w:ascii="仿宋" w:eastAsia="仿宋" w:hAnsi="仿宋" w:hint="eastAsia"/>
          <w:color w:val="000000"/>
          <w:sz w:val="32"/>
          <w:szCs w:val="32"/>
        </w:rPr>
        <w:t>；项目支出</w:t>
      </w:r>
      <w:r>
        <w:rPr>
          <w:rFonts w:ascii="仿宋" w:eastAsia="仿宋" w:hAnsi="仿宋"/>
          <w:color w:val="000000"/>
          <w:sz w:val="32"/>
          <w:szCs w:val="32"/>
        </w:rPr>
        <w:t>8348.01</w:t>
      </w:r>
      <w:r>
        <w:rPr>
          <w:rFonts w:ascii="仿宋" w:eastAsia="仿宋" w:hAnsi="仿宋" w:hint="eastAsia"/>
          <w:color w:val="000000"/>
          <w:sz w:val="32"/>
          <w:szCs w:val="32"/>
        </w:rPr>
        <w:t>万元，占</w:t>
      </w:r>
      <w:r>
        <w:rPr>
          <w:rFonts w:ascii="仿宋" w:eastAsia="仿宋" w:hAnsi="仿宋"/>
          <w:color w:val="000000"/>
          <w:sz w:val="32"/>
          <w:szCs w:val="32"/>
        </w:rPr>
        <w:t>73.37%</w:t>
      </w:r>
      <w:r>
        <w:rPr>
          <w:rFonts w:ascii="仿宋" w:eastAsia="仿宋" w:hAnsi="仿宋" w:hint="eastAsia"/>
          <w:color w:val="000000"/>
          <w:sz w:val="32"/>
          <w:szCs w:val="32"/>
        </w:rPr>
        <w:t>；上缴上级支出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；对附属单位补助支出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AE0301" w:rsidRDefault="00AE030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w:t>
      </w:r>
    </w:p>
    <w:p w:rsidR="00AE0301" w:rsidRDefault="00AE0301" w:rsidP="00D223D0">
      <w:pPr>
        <w:ind w:firstLineChars="200" w:firstLine="640"/>
        <w:rPr>
          <w:rFonts w:ascii="仿宋_GB2312" w:eastAsia="仿宋_GB2312"/>
          <w:color w:val="FF0000"/>
          <w:sz w:val="32"/>
          <w:szCs w:val="32"/>
        </w:rPr>
      </w:pPr>
      <w:r w:rsidRPr="00D223D0">
        <w:rPr>
          <w:rFonts w:ascii="仿宋_GB2312" w:eastAsia="仿宋_GB2312"/>
          <w:color w:val="FF0000"/>
          <w:sz w:val="32"/>
          <w:szCs w:val="32"/>
        </w:rPr>
        <w:object w:dxaOrig="5484" w:dyaOrig="2693">
          <v:shape id="_x0000_i1027" type="#_x0000_t75" style="width:274.5pt;height:135pt" o:ole="">
            <v:imagedata r:id="rId11" o:title=""/>
          </v:shape>
          <o:OLEObject Type="Embed" ProgID="MSGraph.Chart.8" ShapeID="_x0000_i1027" DrawAspect="Content" ObjectID="_1751699242" r:id="rId12">
            <o:FieldCodes>\s</o:FieldCodes>
          </o:OLEObject>
        </w:object>
      </w:r>
    </w:p>
    <w:p w:rsidR="00AE0301" w:rsidRDefault="00AE0301">
      <w:pPr>
        <w:spacing w:line="600" w:lineRule="exact"/>
        <w:ind w:firstLineChars="200" w:firstLine="640"/>
        <w:outlineLvl w:val="1"/>
        <w:rPr>
          <w:rStyle w:val="Heading2Char"/>
          <w:rFonts w:ascii="黑体" w:eastAsia="黑体" w:hAnsi="黑体"/>
          <w:b w:val="0"/>
        </w:rPr>
      </w:pPr>
      <w:bookmarkStart w:id="32" w:name="_Toc15377208"/>
      <w:bookmarkStart w:id="33" w:name="_Toc15396606"/>
      <w:r>
        <w:rPr>
          <w:rFonts w:ascii="黑体" w:eastAsia="黑体" w:hAnsi="黑体" w:hint="eastAsia"/>
          <w:color w:val="000000"/>
          <w:sz w:val="32"/>
          <w:szCs w:val="32"/>
        </w:rPr>
        <w:t>四、财</w:t>
      </w:r>
      <w:r>
        <w:rPr>
          <w:rStyle w:val="Heading2Char"/>
          <w:rFonts w:ascii="黑体" w:eastAsia="黑体" w:hAnsi="黑体" w:hint="eastAsia"/>
          <w:b w:val="0"/>
        </w:rPr>
        <w:t>政拨款收入支出决算总体情况说明</w:t>
      </w:r>
      <w:bookmarkEnd w:id="32"/>
      <w:bookmarkEnd w:id="33"/>
    </w:p>
    <w:p w:rsidR="00AE0301" w:rsidRDefault="00AE0301">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年财政拨款收入总计</w:t>
      </w:r>
      <w:r>
        <w:rPr>
          <w:rFonts w:ascii="仿宋" w:eastAsia="仿宋" w:hAnsi="仿宋"/>
          <w:color w:val="000000"/>
          <w:sz w:val="32"/>
          <w:szCs w:val="32"/>
        </w:rPr>
        <w:t>10054.25</w:t>
      </w:r>
      <w:r>
        <w:rPr>
          <w:rFonts w:ascii="仿宋" w:eastAsia="仿宋" w:hAnsi="仿宋" w:hint="eastAsia"/>
          <w:color w:val="000000"/>
          <w:sz w:val="32"/>
          <w:szCs w:val="32"/>
        </w:rPr>
        <w:t>万元。与</w:t>
      </w:r>
      <w:r>
        <w:rPr>
          <w:rFonts w:ascii="仿宋" w:eastAsia="仿宋" w:hAnsi="仿宋"/>
          <w:color w:val="000000"/>
          <w:sz w:val="32"/>
          <w:szCs w:val="32"/>
        </w:rPr>
        <w:t>2017</w:t>
      </w:r>
      <w:r>
        <w:rPr>
          <w:rFonts w:ascii="仿宋" w:eastAsia="仿宋" w:hAnsi="仿宋" w:hint="eastAsia"/>
          <w:color w:val="000000"/>
          <w:sz w:val="32"/>
          <w:szCs w:val="32"/>
        </w:rPr>
        <w:t>年相比增加</w:t>
      </w:r>
      <w:r>
        <w:rPr>
          <w:rFonts w:ascii="仿宋" w:eastAsia="仿宋" w:hAnsi="仿宋"/>
          <w:color w:val="000000"/>
          <w:sz w:val="32"/>
          <w:szCs w:val="32"/>
        </w:rPr>
        <w:t>1225.34</w:t>
      </w:r>
      <w:r>
        <w:rPr>
          <w:rFonts w:ascii="仿宋" w:eastAsia="仿宋" w:hAnsi="仿宋" w:hint="eastAsia"/>
          <w:color w:val="000000"/>
          <w:sz w:val="32"/>
          <w:szCs w:val="32"/>
        </w:rPr>
        <w:t>万元，增加原因是：单位新进职工</w:t>
      </w:r>
      <w:r>
        <w:rPr>
          <w:rFonts w:ascii="仿宋" w:eastAsia="仿宋" w:hAnsi="仿宋"/>
          <w:color w:val="000000"/>
          <w:sz w:val="32"/>
          <w:szCs w:val="32"/>
        </w:rPr>
        <w:t>14</w:t>
      </w:r>
      <w:r>
        <w:rPr>
          <w:rFonts w:ascii="仿宋" w:eastAsia="仿宋" w:hAnsi="仿宋" w:hint="eastAsia"/>
          <w:color w:val="000000"/>
          <w:sz w:val="32"/>
          <w:szCs w:val="32"/>
        </w:rPr>
        <w:t>人，人员经费和公用经费已相应增加，另外</w:t>
      </w:r>
      <w:r>
        <w:rPr>
          <w:rFonts w:ascii="仿宋" w:eastAsia="仿宋" w:hAnsi="仿宋"/>
          <w:color w:val="000000"/>
          <w:sz w:val="32"/>
          <w:szCs w:val="32"/>
        </w:rPr>
        <w:t>18</w:t>
      </w:r>
      <w:r>
        <w:rPr>
          <w:rFonts w:ascii="仿宋" w:eastAsia="仿宋" w:hAnsi="仿宋" w:hint="eastAsia"/>
          <w:color w:val="000000"/>
          <w:sz w:val="32"/>
          <w:szCs w:val="32"/>
        </w:rPr>
        <w:t>年单位承担建设的项目增加，相应下达项目资金已增加。支出总计</w:t>
      </w:r>
      <w:r>
        <w:rPr>
          <w:rFonts w:ascii="仿宋" w:eastAsia="仿宋" w:hAnsi="仿宋"/>
          <w:color w:val="000000"/>
          <w:sz w:val="32"/>
          <w:szCs w:val="32"/>
        </w:rPr>
        <w:t>11383.46</w:t>
      </w:r>
      <w:r>
        <w:rPr>
          <w:rFonts w:ascii="仿宋" w:eastAsia="仿宋" w:hAnsi="仿宋" w:hint="eastAsia"/>
          <w:color w:val="000000"/>
          <w:sz w:val="32"/>
          <w:szCs w:val="32"/>
        </w:rPr>
        <w:t>万</w:t>
      </w:r>
      <w:r w:rsidRPr="00C864DC">
        <w:rPr>
          <w:rFonts w:ascii="仿宋" w:eastAsia="仿宋" w:hAnsi="仿宋" w:hint="eastAsia"/>
          <w:color w:val="000000"/>
          <w:sz w:val="32"/>
          <w:szCs w:val="32"/>
        </w:rPr>
        <w:t>元，</w:t>
      </w:r>
      <w:r>
        <w:rPr>
          <w:rFonts w:ascii="仿宋" w:eastAsia="仿宋" w:hAnsi="仿宋" w:hint="eastAsia"/>
          <w:color w:val="000000"/>
          <w:sz w:val="32"/>
          <w:szCs w:val="32"/>
        </w:rPr>
        <w:t>同比去年增加</w:t>
      </w:r>
      <w:r>
        <w:rPr>
          <w:rFonts w:ascii="仿宋" w:eastAsia="仿宋" w:hAnsi="仿宋"/>
          <w:color w:val="000000"/>
          <w:sz w:val="32"/>
          <w:szCs w:val="32"/>
        </w:rPr>
        <w:t>3204.83</w:t>
      </w:r>
      <w:r>
        <w:rPr>
          <w:rFonts w:ascii="仿宋" w:eastAsia="仿宋" w:hAnsi="仿宋" w:hint="eastAsia"/>
          <w:color w:val="000000"/>
          <w:sz w:val="32"/>
          <w:szCs w:val="32"/>
        </w:rPr>
        <w:t>万元，增加原因是：原因是人员经费支出增加，财政统筹安排的项目建设支出比上年增加。</w:t>
      </w:r>
    </w:p>
    <w:p w:rsidR="00AE0301" w:rsidRDefault="00AE030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w:t>
      </w:r>
    </w:p>
    <w:p w:rsidR="00AE0301" w:rsidRDefault="00AE0301" w:rsidP="00287516">
      <w:pPr>
        <w:ind w:firstLine="641"/>
        <w:rPr>
          <w:rFonts w:ascii="仿宋" w:eastAsia="仿宋" w:hAnsi="仿宋"/>
          <w:b/>
          <w:color w:val="00B050"/>
          <w:sz w:val="32"/>
          <w:szCs w:val="32"/>
        </w:rPr>
      </w:pPr>
      <w:r w:rsidRPr="00287516">
        <w:rPr>
          <w:rFonts w:ascii="仿宋" w:eastAsia="仿宋" w:hAnsi="仿宋"/>
          <w:b/>
          <w:color w:val="00B050"/>
          <w:sz w:val="32"/>
          <w:szCs w:val="32"/>
        </w:rPr>
        <w:object w:dxaOrig="4328" w:dyaOrig="2887">
          <v:shape id="_x0000_i1028" type="#_x0000_t75" style="width:216.75pt;height:143.25pt" o:ole="">
            <v:imagedata r:id="rId13" o:title=""/>
          </v:shape>
          <o:OLEObject Type="Embed" ProgID="MSGraph.Chart.8" ShapeID="_x0000_i1028" DrawAspect="Content" ObjectID="_1751699243" r:id="rId14">
            <o:FieldCodes>\s</o:FieldCodes>
          </o:OLEObject>
        </w:object>
      </w:r>
    </w:p>
    <w:p w:rsidR="00AE0301" w:rsidRDefault="00AE0301">
      <w:pPr>
        <w:spacing w:line="600" w:lineRule="exact"/>
        <w:ind w:firstLineChars="200" w:firstLine="640"/>
        <w:outlineLvl w:val="1"/>
        <w:rPr>
          <w:rStyle w:val="Heading2Char"/>
          <w:rFonts w:ascii="黑体" w:eastAsia="黑体" w:hAnsi="黑体"/>
          <w:b w:val="0"/>
        </w:rPr>
      </w:pPr>
      <w:bookmarkStart w:id="34" w:name="_Toc15396607"/>
      <w:bookmarkStart w:id="35"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Heading2Char"/>
          <w:rFonts w:ascii="黑体" w:eastAsia="黑体" w:hAnsi="黑体" w:hint="eastAsia"/>
          <w:b w:val="0"/>
        </w:rPr>
        <w:t>般公共预算财政拨款支出决算情况说明</w:t>
      </w:r>
      <w:bookmarkEnd w:id="34"/>
      <w:bookmarkEnd w:id="35"/>
    </w:p>
    <w:p w:rsidR="00AE0301" w:rsidRDefault="00AE0301">
      <w:pPr>
        <w:spacing w:line="600" w:lineRule="exact"/>
        <w:ind w:firstLineChars="200" w:firstLine="643"/>
        <w:outlineLvl w:val="2"/>
        <w:rPr>
          <w:rFonts w:ascii="仿宋" w:eastAsia="仿宋" w:hAnsi="仿宋"/>
          <w:b/>
          <w:color w:val="000000"/>
          <w:sz w:val="32"/>
          <w:szCs w:val="32"/>
        </w:rPr>
      </w:pPr>
      <w:bookmarkStart w:id="36" w:name="_Toc15377210"/>
      <w:r>
        <w:rPr>
          <w:rFonts w:ascii="仿宋" w:eastAsia="仿宋" w:hAnsi="仿宋" w:hint="eastAsia"/>
          <w:b/>
          <w:color w:val="000000"/>
          <w:sz w:val="32"/>
          <w:szCs w:val="32"/>
        </w:rPr>
        <w:t>（一）一般公共预算财政拨款支出决算总体情况</w:t>
      </w:r>
      <w:bookmarkEnd w:id="36"/>
    </w:p>
    <w:p w:rsidR="00AE0301" w:rsidRDefault="00AE0301" w:rsidP="00CC314B">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年一般公共预算财政拨款支出</w:t>
      </w:r>
      <w:r>
        <w:rPr>
          <w:rFonts w:ascii="仿宋" w:eastAsia="仿宋" w:hAnsi="仿宋"/>
          <w:color w:val="000000"/>
          <w:sz w:val="32"/>
          <w:szCs w:val="32"/>
        </w:rPr>
        <w:t>11383.46</w:t>
      </w:r>
      <w:r>
        <w:rPr>
          <w:rFonts w:ascii="仿宋" w:eastAsia="仿宋" w:hAnsi="仿宋" w:hint="eastAsia"/>
          <w:color w:val="000000"/>
          <w:sz w:val="32"/>
          <w:szCs w:val="32"/>
        </w:rPr>
        <w:t>万元，占本年支出合计的</w:t>
      </w:r>
      <w:r>
        <w:rPr>
          <w:rFonts w:ascii="仿宋" w:eastAsia="仿宋" w:hAnsi="仿宋"/>
          <w:color w:val="000000"/>
          <w:sz w:val="32"/>
          <w:szCs w:val="32"/>
        </w:rPr>
        <w:t>100%</w:t>
      </w:r>
      <w:r>
        <w:rPr>
          <w:rFonts w:ascii="仿宋" w:eastAsia="仿宋" w:hAnsi="仿宋" w:hint="eastAsia"/>
          <w:color w:val="000000"/>
          <w:sz w:val="32"/>
          <w:szCs w:val="32"/>
        </w:rPr>
        <w:t>。与</w:t>
      </w:r>
      <w:r>
        <w:rPr>
          <w:rFonts w:ascii="仿宋" w:eastAsia="仿宋" w:hAnsi="仿宋"/>
          <w:color w:val="000000"/>
          <w:sz w:val="32"/>
          <w:szCs w:val="32"/>
        </w:rPr>
        <w:t>2017</w:t>
      </w:r>
      <w:r>
        <w:rPr>
          <w:rFonts w:ascii="仿宋" w:eastAsia="仿宋" w:hAnsi="仿宋" w:hint="eastAsia"/>
          <w:color w:val="000000"/>
          <w:sz w:val="32"/>
          <w:szCs w:val="32"/>
        </w:rPr>
        <w:t>年相比，一般公共预算财政拨款增加</w:t>
      </w:r>
      <w:r>
        <w:rPr>
          <w:rFonts w:ascii="仿宋" w:eastAsia="仿宋" w:hAnsi="仿宋"/>
          <w:color w:val="000000"/>
          <w:sz w:val="32"/>
          <w:szCs w:val="32"/>
        </w:rPr>
        <w:t>3204.83</w:t>
      </w:r>
      <w:r>
        <w:rPr>
          <w:rFonts w:ascii="仿宋" w:eastAsia="仿宋" w:hAnsi="仿宋" w:hint="eastAsia"/>
          <w:color w:val="000000"/>
          <w:sz w:val="32"/>
          <w:szCs w:val="32"/>
        </w:rPr>
        <w:t>万元，增长</w:t>
      </w:r>
      <w:r>
        <w:rPr>
          <w:rFonts w:ascii="仿宋" w:eastAsia="仿宋" w:hAnsi="仿宋"/>
          <w:color w:val="000000"/>
          <w:sz w:val="32"/>
          <w:szCs w:val="32"/>
        </w:rPr>
        <w:t>39.18%</w:t>
      </w:r>
      <w:r>
        <w:rPr>
          <w:rFonts w:ascii="仿宋" w:eastAsia="仿宋" w:hAnsi="仿宋" w:hint="eastAsia"/>
          <w:color w:val="000000"/>
          <w:sz w:val="32"/>
          <w:szCs w:val="32"/>
        </w:rPr>
        <w:t>。主要变动原因是原因是人员经费支出增加，财政统筹安排的项目建设支出比上年增加。</w:t>
      </w:r>
    </w:p>
    <w:p w:rsidR="00AE0301" w:rsidRDefault="00AE030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w:t>
      </w:r>
    </w:p>
    <w:p w:rsidR="00AE0301" w:rsidRDefault="00AE0301" w:rsidP="00276863">
      <w:pPr>
        <w:ind w:firstLineChars="200" w:firstLine="640"/>
        <w:rPr>
          <w:rFonts w:ascii="仿宋" w:eastAsia="仿宋" w:hAnsi="仿宋"/>
          <w:color w:val="000000"/>
          <w:sz w:val="32"/>
          <w:szCs w:val="32"/>
        </w:rPr>
      </w:pPr>
      <w:r w:rsidRPr="00276863">
        <w:rPr>
          <w:rFonts w:ascii="仿宋" w:eastAsia="仿宋" w:hAnsi="仿宋"/>
          <w:color w:val="000000"/>
          <w:sz w:val="32"/>
          <w:szCs w:val="32"/>
        </w:rPr>
        <w:object w:dxaOrig="4328" w:dyaOrig="2887">
          <v:shape id="_x0000_i1029" type="#_x0000_t75" style="width:216.75pt;height:143.25pt" o:ole="">
            <v:imagedata r:id="rId15" o:title=""/>
          </v:shape>
          <o:OLEObject Type="Embed" ProgID="MSGraph.Chart.8" ShapeID="_x0000_i1029" DrawAspect="Content" ObjectID="_1751699244" r:id="rId16">
            <o:FieldCodes>\s</o:FieldCodes>
          </o:OLEObject>
        </w:object>
      </w:r>
    </w:p>
    <w:p w:rsidR="00AE0301" w:rsidRDefault="00AE0301">
      <w:pPr>
        <w:spacing w:line="600" w:lineRule="exact"/>
        <w:ind w:firstLineChars="200" w:firstLine="643"/>
        <w:outlineLvl w:val="2"/>
        <w:rPr>
          <w:rFonts w:ascii="仿宋" w:eastAsia="仿宋" w:hAnsi="仿宋"/>
          <w:b/>
          <w:color w:val="000000"/>
          <w:sz w:val="32"/>
          <w:szCs w:val="32"/>
        </w:rPr>
      </w:pPr>
      <w:bookmarkStart w:id="37" w:name="_Toc15377211"/>
      <w:r>
        <w:rPr>
          <w:rFonts w:ascii="仿宋" w:eastAsia="仿宋" w:hAnsi="仿宋" w:hint="eastAsia"/>
          <w:b/>
          <w:color w:val="000000"/>
          <w:sz w:val="32"/>
          <w:szCs w:val="32"/>
        </w:rPr>
        <w:t>（二）一般公共预算财政拨款支出决算结构情况</w:t>
      </w:r>
      <w:bookmarkEnd w:id="37"/>
    </w:p>
    <w:p w:rsidR="00AE0301" w:rsidRPr="00160B64" w:rsidRDefault="00AE0301">
      <w:pPr>
        <w:spacing w:line="60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年一般公共预算财政拨款支出</w:t>
      </w:r>
      <w:r>
        <w:rPr>
          <w:rFonts w:ascii="仿宋" w:eastAsia="仿宋" w:hAnsi="仿宋"/>
          <w:color w:val="000000"/>
          <w:sz w:val="32"/>
          <w:szCs w:val="32"/>
        </w:rPr>
        <w:t>11383.46</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sidRPr="00160B64">
        <w:rPr>
          <w:rFonts w:ascii="仿宋" w:eastAsia="仿宋" w:hAnsi="仿宋" w:hint="eastAsia"/>
          <w:color w:val="000000"/>
          <w:sz w:val="32"/>
          <w:szCs w:val="32"/>
        </w:rPr>
        <w:t>文化体育与传媒支出</w:t>
      </w:r>
      <w:r w:rsidRPr="00160B64">
        <w:rPr>
          <w:rFonts w:ascii="仿宋" w:eastAsia="仿宋" w:hAnsi="仿宋"/>
          <w:color w:val="000000"/>
          <w:sz w:val="32"/>
          <w:szCs w:val="32"/>
        </w:rPr>
        <w:t>50.81</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0.45%</w:t>
      </w:r>
      <w:r w:rsidRPr="00160B64">
        <w:rPr>
          <w:rFonts w:ascii="仿宋" w:eastAsia="仿宋" w:hAnsi="仿宋" w:hint="eastAsia"/>
          <w:color w:val="000000"/>
          <w:sz w:val="32"/>
          <w:szCs w:val="32"/>
        </w:rPr>
        <w:t>；</w:t>
      </w:r>
      <w:r>
        <w:rPr>
          <w:rFonts w:ascii="仿宋" w:eastAsia="仿宋" w:hAnsi="仿宋" w:hint="eastAsia"/>
          <w:color w:val="000000"/>
          <w:sz w:val="32"/>
          <w:szCs w:val="32"/>
        </w:rPr>
        <w:t>社会保障和就业</w:t>
      </w:r>
      <w:r w:rsidRPr="00160B64">
        <w:rPr>
          <w:rFonts w:ascii="仿宋" w:eastAsia="仿宋" w:hAnsi="仿宋" w:hint="eastAsia"/>
          <w:color w:val="000000"/>
          <w:sz w:val="32"/>
          <w:szCs w:val="32"/>
        </w:rPr>
        <w:t>支出</w:t>
      </w:r>
      <w:r w:rsidRPr="00160B64">
        <w:rPr>
          <w:rFonts w:ascii="仿宋" w:eastAsia="仿宋" w:hAnsi="仿宋"/>
          <w:color w:val="000000"/>
          <w:sz w:val="32"/>
          <w:szCs w:val="32"/>
        </w:rPr>
        <w:t>442.19</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3.88%</w:t>
      </w:r>
      <w:r w:rsidRPr="00160B64">
        <w:rPr>
          <w:rFonts w:ascii="仿宋" w:eastAsia="仿宋" w:hAnsi="仿宋" w:hint="eastAsia"/>
          <w:color w:val="000000"/>
          <w:sz w:val="32"/>
          <w:szCs w:val="32"/>
        </w:rPr>
        <w:t>；医疗卫生支出</w:t>
      </w:r>
      <w:r w:rsidRPr="00160B64">
        <w:rPr>
          <w:rFonts w:ascii="仿宋" w:eastAsia="仿宋" w:hAnsi="仿宋"/>
          <w:color w:val="000000"/>
          <w:sz w:val="32"/>
          <w:szCs w:val="32"/>
        </w:rPr>
        <w:t>126.57</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1.11%</w:t>
      </w:r>
      <w:r w:rsidRPr="00160B64">
        <w:rPr>
          <w:rFonts w:ascii="仿宋" w:eastAsia="仿宋" w:hAnsi="仿宋" w:hint="eastAsia"/>
          <w:color w:val="000000"/>
          <w:sz w:val="32"/>
          <w:szCs w:val="32"/>
        </w:rPr>
        <w:t>；节能环保支出</w:t>
      </w:r>
      <w:r w:rsidRPr="00160B64">
        <w:rPr>
          <w:rFonts w:ascii="仿宋" w:eastAsia="仿宋" w:hAnsi="仿宋"/>
          <w:color w:val="000000"/>
          <w:sz w:val="32"/>
          <w:szCs w:val="32"/>
        </w:rPr>
        <w:t>2264.55</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19.89%</w:t>
      </w:r>
      <w:r w:rsidRPr="00160B64">
        <w:rPr>
          <w:rFonts w:ascii="仿宋" w:eastAsia="仿宋" w:hAnsi="仿宋" w:hint="eastAsia"/>
          <w:color w:val="000000"/>
          <w:sz w:val="32"/>
          <w:szCs w:val="32"/>
        </w:rPr>
        <w:t>；城乡社区支出</w:t>
      </w:r>
      <w:r w:rsidRPr="00160B64">
        <w:rPr>
          <w:rFonts w:ascii="仿宋" w:eastAsia="仿宋" w:hAnsi="仿宋"/>
          <w:color w:val="000000"/>
          <w:sz w:val="32"/>
          <w:szCs w:val="32"/>
        </w:rPr>
        <w:t>221.64</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1.95%</w:t>
      </w:r>
      <w:r w:rsidRPr="00160B64">
        <w:rPr>
          <w:rFonts w:ascii="仿宋" w:eastAsia="仿宋" w:hAnsi="仿宋" w:hint="eastAsia"/>
          <w:color w:val="000000"/>
          <w:sz w:val="32"/>
          <w:szCs w:val="32"/>
        </w:rPr>
        <w:t>；农林水支出</w:t>
      </w:r>
      <w:r w:rsidRPr="00160B64">
        <w:rPr>
          <w:rFonts w:ascii="仿宋" w:eastAsia="仿宋" w:hAnsi="仿宋"/>
          <w:color w:val="000000"/>
          <w:sz w:val="32"/>
          <w:szCs w:val="32"/>
        </w:rPr>
        <w:t>7512.04</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65.99%</w:t>
      </w:r>
      <w:r w:rsidRPr="00160B64">
        <w:rPr>
          <w:rFonts w:ascii="仿宋" w:eastAsia="仿宋" w:hAnsi="仿宋" w:hint="eastAsia"/>
          <w:color w:val="000000"/>
          <w:sz w:val="32"/>
          <w:szCs w:val="32"/>
        </w:rPr>
        <w:t>；交通运输支出</w:t>
      </w:r>
      <w:r w:rsidRPr="00160B64">
        <w:rPr>
          <w:rFonts w:ascii="仿宋" w:eastAsia="仿宋" w:hAnsi="仿宋"/>
          <w:color w:val="000000"/>
          <w:sz w:val="32"/>
          <w:szCs w:val="32"/>
        </w:rPr>
        <w:t>40.16</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0.35%</w:t>
      </w:r>
      <w:r w:rsidRPr="00160B64">
        <w:rPr>
          <w:rFonts w:ascii="仿宋" w:eastAsia="仿宋" w:hAnsi="仿宋" w:hint="eastAsia"/>
          <w:color w:val="000000"/>
          <w:sz w:val="32"/>
          <w:szCs w:val="32"/>
        </w:rPr>
        <w:t>；住房保障支出</w:t>
      </w:r>
      <w:r w:rsidRPr="00160B64">
        <w:rPr>
          <w:rFonts w:ascii="仿宋" w:eastAsia="仿宋" w:hAnsi="仿宋"/>
          <w:color w:val="000000"/>
          <w:sz w:val="32"/>
          <w:szCs w:val="32"/>
        </w:rPr>
        <w:t>725.5</w:t>
      </w:r>
      <w:r w:rsidRPr="00160B64">
        <w:rPr>
          <w:rFonts w:ascii="仿宋" w:eastAsia="仿宋" w:hAnsi="仿宋" w:hint="eastAsia"/>
          <w:color w:val="000000"/>
          <w:sz w:val="32"/>
          <w:szCs w:val="32"/>
        </w:rPr>
        <w:t>万元，占</w:t>
      </w:r>
      <w:r w:rsidRPr="00160B64">
        <w:rPr>
          <w:rFonts w:ascii="仿宋" w:eastAsia="仿宋" w:hAnsi="仿宋"/>
          <w:color w:val="000000"/>
          <w:sz w:val="32"/>
          <w:szCs w:val="32"/>
        </w:rPr>
        <w:t>6.37%</w:t>
      </w:r>
      <w:r w:rsidRPr="00160B64">
        <w:rPr>
          <w:rFonts w:ascii="仿宋" w:eastAsia="仿宋" w:hAnsi="仿宋" w:hint="eastAsia"/>
          <w:color w:val="000000"/>
          <w:sz w:val="32"/>
          <w:szCs w:val="32"/>
        </w:rPr>
        <w:t>。</w:t>
      </w:r>
    </w:p>
    <w:p w:rsidR="00AE0301" w:rsidRDefault="00AE030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w:t>
      </w:r>
    </w:p>
    <w:p w:rsidR="00AE0301" w:rsidRDefault="00AE0301" w:rsidP="00C1597C">
      <w:pPr>
        <w:ind w:firstLineChars="200" w:firstLine="640"/>
        <w:rPr>
          <w:rFonts w:ascii="仿宋" w:eastAsia="仿宋" w:hAnsi="仿宋"/>
          <w:color w:val="000000"/>
          <w:sz w:val="32"/>
          <w:szCs w:val="32"/>
        </w:rPr>
      </w:pPr>
      <w:r w:rsidRPr="00C1597C">
        <w:rPr>
          <w:rFonts w:ascii="仿宋" w:eastAsia="仿宋" w:hAnsi="仿宋"/>
          <w:color w:val="000000"/>
          <w:sz w:val="32"/>
          <w:szCs w:val="32"/>
        </w:rPr>
        <w:object w:dxaOrig="5996" w:dyaOrig="2902">
          <v:shape id="_x0000_i1030" type="#_x0000_t75" style="width:300pt;height:2in" o:ole="">
            <v:imagedata r:id="rId17" o:title=""/>
          </v:shape>
          <o:OLEObject Type="Embed" ProgID="MSGraph.Chart.8" ShapeID="_x0000_i1030" DrawAspect="Content" ObjectID="_1751699245" r:id="rId18">
            <o:FieldCodes>\s</o:FieldCodes>
          </o:OLEObject>
        </w:object>
      </w:r>
    </w:p>
    <w:p w:rsidR="00AE0301" w:rsidRDefault="00AE0301">
      <w:pPr>
        <w:spacing w:line="600" w:lineRule="exact"/>
        <w:ind w:firstLineChars="200" w:firstLine="643"/>
        <w:outlineLvl w:val="2"/>
        <w:rPr>
          <w:rFonts w:ascii="仿宋" w:eastAsia="仿宋" w:hAnsi="仿宋"/>
          <w:b/>
          <w:color w:val="000000"/>
          <w:sz w:val="32"/>
          <w:szCs w:val="32"/>
        </w:rPr>
      </w:pPr>
      <w:bookmarkStart w:id="38" w:name="_Toc15377212"/>
      <w:r>
        <w:rPr>
          <w:rFonts w:ascii="仿宋" w:eastAsia="仿宋" w:hAnsi="仿宋" w:hint="eastAsia"/>
          <w:b/>
          <w:color w:val="000000"/>
          <w:sz w:val="32"/>
          <w:szCs w:val="32"/>
        </w:rPr>
        <w:t>（三）一般公共预算财政拨款支出决算具体情况</w:t>
      </w:r>
      <w:bookmarkEnd w:id="38"/>
    </w:p>
    <w:p w:rsidR="00AE0301" w:rsidRDefault="00AE0301">
      <w:pPr>
        <w:spacing w:line="600" w:lineRule="exact"/>
        <w:ind w:firstLineChars="200" w:firstLine="643"/>
        <w:outlineLvl w:val="2"/>
        <w:rPr>
          <w:rFonts w:ascii="仿宋" w:eastAsia="仿宋" w:hAnsi="仿宋"/>
          <w:color w:val="FF0000"/>
          <w:sz w:val="32"/>
          <w:szCs w:val="32"/>
        </w:rPr>
      </w:pPr>
      <w:bookmarkStart w:id="39" w:name="_Toc15377213"/>
      <w:bookmarkStart w:id="40" w:name="_Toc15377444"/>
      <w:bookmarkStart w:id="41" w:name="_Toc15378460"/>
      <w:r>
        <w:rPr>
          <w:rFonts w:ascii="仿宋" w:eastAsia="仿宋" w:hAnsi="仿宋"/>
          <w:b/>
          <w:color w:val="000000"/>
          <w:sz w:val="32"/>
          <w:szCs w:val="32"/>
        </w:rPr>
        <w:t>2018</w:t>
      </w:r>
      <w:r>
        <w:rPr>
          <w:rFonts w:ascii="仿宋" w:eastAsia="仿宋" w:hAnsi="仿宋" w:hint="eastAsia"/>
          <w:b/>
          <w:color w:val="000000"/>
          <w:sz w:val="32"/>
          <w:szCs w:val="32"/>
        </w:rPr>
        <w:t>年般公共预算支出决算数为</w:t>
      </w:r>
      <w:r>
        <w:rPr>
          <w:rFonts w:ascii="仿宋" w:eastAsia="仿宋" w:hAnsi="仿宋"/>
          <w:b/>
          <w:color w:val="000000"/>
          <w:sz w:val="32"/>
          <w:szCs w:val="32"/>
        </w:rPr>
        <w:t>11383.46</w:t>
      </w:r>
      <w:r>
        <w:rPr>
          <w:rFonts w:ascii="仿宋" w:eastAsia="仿宋" w:hAnsi="仿宋" w:hint="eastAsia"/>
          <w:color w:val="000000"/>
          <w:sz w:val="32"/>
          <w:szCs w:val="32"/>
        </w:rPr>
        <w:t>，</w:t>
      </w:r>
      <w:r>
        <w:rPr>
          <w:rStyle w:val="Strong"/>
          <w:rFonts w:ascii="仿宋" w:eastAsia="仿宋" w:hAnsi="仿宋" w:hint="eastAsia"/>
          <w:bCs/>
          <w:color w:val="000000"/>
          <w:sz w:val="32"/>
          <w:szCs w:val="32"/>
        </w:rPr>
        <w:t>完成预算</w:t>
      </w:r>
      <w:r>
        <w:rPr>
          <w:rStyle w:val="Strong"/>
          <w:rFonts w:ascii="仿宋" w:eastAsia="仿宋" w:hAnsi="仿宋"/>
          <w:bCs/>
          <w:color w:val="000000"/>
          <w:sz w:val="32"/>
          <w:szCs w:val="32"/>
        </w:rPr>
        <w:t>82.09%</w:t>
      </w:r>
      <w:r>
        <w:rPr>
          <w:rStyle w:val="Strong"/>
          <w:rFonts w:ascii="仿宋" w:eastAsia="仿宋" w:hAnsi="仿宋" w:hint="eastAsia"/>
          <w:bCs/>
          <w:color w:val="000000"/>
          <w:sz w:val="32"/>
          <w:szCs w:val="32"/>
        </w:rPr>
        <w:t>。其中：</w:t>
      </w:r>
      <w:bookmarkEnd w:id="39"/>
      <w:bookmarkEnd w:id="40"/>
      <w:bookmarkEnd w:id="41"/>
    </w:p>
    <w:p w:rsidR="00AE0301" w:rsidRDefault="00AE0301">
      <w:pPr>
        <w:spacing w:line="600" w:lineRule="exact"/>
        <w:ind w:firstLineChars="200" w:firstLine="643"/>
        <w:rPr>
          <w:rFonts w:ascii="仿宋" w:eastAsia="仿宋" w:hAnsi="仿宋"/>
          <w:b/>
          <w:color w:val="000000"/>
          <w:sz w:val="32"/>
          <w:szCs w:val="32"/>
        </w:rPr>
      </w:pPr>
      <w:r>
        <w:rPr>
          <w:rStyle w:val="Strong"/>
          <w:rFonts w:ascii="仿宋" w:eastAsia="仿宋" w:hAnsi="仿宋"/>
          <w:bCs/>
          <w:color w:val="000000"/>
          <w:sz w:val="32"/>
          <w:szCs w:val="32"/>
        </w:rPr>
        <w:t>1.</w:t>
      </w:r>
      <w:r>
        <w:rPr>
          <w:rStyle w:val="Strong"/>
          <w:rFonts w:ascii="仿宋" w:eastAsia="仿宋" w:hAnsi="仿宋" w:hint="eastAsia"/>
          <w:bCs/>
          <w:color w:val="000000"/>
          <w:sz w:val="32"/>
          <w:szCs w:val="32"/>
        </w:rPr>
        <w:t>文化体育与传媒支出（类）文化（款）其他文化支出（项）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50.81</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bCs/>
          <w:color w:val="000000"/>
          <w:sz w:val="32"/>
          <w:szCs w:val="32"/>
        </w:rPr>
        <w:t>2.</w:t>
      </w:r>
      <w:r>
        <w:rPr>
          <w:rStyle w:val="Strong"/>
          <w:rFonts w:ascii="仿宋" w:eastAsia="仿宋" w:hAnsi="仿宋" w:hint="eastAsia"/>
          <w:bCs/>
          <w:color w:val="000000"/>
          <w:sz w:val="32"/>
          <w:szCs w:val="32"/>
        </w:rPr>
        <w:t>社会保障和就业（类）民政管理事务（款）基层政权和社区建设（项）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15.36</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A75437">
      <w:pPr>
        <w:spacing w:line="600" w:lineRule="exact"/>
        <w:ind w:firstLineChars="200" w:firstLine="643"/>
        <w:rPr>
          <w:rFonts w:ascii="仿宋" w:eastAsia="仿宋" w:hAnsi="仿宋"/>
          <w:b/>
          <w:color w:val="000000"/>
          <w:sz w:val="32"/>
          <w:szCs w:val="32"/>
        </w:rPr>
      </w:pPr>
      <w:r>
        <w:rPr>
          <w:rStyle w:val="Strong"/>
          <w:rFonts w:ascii="仿宋" w:eastAsia="仿宋" w:hAnsi="仿宋" w:hint="eastAsia"/>
          <w:bCs/>
          <w:color w:val="000000"/>
          <w:sz w:val="32"/>
          <w:szCs w:val="32"/>
        </w:rPr>
        <w:t>社会保障和就业（类）行政事业单位离退休（款）机关事业单位基本养老保险缴费支出（项）</w:t>
      </w:r>
      <w:r>
        <w:rPr>
          <w:rStyle w:val="Strong"/>
          <w:rFonts w:ascii="仿宋" w:eastAsia="仿宋" w:hAnsi="仿宋"/>
          <w:bCs/>
          <w:color w:val="000000"/>
          <w:sz w:val="32"/>
          <w:szCs w:val="32"/>
        </w:rPr>
        <w:t>:</w:t>
      </w:r>
      <w:r w:rsidRPr="00A75437">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289.38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A75437">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社会保障和就业（类）行政事业单位离退休（款）机关事业单位职业年金缴费支出（项）</w:t>
      </w:r>
      <w:r>
        <w:rPr>
          <w:rStyle w:val="Strong"/>
          <w:rFonts w:ascii="仿宋" w:eastAsia="仿宋" w:hAnsi="仿宋"/>
          <w:bCs/>
          <w:color w:val="000000"/>
          <w:sz w:val="32"/>
          <w:szCs w:val="32"/>
        </w:rPr>
        <w:t>:</w:t>
      </w:r>
      <w:r w:rsidRPr="00A75437">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115.59</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380A70">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社会保障和就业（类）抚恤（款）死亡抚恤（项）</w:t>
      </w:r>
      <w:r>
        <w:rPr>
          <w:rStyle w:val="Strong"/>
          <w:rFonts w:ascii="仿宋" w:eastAsia="仿宋" w:hAnsi="仿宋"/>
          <w:bCs/>
          <w:color w:val="000000"/>
          <w:sz w:val="32"/>
          <w:szCs w:val="32"/>
        </w:rPr>
        <w:t>:</w:t>
      </w:r>
      <w:r w:rsidRPr="00EC11CE">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21.86</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Pr="003C529C" w:rsidRDefault="00AE0301" w:rsidP="003C529C">
      <w:pPr>
        <w:spacing w:line="600" w:lineRule="exact"/>
        <w:ind w:firstLineChars="200" w:firstLine="643"/>
        <w:rPr>
          <w:rStyle w:val="Strong"/>
          <w:rFonts w:ascii="仿宋" w:eastAsia="仿宋" w:hAnsi="仿宋"/>
          <w:bCs/>
          <w:color w:val="000000"/>
          <w:sz w:val="32"/>
          <w:szCs w:val="32"/>
        </w:rPr>
      </w:pPr>
      <w:r>
        <w:rPr>
          <w:rStyle w:val="Strong"/>
          <w:rFonts w:ascii="仿宋" w:eastAsia="仿宋" w:hAnsi="仿宋" w:hint="eastAsia"/>
          <w:bCs/>
          <w:color w:val="000000"/>
          <w:sz w:val="32"/>
          <w:szCs w:val="32"/>
        </w:rPr>
        <w:t>社会保障和就业（类）自然灾害生活补助（款）自然灾害灾后重建补助（项）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，决算数小于预算数主要原因是暴雨洪涝灾害应急恢复建设项目资金</w:t>
      </w:r>
      <w:r>
        <w:rPr>
          <w:rStyle w:val="Strong"/>
          <w:rFonts w:ascii="仿宋" w:eastAsia="仿宋" w:hAnsi="仿宋"/>
          <w:b w:val="0"/>
          <w:bCs/>
          <w:color w:val="000000"/>
          <w:sz w:val="32"/>
          <w:szCs w:val="32"/>
        </w:rPr>
        <w:t>18</w:t>
      </w:r>
      <w:r>
        <w:rPr>
          <w:rStyle w:val="Strong"/>
          <w:rFonts w:ascii="仿宋" w:eastAsia="仿宋" w:hAnsi="仿宋" w:hint="eastAsia"/>
          <w:b w:val="0"/>
          <w:bCs/>
          <w:color w:val="000000"/>
          <w:sz w:val="32"/>
          <w:szCs w:val="32"/>
        </w:rPr>
        <w:t>年度尚未使用。</w:t>
      </w:r>
    </w:p>
    <w:p w:rsidR="00AE0301" w:rsidRDefault="00AE030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bCs/>
          <w:color w:val="000000"/>
          <w:sz w:val="32"/>
          <w:szCs w:val="32"/>
        </w:rPr>
        <w:t>3.</w:t>
      </w:r>
      <w:r>
        <w:rPr>
          <w:rStyle w:val="Strong"/>
          <w:rFonts w:ascii="仿宋" w:eastAsia="仿宋" w:hAnsi="仿宋" w:hint="eastAsia"/>
          <w:bCs/>
          <w:color w:val="000000"/>
          <w:sz w:val="32"/>
          <w:szCs w:val="32"/>
        </w:rPr>
        <w:t>医疗卫生与计划生育支出（类）行政事业单位医疗（款）行政单位医疗（项）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25.89</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6A07D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医疗卫生与计划生育支出（类）行政事业单位医疗（款）事业单位医疗（项）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69.97</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6A07D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医疗卫生与计划生育支出（类）行政事业单位医疗（款）公务员医疗补助（项）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8.83</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6A07D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医疗卫生与计划生育支出（类）行政事业单位医疗（款）其他行政事业单位医疗（项）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21.88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6A07D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bCs/>
          <w:color w:val="000000"/>
          <w:sz w:val="32"/>
          <w:szCs w:val="32"/>
        </w:rPr>
        <w:t>4.</w:t>
      </w:r>
      <w:r>
        <w:rPr>
          <w:rStyle w:val="Strong"/>
          <w:rFonts w:ascii="仿宋" w:eastAsia="仿宋" w:hAnsi="仿宋" w:hint="eastAsia"/>
          <w:bCs/>
          <w:color w:val="000000"/>
          <w:sz w:val="32"/>
          <w:szCs w:val="32"/>
        </w:rPr>
        <w:t>节能环保支出（类）自然生态保护（款）生态保护（项）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183</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F54A14">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节能环保支出（类）退牧换草（款）退牧换草工程建设（项）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549.22</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53.53%</w:t>
      </w:r>
      <w:r>
        <w:rPr>
          <w:rStyle w:val="Strong"/>
          <w:rFonts w:ascii="仿宋" w:eastAsia="仿宋" w:hAnsi="仿宋" w:hint="eastAsia"/>
          <w:b w:val="0"/>
          <w:bCs/>
          <w:color w:val="000000"/>
          <w:sz w:val="32"/>
          <w:szCs w:val="32"/>
        </w:rPr>
        <w:t>，决算数小于预算数，原因是该项工程是跨年建设项目，</w:t>
      </w:r>
      <w:r>
        <w:rPr>
          <w:rStyle w:val="Strong"/>
          <w:rFonts w:ascii="仿宋" w:eastAsia="仿宋" w:hAnsi="仿宋"/>
          <w:b w:val="0"/>
          <w:bCs/>
          <w:color w:val="000000"/>
          <w:sz w:val="32"/>
          <w:szCs w:val="32"/>
        </w:rPr>
        <w:t>19</w:t>
      </w:r>
      <w:r>
        <w:rPr>
          <w:rStyle w:val="Strong"/>
          <w:rFonts w:ascii="仿宋" w:eastAsia="仿宋" w:hAnsi="仿宋" w:hint="eastAsia"/>
          <w:b w:val="0"/>
          <w:bCs/>
          <w:color w:val="000000"/>
          <w:sz w:val="32"/>
          <w:szCs w:val="32"/>
        </w:rPr>
        <w:t>年项目继续建设。</w:t>
      </w:r>
    </w:p>
    <w:p w:rsidR="00AE0301" w:rsidRDefault="00AE0301" w:rsidP="00F54A14">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节能环保支出（类）退牧换草（款）其他退牧换草支出（项）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1532.33</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Pr="00FB6511" w:rsidRDefault="00AE0301" w:rsidP="00FB6511">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bCs/>
          <w:color w:val="000000"/>
          <w:sz w:val="32"/>
          <w:szCs w:val="32"/>
        </w:rPr>
        <w:t>5.</w:t>
      </w:r>
      <w:r w:rsidRPr="00FB6511">
        <w:rPr>
          <w:rStyle w:val="Strong"/>
          <w:rFonts w:ascii="仿宋" w:eastAsia="仿宋" w:hAnsi="仿宋"/>
          <w:bCs/>
          <w:color w:val="000000"/>
          <w:sz w:val="32"/>
          <w:szCs w:val="32"/>
        </w:rPr>
        <w:t xml:space="preserve"> </w:t>
      </w:r>
      <w:r>
        <w:rPr>
          <w:rStyle w:val="Strong"/>
          <w:rFonts w:ascii="仿宋" w:eastAsia="仿宋" w:hAnsi="仿宋" w:hint="eastAsia"/>
          <w:bCs/>
          <w:color w:val="000000"/>
          <w:sz w:val="32"/>
          <w:szCs w:val="32"/>
        </w:rPr>
        <w:t>城乡社区支出（类）其他城乡社区公共设施（款）其他城乡社区公共设施支出（项）</w:t>
      </w:r>
      <w:r>
        <w:rPr>
          <w:rStyle w:val="Strong"/>
          <w:rFonts w:ascii="仿宋" w:eastAsia="仿宋" w:hAnsi="仿宋"/>
          <w:bCs/>
          <w:color w:val="000000"/>
          <w:sz w:val="32"/>
          <w:szCs w:val="32"/>
        </w:rPr>
        <w:t>:</w:t>
      </w:r>
      <w:r w:rsidRPr="00FB6511">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，决算数小于预算数主要原因是该笔资金纳入统筹整合，项目建设完成后的资金结余。</w:t>
      </w:r>
    </w:p>
    <w:p w:rsidR="00AE0301" w:rsidRDefault="00AE0301" w:rsidP="00F54A14">
      <w:pPr>
        <w:spacing w:line="600" w:lineRule="exact"/>
        <w:ind w:firstLineChars="200" w:firstLine="643"/>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城乡社区支出（类）城乡社区环境卫生（款）城乡社区环境卫生（项）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20.7</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pPr>
        <w:spacing w:line="600" w:lineRule="exact"/>
        <w:ind w:firstLineChars="200" w:firstLine="643"/>
        <w:rPr>
          <w:rFonts w:ascii="仿宋" w:eastAsia="仿宋" w:hAnsi="仿宋"/>
          <w:b/>
          <w:color w:val="000000"/>
          <w:sz w:val="32"/>
          <w:szCs w:val="32"/>
        </w:rPr>
      </w:pPr>
      <w:r>
        <w:rPr>
          <w:rStyle w:val="Strong"/>
          <w:rFonts w:ascii="仿宋" w:eastAsia="仿宋" w:hAnsi="仿宋" w:hint="eastAsia"/>
          <w:bCs/>
          <w:color w:val="000000"/>
          <w:sz w:val="32"/>
          <w:szCs w:val="32"/>
        </w:rPr>
        <w:t>城乡社区支出（类）其他城乡社区支出（款）其他城乡社区支出（项）</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200.94</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pPr>
        <w:spacing w:line="600" w:lineRule="exact"/>
        <w:ind w:firstLineChars="200" w:firstLine="643"/>
        <w:rPr>
          <w:rFonts w:ascii="仿宋" w:eastAsia="仿宋" w:hAnsi="仿宋"/>
          <w:b/>
          <w:color w:val="000000"/>
          <w:sz w:val="32"/>
          <w:szCs w:val="32"/>
        </w:rPr>
      </w:pPr>
      <w:r>
        <w:rPr>
          <w:rStyle w:val="Strong"/>
          <w:rFonts w:ascii="仿宋" w:eastAsia="仿宋" w:hAnsi="仿宋"/>
          <w:bCs/>
          <w:color w:val="000000"/>
          <w:sz w:val="32"/>
          <w:szCs w:val="32"/>
        </w:rPr>
        <w:t>6.</w:t>
      </w:r>
      <w:r>
        <w:rPr>
          <w:rStyle w:val="Strong"/>
          <w:rFonts w:ascii="仿宋" w:eastAsia="仿宋" w:hAnsi="仿宋" w:hint="eastAsia"/>
          <w:bCs/>
          <w:color w:val="000000"/>
          <w:sz w:val="32"/>
          <w:szCs w:val="32"/>
        </w:rPr>
        <w:t>农林水支出（类）农业（款）行政运行（项）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578.27</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93.04%</w:t>
      </w:r>
      <w:r>
        <w:rPr>
          <w:rStyle w:val="Strong"/>
          <w:rFonts w:ascii="仿宋" w:eastAsia="仿宋" w:hAnsi="仿宋" w:hint="eastAsia"/>
          <w:b w:val="0"/>
          <w:bCs/>
          <w:color w:val="000000"/>
          <w:sz w:val="32"/>
          <w:szCs w:val="32"/>
        </w:rPr>
        <w:t>，决算数小于预算数的主要原因是其他收入中的专项公用经费，项目建设还在实施中，经费只拨付了一部分。</w:t>
      </w:r>
    </w:p>
    <w:p w:rsidR="00AE0301" w:rsidRDefault="00AE0301">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农林水支出（类）农业（款）事业运行（项）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1722.88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020A04">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农林水支出（类）农业（款）科技转化与推广服务（项）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31.38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CA733E">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农林水支出（类）农业（款）病虫害控制（项）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81.46</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CA733E">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农林水支出（类）农业（款）农产品质量安全（项）</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132.23</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82.64%</w:t>
      </w:r>
      <w:r>
        <w:rPr>
          <w:rStyle w:val="Strong"/>
          <w:rFonts w:ascii="仿宋" w:eastAsia="仿宋" w:hAnsi="仿宋" w:hint="eastAsia"/>
          <w:b w:val="0"/>
          <w:bCs/>
          <w:color w:val="000000"/>
          <w:sz w:val="32"/>
          <w:szCs w:val="32"/>
        </w:rPr>
        <w:t>，决算数小于预算数的主要原因是根据农产品质量安全工作实际开展情况，部分实验设备、材料、耗材还需要采购。</w:t>
      </w:r>
    </w:p>
    <w:p w:rsidR="00AE0301" w:rsidRPr="000C4416" w:rsidRDefault="00AE0301" w:rsidP="00020A04">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农林水支出（类）农业（款）防灾减灾（项）：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150.94</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69.25%</w:t>
      </w:r>
      <w:r>
        <w:rPr>
          <w:rStyle w:val="Strong"/>
          <w:rFonts w:ascii="仿宋" w:eastAsia="仿宋" w:hAnsi="仿宋" w:hint="eastAsia"/>
          <w:b w:val="0"/>
          <w:bCs/>
          <w:color w:val="000000"/>
          <w:sz w:val="32"/>
          <w:szCs w:val="32"/>
        </w:rPr>
        <w:t>，决算数小于预算数的主要原因是草原鼠害防治项目在</w:t>
      </w:r>
      <w:r>
        <w:rPr>
          <w:rStyle w:val="Strong"/>
          <w:rFonts w:ascii="仿宋" w:eastAsia="仿宋" w:hAnsi="仿宋"/>
          <w:b w:val="0"/>
          <w:bCs/>
          <w:color w:val="000000"/>
          <w:sz w:val="32"/>
          <w:szCs w:val="32"/>
        </w:rPr>
        <w:t>19</w:t>
      </w:r>
      <w:r>
        <w:rPr>
          <w:rStyle w:val="Strong"/>
          <w:rFonts w:ascii="仿宋" w:eastAsia="仿宋" w:hAnsi="仿宋" w:hint="eastAsia"/>
          <w:b w:val="0"/>
          <w:bCs/>
          <w:color w:val="000000"/>
          <w:sz w:val="32"/>
          <w:szCs w:val="32"/>
        </w:rPr>
        <w:t>年实施，</w:t>
      </w:r>
      <w:r>
        <w:rPr>
          <w:rStyle w:val="Strong"/>
          <w:rFonts w:ascii="仿宋" w:eastAsia="仿宋" w:hAnsi="仿宋"/>
          <w:b w:val="0"/>
          <w:bCs/>
          <w:color w:val="000000"/>
          <w:sz w:val="32"/>
          <w:szCs w:val="32"/>
        </w:rPr>
        <w:t>18</w:t>
      </w:r>
      <w:r>
        <w:rPr>
          <w:rStyle w:val="Strong"/>
          <w:rFonts w:ascii="仿宋" w:eastAsia="仿宋" w:hAnsi="仿宋" w:hint="eastAsia"/>
          <w:b w:val="0"/>
          <w:bCs/>
          <w:color w:val="000000"/>
          <w:sz w:val="32"/>
          <w:szCs w:val="32"/>
        </w:rPr>
        <w:t>年底资金还未拨付。</w:t>
      </w:r>
    </w:p>
    <w:p w:rsidR="00AE0301" w:rsidRPr="000C4416" w:rsidRDefault="00AE0301" w:rsidP="00A266A5">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农林水支出（类）农业（款）农业生产支持补贴（项）：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61.58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97.9%</w:t>
      </w:r>
      <w:r>
        <w:rPr>
          <w:rStyle w:val="Strong"/>
          <w:rFonts w:ascii="仿宋" w:eastAsia="仿宋" w:hAnsi="仿宋" w:hint="eastAsia"/>
          <w:b w:val="0"/>
          <w:bCs/>
          <w:color w:val="000000"/>
          <w:sz w:val="32"/>
          <w:szCs w:val="32"/>
        </w:rPr>
        <w:t>，决算数小于预算数的主要原因是农机购置补贴项目剩余的管理费。</w:t>
      </w:r>
    </w:p>
    <w:p w:rsidR="00AE0301" w:rsidRPr="00A266A5" w:rsidRDefault="00AE0301" w:rsidP="00A266A5">
      <w:pPr>
        <w:spacing w:line="600" w:lineRule="exact"/>
        <w:ind w:firstLine="640"/>
        <w:rPr>
          <w:rStyle w:val="Strong"/>
          <w:rFonts w:ascii="仿宋" w:eastAsia="仿宋" w:hAnsi="仿宋"/>
          <w:bCs/>
          <w:color w:val="000000"/>
          <w:sz w:val="32"/>
          <w:szCs w:val="32"/>
        </w:rPr>
      </w:pPr>
      <w:r>
        <w:rPr>
          <w:rStyle w:val="Strong"/>
          <w:rFonts w:ascii="仿宋" w:eastAsia="仿宋" w:hAnsi="仿宋" w:hint="eastAsia"/>
          <w:bCs/>
          <w:color w:val="000000"/>
          <w:sz w:val="32"/>
          <w:szCs w:val="32"/>
        </w:rPr>
        <w:t>农林水支出（类）农业（款）农业资源保护修复与利用（项）：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853.72</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92.41%</w:t>
      </w:r>
      <w:r>
        <w:rPr>
          <w:rStyle w:val="Strong"/>
          <w:rFonts w:ascii="仿宋" w:eastAsia="仿宋" w:hAnsi="仿宋" w:hint="eastAsia"/>
          <w:b w:val="0"/>
          <w:bCs/>
          <w:color w:val="000000"/>
          <w:sz w:val="32"/>
          <w:szCs w:val="32"/>
        </w:rPr>
        <w:t>，决算数小于预算数的主要原因是农业公共安全与生态资源项目设备、物资招采结余以及剩余的管理费等。</w:t>
      </w:r>
    </w:p>
    <w:p w:rsidR="00AE0301" w:rsidRPr="00A266A5" w:rsidRDefault="00AE0301" w:rsidP="005469D3">
      <w:pPr>
        <w:spacing w:line="600" w:lineRule="exact"/>
        <w:ind w:firstLine="640"/>
        <w:rPr>
          <w:rStyle w:val="Strong"/>
          <w:rFonts w:ascii="仿宋" w:eastAsia="仿宋" w:hAnsi="仿宋"/>
          <w:bCs/>
          <w:color w:val="000000"/>
          <w:sz w:val="32"/>
          <w:szCs w:val="32"/>
        </w:rPr>
      </w:pPr>
      <w:r>
        <w:rPr>
          <w:rStyle w:val="Strong"/>
          <w:rFonts w:ascii="仿宋" w:eastAsia="仿宋" w:hAnsi="仿宋" w:hint="eastAsia"/>
          <w:bCs/>
          <w:color w:val="000000"/>
          <w:sz w:val="32"/>
          <w:szCs w:val="32"/>
        </w:rPr>
        <w:t>农林水支出（类）农业（款）对高校毕业生到基层任职补助（项）：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，决算数小于预算数的主要原因是项目未实施。</w:t>
      </w:r>
    </w:p>
    <w:p w:rsidR="00AE0301" w:rsidRPr="00A266A5" w:rsidRDefault="00AE0301" w:rsidP="00756D31">
      <w:pPr>
        <w:spacing w:line="600" w:lineRule="exact"/>
        <w:ind w:firstLine="640"/>
        <w:rPr>
          <w:rStyle w:val="Strong"/>
          <w:rFonts w:ascii="仿宋" w:eastAsia="仿宋" w:hAnsi="仿宋"/>
          <w:bCs/>
          <w:color w:val="000000"/>
          <w:sz w:val="32"/>
          <w:szCs w:val="32"/>
        </w:rPr>
      </w:pPr>
      <w:r>
        <w:rPr>
          <w:rStyle w:val="Strong"/>
          <w:rFonts w:ascii="仿宋" w:eastAsia="仿宋" w:hAnsi="仿宋" w:hint="eastAsia"/>
          <w:bCs/>
          <w:color w:val="000000"/>
          <w:sz w:val="32"/>
          <w:szCs w:val="32"/>
        </w:rPr>
        <w:t>农林水支出（类）农业（款）其他农业支出（项）：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828.59</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63.15%</w:t>
      </w:r>
      <w:r>
        <w:rPr>
          <w:rStyle w:val="Strong"/>
          <w:rFonts w:ascii="仿宋" w:eastAsia="仿宋" w:hAnsi="仿宋" w:hint="eastAsia"/>
          <w:b w:val="0"/>
          <w:bCs/>
          <w:color w:val="000000"/>
          <w:sz w:val="32"/>
          <w:szCs w:val="32"/>
        </w:rPr>
        <w:t>，决算数小于预算数的主要原因是农业生产发展等项目正在实施，资金需按照进度来拨付。</w:t>
      </w:r>
    </w:p>
    <w:p w:rsidR="00AE0301" w:rsidRDefault="00AE0301" w:rsidP="006717EE">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农林水支出（类）林业（款）林业产业化（项）：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6717EE">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农林水支出（类）扶贫（款）生产发展（项）：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1404.08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87.85%</w:t>
      </w:r>
      <w:r>
        <w:rPr>
          <w:rStyle w:val="Strong"/>
          <w:rFonts w:ascii="仿宋" w:eastAsia="仿宋" w:hAnsi="仿宋" w:hint="eastAsia"/>
          <w:b w:val="0"/>
          <w:bCs/>
          <w:color w:val="000000"/>
          <w:sz w:val="32"/>
          <w:szCs w:val="32"/>
        </w:rPr>
        <w:t>，决算数小于预算数的主要原因是多个项目通过竣工验收，项目建设正在审计，资金为未拨付的审计结算款。</w:t>
      </w:r>
    </w:p>
    <w:p w:rsidR="00AE0301" w:rsidRDefault="00AE0301" w:rsidP="007106A0">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农林水支出（类）扶贫（款）其他扶贫支出（项）：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25.92</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51.84%</w:t>
      </w:r>
      <w:r>
        <w:rPr>
          <w:rStyle w:val="Strong"/>
          <w:rFonts w:ascii="仿宋" w:eastAsia="仿宋" w:hAnsi="仿宋" w:hint="eastAsia"/>
          <w:b w:val="0"/>
          <w:bCs/>
          <w:color w:val="000000"/>
          <w:sz w:val="32"/>
          <w:szCs w:val="32"/>
        </w:rPr>
        <w:t>，决算数小于预算数的主要原因是信息平台建设项目的项目结余资金。</w:t>
      </w:r>
    </w:p>
    <w:p w:rsidR="00AE0301" w:rsidRDefault="00AE0301" w:rsidP="005A04EA">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农林水支出（类）农村综合改革（款）对村民委员会和村党支部的补助（项）：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6.64</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7106A0">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农林水支出（类）农村综合改革（款）其他农村综合改革支出（项）：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10.8</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256D0B">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农林水支出（类）普惠金融发展支出（款）普惠金融发展支出（项）：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，决算数小于预算数主要原因是乡村农业产业发展贷款风险补偿金项目计划在</w:t>
      </w:r>
      <w:r>
        <w:rPr>
          <w:rStyle w:val="Strong"/>
          <w:rFonts w:ascii="仿宋" w:eastAsia="仿宋" w:hAnsi="仿宋"/>
          <w:b w:val="0"/>
          <w:bCs/>
          <w:color w:val="000000"/>
          <w:sz w:val="32"/>
          <w:szCs w:val="32"/>
        </w:rPr>
        <w:t>19</w:t>
      </w:r>
      <w:r>
        <w:rPr>
          <w:rStyle w:val="Strong"/>
          <w:rFonts w:ascii="仿宋" w:eastAsia="仿宋" w:hAnsi="仿宋" w:hint="eastAsia"/>
          <w:b w:val="0"/>
          <w:bCs/>
          <w:color w:val="000000"/>
          <w:sz w:val="32"/>
          <w:szCs w:val="32"/>
        </w:rPr>
        <w:t>年实施。</w:t>
      </w:r>
    </w:p>
    <w:p w:rsidR="00AE0301" w:rsidRDefault="00AE0301" w:rsidP="007106A0">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农林水支出（类）其他农林水支出（款）其他农林水支出（项）：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1523.55</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49.53%</w:t>
      </w:r>
      <w:r>
        <w:rPr>
          <w:rStyle w:val="Strong"/>
          <w:rFonts w:ascii="仿宋" w:eastAsia="仿宋" w:hAnsi="仿宋" w:hint="eastAsia"/>
          <w:b w:val="0"/>
          <w:bCs/>
          <w:color w:val="000000"/>
          <w:sz w:val="32"/>
          <w:szCs w:val="32"/>
        </w:rPr>
        <w:t>，决算数小于预算数主要原因是</w:t>
      </w:r>
      <w:r>
        <w:rPr>
          <w:rStyle w:val="Strong"/>
          <w:rFonts w:ascii="仿宋" w:eastAsia="仿宋" w:hAnsi="仿宋"/>
          <w:b w:val="0"/>
          <w:bCs/>
          <w:color w:val="000000"/>
          <w:sz w:val="32"/>
          <w:szCs w:val="32"/>
        </w:rPr>
        <w:t>18</w:t>
      </w:r>
      <w:r>
        <w:rPr>
          <w:rStyle w:val="Strong"/>
          <w:rFonts w:ascii="仿宋" w:eastAsia="仿宋" w:hAnsi="仿宋" w:hint="eastAsia"/>
          <w:b w:val="0"/>
          <w:bCs/>
          <w:color w:val="000000"/>
          <w:sz w:val="32"/>
          <w:szCs w:val="32"/>
        </w:rPr>
        <w:t>年中央农业资源及生态保护项目是在</w:t>
      </w:r>
      <w:r>
        <w:rPr>
          <w:rStyle w:val="Strong"/>
          <w:rFonts w:ascii="仿宋" w:eastAsia="仿宋" w:hAnsi="仿宋"/>
          <w:b w:val="0"/>
          <w:bCs/>
          <w:color w:val="000000"/>
          <w:sz w:val="32"/>
          <w:szCs w:val="32"/>
        </w:rPr>
        <w:t>19</w:t>
      </w:r>
      <w:r>
        <w:rPr>
          <w:rStyle w:val="Strong"/>
          <w:rFonts w:ascii="仿宋" w:eastAsia="仿宋" w:hAnsi="仿宋" w:hint="eastAsia"/>
          <w:b w:val="0"/>
          <w:bCs/>
          <w:color w:val="000000"/>
          <w:sz w:val="32"/>
          <w:szCs w:val="32"/>
        </w:rPr>
        <w:t>年建设实施。</w:t>
      </w:r>
    </w:p>
    <w:p w:rsidR="00AE0301" w:rsidRDefault="00AE0301" w:rsidP="00F6299D">
      <w:pPr>
        <w:spacing w:line="600" w:lineRule="exact"/>
        <w:ind w:firstLine="640"/>
        <w:rPr>
          <w:rStyle w:val="Strong"/>
          <w:rFonts w:ascii="仿宋" w:eastAsia="仿宋" w:hAnsi="仿宋"/>
          <w:b w:val="0"/>
          <w:bCs/>
          <w:color w:val="000000"/>
          <w:sz w:val="32"/>
          <w:szCs w:val="32"/>
        </w:rPr>
      </w:pPr>
      <w:r>
        <w:rPr>
          <w:rStyle w:val="Strong"/>
          <w:rFonts w:ascii="仿宋" w:eastAsia="仿宋" w:hAnsi="仿宋"/>
          <w:bCs/>
          <w:color w:val="000000"/>
          <w:sz w:val="32"/>
          <w:szCs w:val="32"/>
        </w:rPr>
        <w:t>7.</w:t>
      </w:r>
      <w:r>
        <w:rPr>
          <w:rStyle w:val="Strong"/>
          <w:rFonts w:ascii="仿宋" w:eastAsia="仿宋" w:hAnsi="仿宋" w:hint="eastAsia"/>
          <w:bCs/>
          <w:color w:val="000000"/>
          <w:sz w:val="32"/>
          <w:szCs w:val="32"/>
        </w:rPr>
        <w:t>交通运输支出（类）公路水路运输（款）公路建设（项）：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40.16</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48.38%</w:t>
      </w:r>
      <w:r>
        <w:rPr>
          <w:rStyle w:val="Strong"/>
          <w:rFonts w:ascii="仿宋" w:eastAsia="仿宋" w:hAnsi="仿宋" w:hint="eastAsia"/>
          <w:b w:val="0"/>
          <w:bCs/>
          <w:color w:val="000000"/>
          <w:sz w:val="32"/>
          <w:szCs w:val="32"/>
        </w:rPr>
        <w:t>，决算数小于预算数主要原因是农业一二三产业融合示范区建设项目结余资金。</w:t>
      </w:r>
    </w:p>
    <w:p w:rsidR="00AE0301" w:rsidRDefault="00AE0301" w:rsidP="006717EE">
      <w:pPr>
        <w:spacing w:line="600" w:lineRule="exact"/>
        <w:ind w:firstLine="640"/>
        <w:rPr>
          <w:rStyle w:val="Strong"/>
          <w:rFonts w:ascii="仿宋" w:eastAsia="仿宋" w:hAnsi="仿宋"/>
          <w:b w:val="0"/>
          <w:bCs/>
          <w:color w:val="000000"/>
          <w:sz w:val="32"/>
          <w:szCs w:val="32"/>
        </w:rPr>
      </w:pPr>
      <w:r>
        <w:rPr>
          <w:rStyle w:val="Strong"/>
          <w:rFonts w:ascii="仿宋" w:eastAsia="仿宋" w:hAnsi="仿宋"/>
          <w:bCs/>
          <w:color w:val="000000"/>
          <w:sz w:val="32"/>
          <w:szCs w:val="32"/>
        </w:rPr>
        <w:t>8.</w:t>
      </w:r>
      <w:r>
        <w:rPr>
          <w:rStyle w:val="Strong"/>
          <w:rFonts w:ascii="仿宋" w:eastAsia="仿宋" w:hAnsi="仿宋" w:hint="eastAsia"/>
          <w:bCs/>
          <w:color w:val="000000"/>
          <w:sz w:val="32"/>
          <w:szCs w:val="32"/>
        </w:rPr>
        <w:t>住房保障支出（类）保障性安居工程支出（款）少数民族地区游牧民定居工程（项）：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412.99</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6717EE">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住房保障支出（类）保障性安居工程支出（款）其他保障性安居工程支出（项）：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109.75</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rsidP="004E58F3">
      <w:pPr>
        <w:spacing w:line="600" w:lineRule="exact"/>
        <w:ind w:firstLine="640"/>
        <w:rPr>
          <w:rStyle w:val="Strong"/>
          <w:rFonts w:ascii="仿宋" w:eastAsia="仿宋" w:hAnsi="仿宋"/>
          <w:b w:val="0"/>
          <w:bCs/>
          <w:color w:val="000000"/>
          <w:sz w:val="32"/>
          <w:szCs w:val="32"/>
        </w:rPr>
      </w:pPr>
      <w:r>
        <w:rPr>
          <w:rStyle w:val="Strong"/>
          <w:rFonts w:ascii="仿宋" w:eastAsia="仿宋" w:hAnsi="仿宋" w:hint="eastAsia"/>
          <w:bCs/>
          <w:color w:val="000000"/>
          <w:sz w:val="32"/>
          <w:szCs w:val="32"/>
        </w:rPr>
        <w:t>住房保障支出（类）住房改革支出（款）住房公积金（项）：</w:t>
      </w:r>
      <w:r w:rsidRPr="000C4416">
        <w:rPr>
          <w:rStyle w:val="Strong"/>
          <w:rFonts w:ascii="仿宋" w:eastAsia="仿宋" w:hAnsi="仿宋" w:hint="eastAsia"/>
          <w:b w:val="0"/>
          <w:bCs/>
          <w:color w:val="000000"/>
          <w:sz w:val="32"/>
          <w:szCs w:val="32"/>
        </w:rPr>
        <w:t>支出</w:t>
      </w:r>
      <w:r>
        <w:rPr>
          <w:rStyle w:val="Strong"/>
          <w:rFonts w:ascii="仿宋" w:eastAsia="仿宋" w:hAnsi="仿宋" w:hint="eastAsia"/>
          <w:b w:val="0"/>
          <w:bCs/>
          <w:color w:val="000000"/>
          <w:sz w:val="32"/>
          <w:szCs w:val="32"/>
        </w:rPr>
        <w:t>决算数为</w:t>
      </w:r>
      <w:r>
        <w:rPr>
          <w:rStyle w:val="Strong"/>
          <w:rFonts w:ascii="仿宋" w:eastAsia="仿宋" w:hAnsi="仿宋"/>
          <w:b w:val="0"/>
          <w:bCs/>
          <w:color w:val="000000"/>
          <w:sz w:val="32"/>
          <w:szCs w:val="32"/>
        </w:rPr>
        <w:t>202.76</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w:t>
      </w:r>
    </w:p>
    <w:p w:rsidR="00AE0301" w:rsidRDefault="00AE0301">
      <w:pPr>
        <w:tabs>
          <w:tab w:val="right" w:pos="8306"/>
        </w:tabs>
        <w:spacing w:line="600" w:lineRule="exact"/>
        <w:ind w:firstLine="640"/>
        <w:outlineLvl w:val="1"/>
        <w:rPr>
          <w:rStyle w:val="Heading2Char"/>
        </w:rPr>
      </w:pPr>
      <w:bookmarkStart w:id="42" w:name="_Toc15377214"/>
      <w:bookmarkStart w:id="43"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Heading2Char"/>
          <w:rFonts w:ascii="黑体" w:eastAsia="黑体" w:hAnsi="黑体" w:hint="eastAsia"/>
          <w:b w:val="0"/>
        </w:rPr>
        <w:t>般公共预算财政拨款基本支出决算情况说明</w:t>
      </w:r>
      <w:bookmarkEnd w:id="42"/>
      <w:bookmarkEnd w:id="43"/>
      <w:r>
        <w:rPr>
          <w:rStyle w:val="Heading2Char"/>
          <w:rFonts w:ascii="黑体" w:eastAsia="黑体" w:hAnsi="黑体"/>
          <w:b w:val="0"/>
        </w:rPr>
        <w:tab/>
      </w:r>
    </w:p>
    <w:p w:rsidR="00AE0301" w:rsidRDefault="00AE0301">
      <w:pPr>
        <w:spacing w:line="600" w:lineRule="exact"/>
        <w:ind w:firstLine="645"/>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年一般公共预算财政拨款基本支出</w:t>
      </w:r>
      <w:r>
        <w:rPr>
          <w:rFonts w:ascii="仿宋" w:eastAsia="仿宋" w:hAnsi="仿宋"/>
          <w:color w:val="000000"/>
          <w:sz w:val="32"/>
          <w:szCs w:val="32"/>
        </w:rPr>
        <w:t>3035.45</w:t>
      </w:r>
      <w:r>
        <w:rPr>
          <w:rFonts w:ascii="仿宋" w:eastAsia="仿宋" w:hAnsi="仿宋" w:hint="eastAsia"/>
          <w:color w:val="000000"/>
          <w:sz w:val="32"/>
          <w:szCs w:val="32"/>
        </w:rPr>
        <w:t>万元，其中：</w:t>
      </w:r>
    </w:p>
    <w:p w:rsidR="00AE0301" w:rsidRPr="005E0218" w:rsidRDefault="00AE0301" w:rsidP="005E0218">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color w:val="000000"/>
          <w:sz w:val="32"/>
          <w:szCs w:val="32"/>
        </w:rPr>
        <w:t>2890.19</w:t>
      </w:r>
      <w:r>
        <w:rPr>
          <w:rFonts w:ascii="仿宋" w:eastAsia="仿宋" w:hAnsi="仿宋" w:hint="eastAsia"/>
          <w:color w:val="000000"/>
          <w:sz w:val="32"/>
          <w:szCs w:val="32"/>
        </w:rPr>
        <w:t>万元，主要包括：基本工资</w:t>
      </w:r>
      <w:r>
        <w:rPr>
          <w:rFonts w:ascii="仿宋" w:eastAsia="仿宋" w:hAnsi="仿宋"/>
          <w:color w:val="000000"/>
          <w:sz w:val="32"/>
          <w:szCs w:val="32"/>
        </w:rPr>
        <w:t>492.02</w:t>
      </w:r>
      <w:r>
        <w:rPr>
          <w:rFonts w:ascii="仿宋" w:eastAsia="仿宋" w:hAnsi="仿宋" w:hint="eastAsia"/>
          <w:color w:val="000000"/>
          <w:sz w:val="32"/>
          <w:szCs w:val="32"/>
        </w:rPr>
        <w:t>万元、津贴补贴</w:t>
      </w:r>
      <w:r>
        <w:rPr>
          <w:rFonts w:ascii="仿宋" w:eastAsia="仿宋" w:hAnsi="仿宋"/>
          <w:color w:val="000000"/>
          <w:sz w:val="32"/>
          <w:szCs w:val="32"/>
        </w:rPr>
        <w:t>837.02</w:t>
      </w:r>
      <w:r>
        <w:rPr>
          <w:rFonts w:ascii="仿宋" w:eastAsia="仿宋" w:hAnsi="仿宋" w:hint="eastAsia"/>
          <w:color w:val="000000"/>
          <w:sz w:val="32"/>
          <w:szCs w:val="32"/>
        </w:rPr>
        <w:t>万元、奖金</w:t>
      </w:r>
      <w:r>
        <w:rPr>
          <w:rFonts w:ascii="仿宋" w:eastAsia="仿宋" w:hAnsi="仿宋"/>
          <w:color w:val="000000"/>
          <w:sz w:val="32"/>
          <w:szCs w:val="32"/>
        </w:rPr>
        <w:t>408.39</w:t>
      </w:r>
      <w:r>
        <w:rPr>
          <w:rFonts w:ascii="仿宋" w:eastAsia="仿宋" w:hAnsi="仿宋" w:hint="eastAsia"/>
          <w:color w:val="000000"/>
          <w:sz w:val="32"/>
          <w:szCs w:val="32"/>
        </w:rPr>
        <w:t>万元、绩效工资</w:t>
      </w:r>
      <w:r>
        <w:rPr>
          <w:rFonts w:ascii="仿宋" w:eastAsia="仿宋" w:hAnsi="仿宋"/>
          <w:color w:val="000000"/>
          <w:sz w:val="32"/>
          <w:szCs w:val="32"/>
        </w:rPr>
        <w:t>362.03</w:t>
      </w:r>
      <w:r>
        <w:rPr>
          <w:rFonts w:ascii="仿宋" w:eastAsia="仿宋" w:hAnsi="仿宋" w:hint="eastAsia"/>
          <w:color w:val="000000"/>
          <w:sz w:val="32"/>
          <w:szCs w:val="32"/>
        </w:rPr>
        <w:t>万元、机关事业单位基本养老保险缴费</w:t>
      </w:r>
      <w:r>
        <w:rPr>
          <w:rFonts w:ascii="仿宋" w:eastAsia="仿宋" w:hAnsi="仿宋"/>
          <w:color w:val="000000"/>
          <w:sz w:val="32"/>
          <w:szCs w:val="32"/>
        </w:rPr>
        <w:t>289.38</w:t>
      </w:r>
      <w:r>
        <w:rPr>
          <w:rFonts w:ascii="仿宋" w:eastAsia="仿宋" w:hAnsi="仿宋" w:hint="eastAsia"/>
          <w:color w:val="000000"/>
          <w:sz w:val="32"/>
          <w:szCs w:val="32"/>
        </w:rPr>
        <w:t>万元、职业年金缴费</w:t>
      </w:r>
      <w:r>
        <w:rPr>
          <w:rFonts w:ascii="仿宋" w:eastAsia="仿宋" w:hAnsi="仿宋"/>
          <w:color w:val="000000"/>
          <w:sz w:val="32"/>
          <w:szCs w:val="32"/>
        </w:rPr>
        <w:t>115.59</w:t>
      </w:r>
      <w:r>
        <w:rPr>
          <w:rFonts w:ascii="仿宋" w:eastAsia="仿宋" w:hAnsi="仿宋" w:hint="eastAsia"/>
          <w:color w:val="000000"/>
          <w:sz w:val="32"/>
          <w:szCs w:val="32"/>
        </w:rPr>
        <w:t>万元、其他社会保障缴费</w:t>
      </w:r>
      <w:r>
        <w:rPr>
          <w:rFonts w:ascii="仿宋" w:eastAsia="仿宋" w:hAnsi="仿宋"/>
          <w:color w:val="000000"/>
          <w:sz w:val="32"/>
          <w:szCs w:val="32"/>
        </w:rPr>
        <w:t>32.06</w:t>
      </w:r>
      <w:r>
        <w:rPr>
          <w:rFonts w:ascii="仿宋" w:eastAsia="仿宋" w:hAnsi="仿宋" w:hint="eastAsia"/>
          <w:color w:val="000000"/>
          <w:sz w:val="32"/>
          <w:szCs w:val="32"/>
        </w:rPr>
        <w:t>万元、职工基本医疗保障缴费</w:t>
      </w:r>
      <w:r>
        <w:rPr>
          <w:rFonts w:ascii="仿宋" w:eastAsia="仿宋" w:hAnsi="仿宋"/>
          <w:color w:val="000000"/>
          <w:sz w:val="32"/>
          <w:szCs w:val="32"/>
        </w:rPr>
        <w:t>95.86</w:t>
      </w:r>
      <w:r>
        <w:rPr>
          <w:rFonts w:ascii="仿宋" w:eastAsia="仿宋" w:hAnsi="仿宋" w:hint="eastAsia"/>
          <w:color w:val="000000"/>
          <w:sz w:val="32"/>
          <w:szCs w:val="32"/>
        </w:rPr>
        <w:t>万元、公务员医疗补助缴费</w:t>
      </w:r>
      <w:r>
        <w:rPr>
          <w:rFonts w:ascii="仿宋" w:eastAsia="仿宋" w:hAnsi="仿宋"/>
          <w:color w:val="000000"/>
          <w:sz w:val="32"/>
          <w:szCs w:val="32"/>
        </w:rPr>
        <w:t>8.83</w:t>
      </w:r>
      <w:r>
        <w:rPr>
          <w:rFonts w:ascii="仿宋" w:eastAsia="仿宋" w:hAnsi="仿宋" w:hint="eastAsia"/>
          <w:color w:val="000000"/>
          <w:sz w:val="32"/>
          <w:szCs w:val="32"/>
        </w:rPr>
        <w:t>万元、医疗费</w:t>
      </w:r>
      <w:r>
        <w:rPr>
          <w:rFonts w:ascii="仿宋" w:eastAsia="仿宋" w:hAnsi="仿宋"/>
          <w:color w:val="000000"/>
          <w:sz w:val="32"/>
          <w:szCs w:val="32"/>
        </w:rPr>
        <w:t>36.89</w:t>
      </w:r>
      <w:r>
        <w:rPr>
          <w:rFonts w:ascii="仿宋" w:eastAsia="仿宋" w:hAnsi="仿宋" w:hint="eastAsia"/>
          <w:color w:val="000000"/>
          <w:sz w:val="32"/>
          <w:szCs w:val="32"/>
        </w:rPr>
        <w:t>万元、住房公积金</w:t>
      </w:r>
      <w:r>
        <w:rPr>
          <w:rFonts w:ascii="仿宋" w:eastAsia="仿宋" w:hAnsi="仿宋"/>
          <w:color w:val="000000"/>
          <w:sz w:val="32"/>
          <w:szCs w:val="32"/>
        </w:rPr>
        <w:t>202.76</w:t>
      </w:r>
      <w:r>
        <w:rPr>
          <w:rFonts w:ascii="仿宋" w:eastAsia="仿宋" w:hAnsi="仿宋" w:hint="eastAsia"/>
          <w:color w:val="000000"/>
          <w:sz w:val="32"/>
          <w:szCs w:val="32"/>
        </w:rPr>
        <w:t>万元、生活补助</w:t>
      </w:r>
      <w:r>
        <w:rPr>
          <w:rFonts w:ascii="仿宋" w:eastAsia="仿宋" w:hAnsi="仿宋"/>
          <w:color w:val="000000"/>
          <w:sz w:val="32"/>
          <w:szCs w:val="32"/>
        </w:rPr>
        <w:t>9.3</w:t>
      </w:r>
      <w:r>
        <w:rPr>
          <w:rFonts w:ascii="仿宋" w:eastAsia="仿宋" w:hAnsi="仿宋" w:hint="eastAsia"/>
          <w:color w:val="000000"/>
          <w:sz w:val="32"/>
          <w:szCs w:val="32"/>
        </w:rPr>
        <w:t>万元、奖励金</w:t>
      </w:r>
      <w:r>
        <w:rPr>
          <w:rFonts w:ascii="仿宋" w:eastAsia="仿宋" w:hAnsi="仿宋"/>
          <w:color w:val="000000"/>
          <w:sz w:val="32"/>
          <w:szCs w:val="32"/>
        </w:rPr>
        <w:t>0.06</w:t>
      </w:r>
      <w:r>
        <w:rPr>
          <w:rFonts w:ascii="仿宋" w:eastAsia="仿宋" w:hAnsi="仿宋" w:hint="eastAsia"/>
          <w:color w:val="000000"/>
          <w:sz w:val="32"/>
          <w:szCs w:val="32"/>
        </w:rPr>
        <w:t>万元。</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color w:val="000000"/>
          <w:sz w:val="32"/>
          <w:szCs w:val="32"/>
        </w:rPr>
        <w:t>145.26</w:t>
      </w:r>
      <w:r>
        <w:rPr>
          <w:rFonts w:ascii="仿宋" w:eastAsia="仿宋" w:hAnsi="仿宋" w:hint="eastAsia"/>
          <w:color w:val="000000"/>
          <w:sz w:val="32"/>
          <w:szCs w:val="32"/>
        </w:rPr>
        <w:t>万元，主要包括：办公费</w:t>
      </w:r>
      <w:r>
        <w:rPr>
          <w:rFonts w:ascii="仿宋" w:eastAsia="仿宋" w:hAnsi="仿宋"/>
          <w:color w:val="000000"/>
          <w:sz w:val="32"/>
          <w:szCs w:val="32"/>
        </w:rPr>
        <w:t>43.81</w:t>
      </w:r>
      <w:r>
        <w:rPr>
          <w:rFonts w:ascii="仿宋" w:eastAsia="仿宋" w:hAnsi="仿宋" w:hint="eastAsia"/>
          <w:color w:val="000000"/>
          <w:sz w:val="32"/>
          <w:szCs w:val="32"/>
        </w:rPr>
        <w:t>万元、水费</w:t>
      </w:r>
      <w:r>
        <w:rPr>
          <w:rFonts w:ascii="仿宋" w:eastAsia="仿宋" w:hAnsi="仿宋"/>
          <w:color w:val="000000"/>
          <w:sz w:val="32"/>
          <w:szCs w:val="32"/>
        </w:rPr>
        <w:t>0.3</w:t>
      </w:r>
      <w:r>
        <w:rPr>
          <w:rFonts w:ascii="仿宋" w:eastAsia="仿宋" w:hAnsi="仿宋" w:hint="eastAsia"/>
          <w:color w:val="000000"/>
          <w:sz w:val="32"/>
          <w:szCs w:val="32"/>
        </w:rPr>
        <w:t>万元、电费</w:t>
      </w:r>
      <w:r>
        <w:rPr>
          <w:rFonts w:ascii="仿宋" w:eastAsia="仿宋" w:hAnsi="仿宋"/>
          <w:color w:val="000000"/>
          <w:sz w:val="32"/>
          <w:szCs w:val="32"/>
        </w:rPr>
        <w:t>2</w:t>
      </w:r>
      <w:r>
        <w:rPr>
          <w:rFonts w:ascii="仿宋" w:eastAsia="仿宋" w:hAnsi="仿宋" w:hint="eastAsia"/>
          <w:color w:val="000000"/>
          <w:sz w:val="32"/>
          <w:szCs w:val="32"/>
        </w:rPr>
        <w:t>万元、邮电费</w:t>
      </w:r>
      <w:r>
        <w:rPr>
          <w:rFonts w:ascii="仿宋" w:eastAsia="仿宋" w:hAnsi="仿宋"/>
          <w:color w:val="000000"/>
          <w:sz w:val="32"/>
          <w:szCs w:val="32"/>
        </w:rPr>
        <w:t>5.66</w:t>
      </w:r>
      <w:r>
        <w:rPr>
          <w:rFonts w:ascii="仿宋" w:eastAsia="仿宋" w:hAnsi="仿宋" w:hint="eastAsia"/>
          <w:color w:val="000000"/>
          <w:sz w:val="32"/>
          <w:szCs w:val="32"/>
        </w:rPr>
        <w:t>万元、取暖费</w:t>
      </w:r>
      <w:r>
        <w:rPr>
          <w:rFonts w:ascii="仿宋" w:eastAsia="仿宋" w:hAnsi="仿宋"/>
          <w:color w:val="000000"/>
          <w:sz w:val="32"/>
          <w:szCs w:val="32"/>
        </w:rPr>
        <w:t>2</w:t>
      </w:r>
      <w:r>
        <w:rPr>
          <w:rFonts w:ascii="仿宋" w:eastAsia="仿宋" w:hAnsi="仿宋" w:hint="eastAsia"/>
          <w:color w:val="000000"/>
          <w:sz w:val="32"/>
          <w:szCs w:val="32"/>
        </w:rPr>
        <w:t>万元、差旅费</w:t>
      </w:r>
      <w:r>
        <w:rPr>
          <w:rFonts w:ascii="仿宋" w:eastAsia="仿宋" w:hAnsi="仿宋"/>
          <w:color w:val="000000"/>
          <w:sz w:val="32"/>
          <w:szCs w:val="32"/>
        </w:rPr>
        <w:t>51.17</w:t>
      </w:r>
      <w:r>
        <w:rPr>
          <w:rFonts w:ascii="仿宋" w:eastAsia="仿宋" w:hAnsi="仿宋" w:hint="eastAsia"/>
          <w:color w:val="000000"/>
          <w:sz w:val="32"/>
          <w:szCs w:val="32"/>
        </w:rPr>
        <w:t>万元、培训费</w:t>
      </w:r>
      <w:r>
        <w:rPr>
          <w:rFonts w:ascii="仿宋" w:eastAsia="仿宋" w:hAnsi="仿宋"/>
          <w:color w:val="000000"/>
          <w:sz w:val="32"/>
          <w:szCs w:val="32"/>
        </w:rPr>
        <w:t>3.53</w:t>
      </w:r>
      <w:r>
        <w:rPr>
          <w:rFonts w:ascii="仿宋" w:eastAsia="仿宋" w:hAnsi="仿宋" w:hint="eastAsia"/>
          <w:color w:val="000000"/>
          <w:sz w:val="32"/>
          <w:szCs w:val="32"/>
        </w:rPr>
        <w:t>万元、公务接待费</w:t>
      </w:r>
      <w:r>
        <w:rPr>
          <w:rFonts w:ascii="仿宋" w:eastAsia="仿宋" w:hAnsi="仿宋"/>
          <w:color w:val="000000"/>
          <w:sz w:val="32"/>
          <w:szCs w:val="32"/>
        </w:rPr>
        <w:t>2.25</w:t>
      </w:r>
      <w:r>
        <w:rPr>
          <w:rFonts w:ascii="仿宋" w:eastAsia="仿宋" w:hAnsi="仿宋" w:hint="eastAsia"/>
          <w:color w:val="000000"/>
          <w:sz w:val="32"/>
          <w:szCs w:val="32"/>
        </w:rPr>
        <w:t>万元、劳务费</w:t>
      </w:r>
      <w:r>
        <w:rPr>
          <w:rFonts w:ascii="仿宋" w:eastAsia="仿宋" w:hAnsi="仿宋"/>
          <w:color w:val="000000"/>
          <w:sz w:val="32"/>
          <w:szCs w:val="32"/>
        </w:rPr>
        <w:t>4.41</w:t>
      </w:r>
      <w:r>
        <w:rPr>
          <w:rFonts w:ascii="仿宋" w:eastAsia="仿宋" w:hAnsi="仿宋" w:hint="eastAsia"/>
          <w:color w:val="000000"/>
          <w:sz w:val="32"/>
          <w:szCs w:val="32"/>
        </w:rPr>
        <w:t>万元、公务用车运行维护费</w:t>
      </w:r>
      <w:r>
        <w:rPr>
          <w:rFonts w:ascii="仿宋" w:eastAsia="仿宋" w:hAnsi="仿宋"/>
          <w:color w:val="000000"/>
          <w:sz w:val="32"/>
          <w:szCs w:val="32"/>
        </w:rPr>
        <w:t>30.13</w:t>
      </w:r>
      <w:r>
        <w:rPr>
          <w:rFonts w:ascii="仿宋" w:eastAsia="仿宋" w:hAnsi="仿宋" w:hint="eastAsia"/>
          <w:color w:val="000000"/>
          <w:sz w:val="32"/>
          <w:szCs w:val="32"/>
        </w:rPr>
        <w:t>万元。</w:t>
      </w:r>
    </w:p>
    <w:p w:rsidR="00AE0301" w:rsidRDefault="00AE0301">
      <w:pPr>
        <w:spacing w:line="600" w:lineRule="exact"/>
        <w:ind w:firstLine="640"/>
        <w:outlineLvl w:val="1"/>
        <w:rPr>
          <w:rStyle w:val="Heading2Char"/>
          <w:rFonts w:ascii="黑体" w:eastAsia="黑体" w:hAnsi="黑体"/>
          <w:b w:val="0"/>
        </w:rPr>
      </w:pPr>
      <w:bookmarkStart w:id="44" w:name="_Toc15396609"/>
      <w:bookmarkStart w:id="45" w:name="_Toc15377215"/>
      <w:r>
        <w:rPr>
          <w:rFonts w:ascii="黑体" w:eastAsia="黑体" w:hint="eastAsia"/>
          <w:color w:val="000000"/>
          <w:sz w:val="32"/>
          <w:szCs w:val="32"/>
        </w:rPr>
        <w:t>七、</w:t>
      </w:r>
      <w:r>
        <w:rPr>
          <w:rStyle w:val="Heading2Char"/>
          <w:rFonts w:ascii="黑体" w:eastAsia="黑体" w:hAnsi="黑体" w:hint="eastAsia"/>
        </w:rPr>
        <w:t>“</w:t>
      </w:r>
      <w:r>
        <w:rPr>
          <w:rStyle w:val="Heading2Char"/>
          <w:rFonts w:ascii="黑体" w:eastAsia="黑体" w:hAnsi="黑体" w:hint="eastAsia"/>
          <w:b w:val="0"/>
        </w:rPr>
        <w:t>三公”经费财政拨款支出决算情况说明</w:t>
      </w:r>
      <w:bookmarkEnd w:id="44"/>
      <w:bookmarkEnd w:id="45"/>
    </w:p>
    <w:p w:rsidR="00AE0301" w:rsidRDefault="00AE0301">
      <w:pPr>
        <w:spacing w:line="600" w:lineRule="exact"/>
        <w:ind w:firstLine="640"/>
        <w:outlineLvl w:val="2"/>
        <w:rPr>
          <w:rFonts w:ascii="仿宋" w:eastAsia="仿宋" w:hAnsi="仿宋"/>
          <w:b/>
          <w:color w:val="000000"/>
          <w:sz w:val="32"/>
          <w:szCs w:val="32"/>
        </w:rPr>
      </w:pPr>
      <w:bookmarkStart w:id="46" w:name="_Toc15377216"/>
      <w:r>
        <w:rPr>
          <w:rFonts w:ascii="仿宋" w:eastAsia="仿宋" w:hAnsi="仿宋" w:hint="eastAsia"/>
          <w:b/>
          <w:color w:val="000000"/>
          <w:sz w:val="32"/>
          <w:szCs w:val="32"/>
        </w:rPr>
        <w:t>（一）“三公”经费财政拨款支出决算总体情况说明</w:t>
      </w:r>
      <w:bookmarkEnd w:id="46"/>
    </w:p>
    <w:p w:rsidR="00AE0301" w:rsidRDefault="00AE0301">
      <w:pPr>
        <w:spacing w:line="60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年“三公”经费财政拨款支出决算为</w:t>
      </w:r>
      <w:r>
        <w:rPr>
          <w:rFonts w:ascii="仿宋" w:eastAsia="仿宋" w:hAnsi="仿宋"/>
          <w:color w:val="000000"/>
          <w:sz w:val="32"/>
          <w:szCs w:val="32"/>
        </w:rPr>
        <w:t>32.38</w:t>
      </w:r>
      <w:r>
        <w:rPr>
          <w:rFonts w:ascii="仿宋" w:eastAsia="仿宋" w:hAnsi="仿宋" w:hint="eastAsia"/>
          <w:color w:val="000000"/>
          <w:sz w:val="32"/>
          <w:szCs w:val="32"/>
        </w:rPr>
        <w:t>万元，完成预算</w:t>
      </w:r>
      <w:r>
        <w:rPr>
          <w:rFonts w:ascii="仿宋" w:eastAsia="仿宋" w:hAnsi="仿宋"/>
          <w:color w:val="000000"/>
          <w:sz w:val="32"/>
          <w:szCs w:val="32"/>
        </w:rPr>
        <w:t>98.06%</w:t>
      </w:r>
      <w:r>
        <w:rPr>
          <w:rFonts w:ascii="仿宋" w:eastAsia="仿宋" w:hAnsi="仿宋" w:hint="eastAsia"/>
          <w:color w:val="000000"/>
          <w:sz w:val="32"/>
          <w:szCs w:val="32"/>
        </w:rPr>
        <w:t>，决算数小于预算数，原因是厉行节约原则，合理高效使用资金。</w:t>
      </w:r>
    </w:p>
    <w:p w:rsidR="00AE0301" w:rsidRDefault="00AE0301">
      <w:pPr>
        <w:spacing w:line="600" w:lineRule="exact"/>
        <w:ind w:firstLine="640"/>
        <w:outlineLvl w:val="2"/>
        <w:rPr>
          <w:rFonts w:ascii="仿宋" w:eastAsia="仿宋" w:hAnsi="仿宋"/>
          <w:b/>
          <w:color w:val="000000"/>
          <w:sz w:val="32"/>
          <w:szCs w:val="32"/>
        </w:rPr>
      </w:pPr>
      <w:bookmarkStart w:id="47" w:name="_Toc15377217"/>
      <w:r>
        <w:rPr>
          <w:rFonts w:ascii="仿宋" w:eastAsia="仿宋" w:hAnsi="仿宋" w:hint="eastAsia"/>
          <w:b/>
          <w:color w:val="000000"/>
          <w:sz w:val="32"/>
          <w:szCs w:val="32"/>
        </w:rPr>
        <w:t>（二）“三公”经费财政拨款支出决算具体情况说明</w:t>
      </w:r>
      <w:bookmarkEnd w:id="47"/>
    </w:p>
    <w:p w:rsidR="00AE0301" w:rsidRDefault="00AE0301">
      <w:pPr>
        <w:spacing w:line="60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30.13</w:t>
      </w:r>
      <w:r>
        <w:rPr>
          <w:rFonts w:ascii="仿宋" w:eastAsia="仿宋" w:hAnsi="仿宋" w:hint="eastAsia"/>
          <w:color w:val="000000"/>
          <w:sz w:val="32"/>
          <w:szCs w:val="32"/>
        </w:rPr>
        <w:t>万元，占</w:t>
      </w:r>
      <w:r>
        <w:rPr>
          <w:rFonts w:ascii="仿宋" w:eastAsia="仿宋" w:hAnsi="仿宋"/>
          <w:color w:val="000000"/>
          <w:sz w:val="32"/>
          <w:szCs w:val="32"/>
        </w:rPr>
        <w:t>93.05%</w:t>
      </w:r>
      <w:r>
        <w:rPr>
          <w:rFonts w:ascii="仿宋" w:eastAsia="仿宋" w:hAnsi="仿宋" w:hint="eastAsia"/>
          <w:color w:val="000000"/>
          <w:sz w:val="32"/>
          <w:szCs w:val="32"/>
        </w:rPr>
        <w:t>；公务接待费支出决算</w:t>
      </w:r>
      <w:r>
        <w:rPr>
          <w:rFonts w:ascii="仿宋" w:eastAsia="仿宋" w:hAnsi="仿宋"/>
          <w:color w:val="000000"/>
          <w:sz w:val="32"/>
          <w:szCs w:val="32"/>
        </w:rPr>
        <w:t>2.25</w:t>
      </w:r>
      <w:r>
        <w:rPr>
          <w:rFonts w:ascii="仿宋" w:eastAsia="仿宋" w:hAnsi="仿宋" w:hint="eastAsia"/>
          <w:color w:val="000000"/>
          <w:sz w:val="32"/>
          <w:szCs w:val="32"/>
        </w:rPr>
        <w:t>万元，占</w:t>
      </w:r>
      <w:r>
        <w:rPr>
          <w:rFonts w:ascii="仿宋" w:eastAsia="仿宋" w:hAnsi="仿宋"/>
          <w:color w:val="000000"/>
          <w:sz w:val="32"/>
          <w:szCs w:val="32"/>
        </w:rPr>
        <w:t>6.95%</w:t>
      </w:r>
      <w:r>
        <w:rPr>
          <w:rFonts w:ascii="仿宋" w:eastAsia="仿宋" w:hAnsi="仿宋" w:hint="eastAsia"/>
          <w:color w:val="000000"/>
          <w:sz w:val="32"/>
          <w:szCs w:val="32"/>
        </w:rPr>
        <w:t>。具体情况如下：</w:t>
      </w:r>
    </w:p>
    <w:p w:rsidR="00AE0301" w:rsidRDefault="00AE0301">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w:t>
      </w:r>
    </w:p>
    <w:p w:rsidR="00AE0301" w:rsidRDefault="00AE0301" w:rsidP="00F677C2">
      <w:pPr>
        <w:ind w:firstLine="641"/>
        <w:rPr>
          <w:rFonts w:ascii="仿宋" w:eastAsia="仿宋" w:hAnsi="仿宋"/>
          <w:color w:val="000000"/>
          <w:sz w:val="32"/>
          <w:szCs w:val="32"/>
        </w:rPr>
      </w:pPr>
      <w:r w:rsidRPr="00F677C2">
        <w:rPr>
          <w:rFonts w:ascii="仿宋" w:eastAsia="仿宋" w:hAnsi="仿宋"/>
          <w:color w:val="000000"/>
          <w:sz w:val="32"/>
          <w:szCs w:val="32"/>
        </w:rPr>
        <w:object w:dxaOrig="5215" w:dyaOrig="2813">
          <v:shape id="_x0000_i1031" type="#_x0000_t75" style="width:261pt;height:141pt" o:ole="">
            <v:imagedata r:id="rId19" o:title=""/>
          </v:shape>
          <o:OLEObject Type="Embed" ProgID="MSGraph.Chart.8" ShapeID="_x0000_i1031" DrawAspect="Content" ObjectID="_1751699246" r:id="rId20">
            <o:FieldCodes>\s</o:FieldCodes>
          </o:OLEObject>
        </w:object>
      </w:r>
    </w:p>
    <w:p w:rsidR="00AE0301" w:rsidRDefault="00AE030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完成预算</w:t>
      </w:r>
      <w:r>
        <w:rPr>
          <w:rStyle w:val="Strong"/>
          <w:rFonts w:ascii="仿宋" w:eastAsia="仿宋" w:hAnsi="仿宋"/>
          <w:b w:val="0"/>
          <w:bCs/>
          <w:color w:val="000000"/>
          <w:sz w:val="32"/>
          <w:szCs w:val="32"/>
        </w:rPr>
        <w:t>0%</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2017</w:t>
      </w:r>
      <w:r>
        <w:rPr>
          <w:rFonts w:ascii="仿宋_GB2312" w:eastAsia="仿宋_GB2312" w:hint="eastAsia"/>
          <w:color w:val="000000"/>
          <w:sz w:val="32"/>
          <w:szCs w:val="32"/>
        </w:rPr>
        <w:t>年持平。</w:t>
      </w:r>
    </w:p>
    <w:p w:rsidR="00AE0301" w:rsidRDefault="00AE030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30.13</w:t>
      </w:r>
      <w:r>
        <w:rPr>
          <w:rFonts w:ascii="仿宋_GB2312" w:eastAsia="仿宋_GB2312" w:hint="eastAsia"/>
          <w:color w:val="000000"/>
          <w:sz w:val="32"/>
          <w:szCs w:val="32"/>
        </w:rPr>
        <w:t>万元</w:t>
      </w:r>
      <w:r>
        <w:rPr>
          <w:rFonts w:ascii="仿宋_GB2312" w:eastAsia="仿宋_GB2312"/>
          <w:color w:val="000000"/>
          <w:sz w:val="32"/>
          <w:szCs w:val="32"/>
        </w:rPr>
        <w:t>,</w:t>
      </w:r>
      <w:r>
        <w:rPr>
          <w:rStyle w:val="Strong"/>
          <w:rFonts w:ascii="仿宋" w:eastAsia="仿宋" w:hAnsi="仿宋" w:hint="eastAsia"/>
          <w:b w:val="0"/>
          <w:bCs/>
          <w:color w:val="000000"/>
          <w:sz w:val="32"/>
          <w:szCs w:val="32"/>
        </w:rPr>
        <w:t>完成预算</w:t>
      </w:r>
      <w:r>
        <w:rPr>
          <w:rStyle w:val="Strong"/>
          <w:rFonts w:ascii="仿宋" w:eastAsia="仿宋" w:hAnsi="仿宋"/>
          <w:b w:val="0"/>
          <w:bCs/>
          <w:color w:val="000000"/>
          <w:sz w:val="32"/>
          <w:szCs w:val="32"/>
        </w:rPr>
        <w:t>98.89%</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2017</w:t>
      </w:r>
      <w:r>
        <w:rPr>
          <w:rFonts w:ascii="仿宋_GB2312" w:eastAsia="仿宋_GB2312" w:hint="eastAsia"/>
          <w:color w:val="000000"/>
          <w:sz w:val="32"/>
          <w:szCs w:val="32"/>
        </w:rPr>
        <w:t>年增加</w:t>
      </w:r>
      <w:r>
        <w:rPr>
          <w:rFonts w:ascii="仿宋_GB2312" w:eastAsia="仿宋_GB2312"/>
          <w:color w:val="000000"/>
          <w:sz w:val="32"/>
          <w:szCs w:val="32"/>
        </w:rPr>
        <w:t>3.72</w:t>
      </w:r>
      <w:r>
        <w:rPr>
          <w:rFonts w:ascii="仿宋_GB2312" w:eastAsia="仿宋_GB2312" w:hint="eastAsia"/>
          <w:color w:val="000000"/>
          <w:sz w:val="32"/>
          <w:szCs w:val="32"/>
        </w:rPr>
        <w:t>万元，增长</w:t>
      </w:r>
      <w:r>
        <w:rPr>
          <w:rFonts w:ascii="仿宋_GB2312" w:eastAsia="仿宋_GB2312"/>
          <w:color w:val="000000"/>
          <w:sz w:val="32"/>
          <w:szCs w:val="32"/>
        </w:rPr>
        <w:t>14.08%</w:t>
      </w:r>
      <w:r>
        <w:rPr>
          <w:rFonts w:ascii="仿宋_GB2312" w:eastAsia="仿宋_GB2312" w:hint="eastAsia"/>
          <w:color w:val="000000"/>
          <w:sz w:val="32"/>
          <w:szCs w:val="32"/>
        </w:rPr>
        <w:t>。主要原因是</w:t>
      </w:r>
      <w:r>
        <w:rPr>
          <w:rFonts w:ascii="仿宋_GB2312" w:eastAsia="仿宋_GB2312"/>
          <w:color w:val="000000"/>
          <w:sz w:val="32"/>
          <w:szCs w:val="32"/>
        </w:rPr>
        <w:t>18</w:t>
      </w:r>
      <w:r>
        <w:rPr>
          <w:rFonts w:ascii="仿宋_GB2312" w:eastAsia="仿宋_GB2312" w:hint="eastAsia"/>
          <w:color w:val="000000"/>
          <w:sz w:val="32"/>
          <w:szCs w:val="32"/>
        </w:rPr>
        <w:t>年单位车辆老化，行驶里程数高，导致车辆维修费增加。</w:t>
      </w:r>
    </w:p>
    <w:p w:rsidR="00AE0301" w:rsidRDefault="00AE0301">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6</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3</w:t>
      </w:r>
      <w:r>
        <w:rPr>
          <w:rFonts w:ascii="仿宋_GB2312" w:eastAsia="仿宋_GB2312" w:hint="eastAsia"/>
          <w:color w:val="000000"/>
          <w:sz w:val="32"/>
          <w:szCs w:val="32"/>
        </w:rPr>
        <w:t>辆、载客汽车</w:t>
      </w:r>
      <w:r>
        <w:rPr>
          <w:rFonts w:ascii="仿宋_GB2312" w:eastAsia="仿宋_GB2312"/>
          <w:color w:val="000000"/>
          <w:sz w:val="32"/>
          <w:szCs w:val="32"/>
        </w:rPr>
        <w:t>3</w:t>
      </w:r>
      <w:r>
        <w:rPr>
          <w:rFonts w:ascii="仿宋_GB2312" w:eastAsia="仿宋_GB2312" w:hint="eastAsia"/>
          <w:color w:val="000000"/>
          <w:sz w:val="32"/>
          <w:szCs w:val="32"/>
        </w:rPr>
        <w:t>辆。</w:t>
      </w:r>
    </w:p>
    <w:p w:rsidR="00AE0301" w:rsidRDefault="00AE030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30.13</w:t>
      </w:r>
      <w:r>
        <w:rPr>
          <w:rFonts w:ascii="仿宋_GB2312" w:eastAsia="仿宋_GB2312" w:hint="eastAsia"/>
          <w:color w:val="000000"/>
          <w:sz w:val="32"/>
          <w:szCs w:val="32"/>
        </w:rPr>
        <w:t>万元。主要用于</w:t>
      </w:r>
      <w:r>
        <w:rPr>
          <w:rFonts w:ascii="仿宋_GB2312" w:eastAsia="仿宋_GB2312"/>
          <w:color w:val="000000"/>
          <w:sz w:val="32"/>
          <w:szCs w:val="32"/>
        </w:rPr>
        <w:t>18</w:t>
      </w:r>
      <w:r>
        <w:rPr>
          <w:rFonts w:ascii="仿宋_GB2312" w:eastAsia="仿宋_GB2312" w:hint="eastAsia"/>
          <w:color w:val="000000"/>
          <w:sz w:val="32"/>
          <w:szCs w:val="32"/>
        </w:rPr>
        <w:t>年农牧业基础设施建设、牲畜疫病防疫工作、农业产业发展、草原生态资源保护、草原防火建设、退牧还草工程等所需的公务用车燃料费、维修费、过路过桥费、保险费等支出。</w:t>
      </w:r>
    </w:p>
    <w:p w:rsidR="00AE0301" w:rsidRPr="00DA5DBB" w:rsidRDefault="00AE0301">
      <w:pPr>
        <w:spacing w:line="600" w:lineRule="exact"/>
        <w:ind w:firstLine="640"/>
        <w:rPr>
          <w:rFonts w:ascii="仿宋" w:eastAsia="仿宋" w:hAnsi="仿宋"/>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Pr="00DA5DBB">
        <w:rPr>
          <w:rFonts w:ascii="仿宋" w:eastAsia="仿宋" w:hAnsi="仿宋"/>
          <w:color w:val="000000"/>
          <w:sz w:val="32"/>
          <w:szCs w:val="32"/>
        </w:rPr>
        <w:t>2.25</w:t>
      </w:r>
      <w:r w:rsidRPr="00DA5DBB">
        <w:rPr>
          <w:rFonts w:ascii="仿宋" w:eastAsia="仿宋" w:hAnsi="仿宋" w:hint="eastAsia"/>
          <w:color w:val="000000"/>
          <w:sz w:val="32"/>
          <w:szCs w:val="32"/>
        </w:rPr>
        <w:t>万元，</w:t>
      </w:r>
      <w:r w:rsidRPr="00DA5DBB">
        <w:rPr>
          <w:rStyle w:val="Strong"/>
          <w:rFonts w:ascii="仿宋" w:eastAsia="仿宋" w:hAnsi="仿宋" w:hint="eastAsia"/>
          <w:b w:val="0"/>
          <w:bCs/>
          <w:color w:val="000000"/>
          <w:sz w:val="32"/>
          <w:szCs w:val="32"/>
        </w:rPr>
        <w:t>完成预算</w:t>
      </w:r>
      <w:r w:rsidRPr="00DA5DBB">
        <w:rPr>
          <w:rStyle w:val="Strong"/>
          <w:rFonts w:ascii="仿宋" w:eastAsia="仿宋" w:hAnsi="仿宋"/>
          <w:b w:val="0"/>
          <w:bCs/>
          <w:color w:val="000000"/>
          <w:sz w:val="32"/>
          <w:szCs w:val="32"/>
        </w:rPr>
        <w:t>94.94%</w:t>
      </w:r>
      <w:r w:rsidRPr="00DA5DBB">
        <w:rPr>
          <w:rStyle w:val="Strong"/>
          <w:rFonts w:ascii="仿宋" w:eastAsia="仿宋" w:hAnsi="仿宋" w:hint="eastAsia"/>
          <w:b w:val="0"/>
          <w:bCs/>
          <w:color w:val="000000"/>
          <w:sz w:val="32"/>
          <w:szCs w:val="32"/>
        </w:rPr>
        <w:t>。</w:t>
      </w:r>
      <w:r w:rsidRPr="00DA5DBB">
        <w:rPr>
          <w:rFonts w:ascii="仿宋" w:eastAsia="仿宋" w:hAnsi="仿宋" w:hint="eastAsia"/>
          <w:color w:val="000000"/>
          <w:sz w:val="32"/>
          <w:szCs w:val="32"/>
        </w:rPr>
        <w:t>公务接待费支出决算比</w:t>
      </w:r>
      <w:r w:rsidRPr="00DA5DBB">
        <w:rPr>
          <w:rFonts w:ascii="仿宋" w:eastAsia="仿宋" w:hAnsi="仿宋"/>
          <w:color w:val="000000"/>
          <w:sz w:val="32"/>
          <w:szCs w:val="32"/>
        </w:rPr>
        <w:t>2017</w:t>
      </w:r>
      <w:r w:rsidRPr="00DA5DBB">
        <w:rPr>
          <w:rFonts w:ascii="仿宋" w:eastAsia="仿宋" w:hAnsi="仿宋" w:hint="eastAsia"/>
          <w:color w:val="000000"/>
          <w:sz w:val="32"/>
          <w:szCs w:val="32"/>
        </w:rPr>
        <w:t>年增加</w:t>
      </w:r>
      <w:r w:rsidRPr="00DA5DBB">
        <w:rPr>
          <w:rFonts w:ascii="仿宋" w:eastAsia="仿宋" w:hAnsi="仿宋"/>
          <w:color w:val="000000"/>
          <w:sz w:val="32"/>
          <w:szCs w:val="32"/>
        </w:rPr>
        <w:t>0.51</w:t>
      </w:r>
      <w:r w:rsidRPr="00DA5DBB">
        <w:rPr>
          <w:rFonts w:ascii="仿宋" w:eastAsia="仿宋" w:hAnsi="仿宋" w:hint="eastAsia"/>
          <w:color w:val="000000"/>
          <w:sz w:val="32"/>
          <w:szCs w:val="32"/>
        </w:rPr>
        <w:t>万元，增长</w:t>
      </w:r>
      <w:r w:rsidRPr="00DA5DBB">
        <w:rPr>
          <w:rFonts w:ascii="仿宋" w:eastAsia="仿宋" w:hAnsi="仿宋"/>
          <w:color w:val="000000"/>
          <w:sz w:val="32"/>
          <w:szCs w:val="32"/>
        </w:rPr>
        <w:t>31.57%</w:t>
      </w:r>
      <w:r w:rsidRPr="00DA5DBB">
        <w:rPr>
          <w:rFonts w:ascii="仿宋" w:eastAsia="仿宋" w:hAnsi="仿宋" w:hint="eastAsia"/>
          <w:color w:val="000000"/>
          <w:sz w:val="32"/>
          <w:szCs w:val="32"/>
        </w:rPr>
        <w:t>。主要原因是本年度开展的业务工作较往年增加，上级部门检查指导工作的次数已有所增长。</w:t>
      </w:r>
    </w:p>
    <w:p w:rsidR="00AE0301" w:rsidRPr="00DA5DBB" w:rsidRDefault="00AE030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公务接待费</w:t>
      </w:r>
      <w:r w:rsidRPr="00DA5DBB">
        <w:rPr>
          <w:rFonts w:ascii="仿宋" w:eastAsia="仿宋" w:hAnsi="仿宋" w:hint="eastAsia"/>
          <w:color w:val="000000"/>
          <w:sz w:val="32"/>
          <w:szCs w:val="32"/>
        </w:rPr>
        <w:t>主要用于执行公务、开展业务活动开支的交通费、住宿费、用餐费等。国内公务接待</w:t>
      </w:r>
      <w:r w:rsidRPr="00DA5DBB">
        <w:rPr>
          <w:rFonts w:ascii="仿宋" w:eastAsia="仿宋" w:hAnsi="仿宋"/>
          <w:color w:val="000000"/>
          <w:sz w:val="32"/>
          <w:szCs w:val="32"/>
        </w:rPr>
        <w:t>14</w:t>
      </w:r>
      <w:r w:rsidRPr="00DA5DBB">
        <w:rPr>
          <w:rFonts w:ascii="仿宋" w:eastAsia="仿宋" w:hAnsi="仿宋" w:hint="eastAsia"/>
          <w:color w:val="000000"/>
          <w:sz w:val="32"/>
          <w:szCs w:val="32"/>
        </w:rPr>
        <w:t>批次，</w:t>
      </w:r>
      <w:r w:rsidRPr="00DA5DBB">
        <w:rPr>
          <w:rFonts w:ascii="仿宋" w:eastAsia="仿宋" w:hAnsi="仿宋"/>
          <w:color w:val="000000"/>
          <w:sz w:val="32"/>
          <w:szCs w:val="32"/>
        </w:rPr>
        <w:t>36</w:t>
      </w:r>
      <w:r w:rsidRPr="00DA5DBB">
        <w:rPr>
          <w:rFonts w:ascii="仿宋" w:eastAsia="仿宋" w:hAnsi="仿宋" w:hint="eastAsia"/>
          <w:color w:val="000000"/>
          <w:sz w:val="32"/>
          <w:szCs w:val="32"/>
        </w:rPr>
        <w:t>人次（不包括陪同人员），共计支出</w:t>
      </w:r>
      <w:r w:rsidRPr="00DA5DBB">
        <w:rPr>
          <w:rFonts w:ascii="仿宋" w:eastAsia="仿宋" w:hAnsi="仿宋"/>
          <w:color w:val="000000"/>
          <w:sz w:val="32"/>
          <w:szCs w:val="32"/>
        </w:rPr>
        <w:t>2.25</w:t>
      </w:r>
      <w:r w:rsidRPr="00DA5DBB">
        <w:rPr>
          <w:rFonts w:ascii="仿宋" w:eastAsia="仿宋" w:hAnsi="仿宋" w:hint="eastAsia"/>
          <w:color w:val="000000"/>
          <w:sz w:val="32"/>
          <w:szCs w:val="32"/>
        </w:rPr>
        <w:t>万元，具体内容包括：退牧还草项目督导、生态奖补项目验收、动物防疫防治工作指导、检查、草原执法检查等。</w:t>
      </w:r>
    </w:p>
    <w:p w:rsidR="00AE0301" w:rsidRDefault="00AE0301">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AE0301" w:rsidRPr="00660956" w:rsidRDefault="00AE0301" w:rsidP="00660956">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其他国内公务接待支出</w:t>
      </w:r>
      <w:r>
        <w:rPr>
          <w:rFonts w:ascii="仿宋" w:eastAsia="仿宋" w:hAnsi="仿宋"/>
          <w:color w:val="000000"/>
          <w:sz w:val="32"/>
          <w:szCs w:val="32"/>
        </w:rPr>
        <w:t>0</w:t>
      </w:r>
      <w:r>
        <w:rPr>
          <w:rFonts w:ascii="仿宋_GB2312" w:eastAsia="仿宋_GB2312" w:hint="eastAsia"/>
          <w:color w:val="000000"/>
          <w:sz w:val="32"/>
          <w:szCs w:val="32"/>
        </w:rPr>
        <w:t>万元。</w:t>
      </w:r>
      <w:bookmarkStart w:id="48" w:name="_Toc15377218"/>
      <w:bookmarkStart w:id="49" w:name="_Toc15396610"/>
    </w:p>
    <w:p w:rsidR="00AE0301" w:rsidRDefault="00AE0301">
      <w:pPr>
        <w:spacing w:line="600" w:lineRule="exact"/>
        <w:ind w:firstLine="640"/>
        <w:outlineLvl w:val="1"/>
        <w:rPr>
          <w:rStyle w:val="Heading2Char"/>
          <w:rFonts w:ascii="黑体" w:eastAsia="黑体" w:hAnsi="黑体"/>
        </w:rPr>
      </w:pPr>
      <w:r>
        <w:rPr>
          <w:rFonts w:ascii="黑体" w:eastAsia="黑体" w:hint="eastAsia"/>
          <w:color w:val="000000"/>
          <w:sz w:val="32"/>
          <w:szCs w:val="32"/>
        </w:rPr>
        <w:t>八、</w:t>
      </w:r>
      <w:r>
        <w:rPr>
          <w:rStyle w:val="Heading2Char"/>
          <w:rFonts w:ascii="黑体" w:eastAsia="黑体" w:hAnsi="黑体" w:hint="eastAsia"/>
          <w:b w:val="0"/>
        </w:rPr>
        <w:t>政府性基金预算支出决算情况说明</w:t>
      </w:r>
      <w:bookmarkEnd w:id="48"/>
      <w:bookmarkEnd w:id="49"/>
    </w:p>
    <w:p w:rsidR="00AE0301" w:rsidRDefault="00AE0301">
      <w:pPr>
        <w:spacing w:line="600" w:lineRule="exact"/>
        <w:ind w:firstLine="640"/>
        <w:rPr>
          <w:rFonts w:ascii="仿宋_GB2312" w:eastAsia="仿宋_GB2312"/>
          <w:color w:val="000000"/>
          <w:sz w:val="32"/>
          <w:szCs w:val="32"/>
        </w:rPr>
      </w:pPr>
      <w:r w:rsidRPr="00DA5DBB">
        <w:rPr>
          <w:rFonts w:ascii="仿宋" w:eastAsia="仿宋" w:hAnsi="仿宋"/>
          <w:color w:val="000000"/>
          <w:sz w:val="32"/>
          <w:szCs w:val="32"/>
        </w:rPr>
        <w:t>2018</w:t>
      </w:r>
      <w:r w:rsidRPr="00DA5DBB">
        <w:rPr>
          <w:rFonts w:ascii="仿宋" w:eastAsia="仿宋" w:hAnsi="仿宋" w:hint="eastAsia"/>
          <w:color w:val="000000"/>
          <w:sz w:val="32"/>
          <w:szCs w:val="32"/>
        </w:rPr>
        <w:t>年政府性基金预算拨款支出</w:t>
      </w:r>
      <w:r w:rsidRPr="00DA5DBB">
        <w:rPr>
          <w:rFonts w:ascii="仿宋" w:eastAsia="仿宋" w:hAnsi="仿宋"/>
          <w:color w:val="000000"/>
          <w:sz w:val="32"/>
          <w:szCs w:val="32"/>
        </w:rPr>
        <w:t>0</w:t>
      </w:r>
      <w:r w:rsidRPr="00DA5DBB">
        <w:rPr>
          <w:rFonts w:ascii="仿宋" w:eastAsia="仿宋" w:hAnsi="仿宋" w:hint="eastAsia"/>
          <w:color w:val="000000"/>
          <w:sz w:val="32"/>
          <w:szCs w:val="32"/>
        </w:rPr>
        <w:t>万元</w:t>
      </w:r>
      <w:r>
        <w:rPr>
          <w:rFonts w:ascii="仿宋_GB2312" w:eastAsia="仿宋_GB2312" w:hint="eastAsia"/>
          <w:color w:val="000000"/>
          <w:sz w:val="32"/>
          <w:szCs w:val="32"/>
        </w:rPr>
        <w:t>。</w:t>
      </w:r>
    </w:p>
    <w:p w:rsidR="00AE0301" w:rsidRDefault="00AE0301">
      <w:pPr>
        <w:numPr>
          <w:ilvl w:val="0"/>
          <w:numId w:val="3"/>
        </w:numPr>
        <w:spacing w:line="600" w:lineRule="exact"/>
        <w:ind w:firstLine="640"/>
        <w:outlineLvl w:val="1"/>
        <w:rPr>
          <w:rStyle w:val="Heading2Char"/>
          <w:rFonts w:ascii="黑体" w:eastAsia="黑体" w:hAnsi="黑体"/>
          <w:b w:val="0"/>
        </w:rPr>
      </w:pPr>
      <w:bookmarkStart w:id="50" w:name="_Toc15377219"/>
      <w:bookmarkStart w:id="51" w:name="_Toc15396611"/>
      <w:r>
        <w:rPr>
          <w:rStyle w:val="Heading2Char"/>
          <w:rFonts w:ascii="黑体" w:eastAsia="黑体" w:hAnsi="黑体" w:hint="eastAsia"/>
          <w:b w:val="0"/>
        </w:rPr>
        <w:t>国有资本经营预算支出决算情况说明</w:t>
      </w:r>
      <w:bookmarkEnd w:id="50"/>
      <w:bookmarkEnd w:id="51"/>
    </w:p>
    <w:p w:rsidR="00AE0301" w:rsidRPr="00DA5DBB" w:rsidRDefault="00AE0301">
      <w:pPr>
        <w:spacing w:line="600" w:lineRule="exact"/>
        <w:ind w:firstLine="640"/>
        <w:rPr>
          <w:rFonts w:ascii="仿宋" w:eastAsia="仿宋" w:hAnsi="仿宋"/>
          <w:color w:val="000000"/>
          <w:sz w:val="32"/>
          <w:szCs w:val="32"/>
        </w:rPr>
      </w:pPr>
      <w:r w:rsidRPr="00DA5DBB">
        <w:rPr>
          <w:rFonts w:ascii="仿宋" w:eastAsia="仿宋" w:hAnsi="仿宋"/>
          <w:color w:val="000000"/>
          <w:sz w:val="32"/>
          <w:szCs w:val="32"/>
        </w:rPr>
        <w:t>2018</w:t>
      </w:r>
      <w:r w:rsidRPr="00DA5DBB">
        <w:rPr>
          <w:rFonts w:ascii="仿宋" w:eastAsia="仿宋" w:hAnsi="仿宋" w:hint="eastAsia"/>
          <w:color w:val="000000"/>
          <w:sz w:val="32"/>
          <w:szCs w:val="32"/>
        </w:rPr>
        <w:t>年国有资本经营预算拨款支出</w:t>
      </w:r>
      <w:r w:rsidRPr="00DA5DBB">
        <w:rPr>
          <w:rFonts w:ascii="仿宋" w:eastAsia="仿宋" w:hAnsi="仿宋"/>
          <w:color w:val="000000"/>
          <w:sz w:val="32"/>
          <w:szCs w:val="32"/>
        </w:rPr>
        <w:t>0</w:t>
      </w:r>
      <w:r w:rsidRPr="00DA5DBB">
        <w:rPr>
          <w:rFonts w:ascii="仿宋" w:eastAsia="仿宋" w:hAnsi="仿宋" w:hint="eastAsia"/>
          <w:color w:val="000000"/>
          <w:sz w:val="32"/>
          <w:szCs w:val="32"/>
        </w:rPr>
        <w:t>万元。</w:t>
      </w:r>
    </w:p>
    <w:p w:rsidR="00AE0301" w:rsidRDefault="00AE0301">
      <w:pPr>
        <w:pStyle w:val="ListParagraph"/>
        <w:numPr>
          <w:ilvl w:val="0"/>
          <w:numId w:val="4"/>
        </w:numPr>
        <w:spacing w:line="580" w:lineRule="exact"/>
        <w:ind w:firstLineChars="0"/>
        <w:rPr>
          <w:rStyle w:val="Heading2Char"/>
          <w:rFonts w:ascii="黑体" w:eastAsia="黑体" w:hAnsi="黑体"/>
          <w:b w:val="0"/>
        </w:rPr>
      </w:pPr>
      <w:r>
        <w:rPr>
          <w:rStyle w:val="Heading2Char"/>
          <w:rFonts w:ascii="黑体" w:eastAsia="黑体" w:hAnsi="黑体" w:hint="eastAsia"/>
          <w:b w:val="0"/>
        </w:rPr>
        <w:t>预算绩效情况说明</w:t>
      </w:r>
    </w:p>
    <w:p w:rsidR="00AE0301" w:rsidRDefault="00AE0301">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AE0301" w:rsidRPr="00DA5DBB" w:rsidRDefault="00AE0301">
      <w:pPr>
        <w:spacing w:line="580" w:lineRule="exact"/>
        <w:ind w:firstLineChars="200" w:firstLine="640"/>
        <w:rPr>
          <w:rFonts w:ascii="仿宋" w:eastAsia="仿宋" w:hAnsi="仿宋" w:cs="仿宋_GB2312"/>
          <w:sz w:val="32"/>
          <w:szCs w:val="32"/>
        </w:rPr>
      </w:pPr>
      <w:r w:rsidRPr="00DA5DBB">
        <w:rPr>
          <w:rFonts w:ascii="仿宋" w:eastAsia="仿宋" w:hAnsi="仿宋" w:cs="仿宋_GB2312" w:hint="eastAsia"/>
          <w:sz w:val="32"/>
          <w:szCs w:val="32"/>
        </w:rPr>
        <w:t>根据预算绩效管理要求，本部门（单位）在年初预算编制阶段，组织对</w:t>
      </w:r>
      <w:r>
        <w:rPr>
          <w:rFonts w:ascii="仿宋" w:eastAsia="仿宋" w:hAnsi="仿宋" w:cs="仿宋_GB2312"/>
          <w:sz w:val="32"/>
          <w:szCs w:val="32"/>
        </w:rPr>
        <w:t>4</w:t>
      </w:r>
      <w:r w:rsidRPr="00DA5DBB">
        <w:rPr>
          <w:rFonts w:ascii="仿宋" w:eastAsia="仿宋" w:hAnsi="仿宋" w:cs="仿宋_GB2312" w:hint="eastAsia"/>
          <w:sz w:val="32"/>
          <w:szCs w:val="32"/>
        </w:rPr>
        <w:t>项目开展了预算事前绩效评估，对</w:t>
      </w:r>
      <w:r>
        <w:rPr>
          <w:rFonts w:ascii="仿宋" w:eastAsia="仿宋" w:hAnsi="仿宋" w:cs="仿宋_GB2312"/>
          <w:sz w:val="32"/>
          <w:szCs w:val="32"/>
        </w:rPr>
        <w:t>4</w:t>
      </w:r>
      <w:r w:rsidRPr="00DA5DBB">
        <w:rPr>
          <w:rFonts w:ascii="仿宋" w:eastAsia="仿宋" w:hAnsi="仿宋" w:cs="仿宋_GB2312" w:hint="eastAsia"/>
          <w:sz w:val="32"/>
          <w:szCs w:val="32"/>
        </w:rPr>
        <w:t>个项目编制了绩效目标，预算执行过程中，选取</w:t>
      </w:r>
      <w:r>
        <w:rPr>
          <w:rFonts w:ascii="仿宋" w:eastAsia="仿宋" w:hAnsi="仿宋" w:cs="仿宋_GB2312"/>
          <w:sz w:val="32"/>
          <w:szCs w:val="32"/>
        </w:rPr>
        <w:t>4</w:t>
      </w:r>
      <w:r w:rsidRPr="00DA5DBB">
        <w:rPr>
          <w:rFonts w:ascii="仿宋" w:eastAsia="仿宋" w:hAnsi="仿宋" w:cs="仿宋_GB2312" w:hint="eastAsia"/>
          <w:sz w:val="32"/>
          <w:szCs w:val="32"/>
        </w:rPr>
        <w:t>个项目开展绩效监控，年终执行完毕后，对</w:t>
      </w:r>
      <w:r>
        <w:rPr>
          <w:rFonts w:ascii="仿宋" w:eastAsia="仿宋" w:hAnsi="仿宋" w:cs="仿宋_GB2312"/>
          <w:sz w:val="32"/>
          <w:szCs w:val="32"/>
        </w:rPr>
        <w:t>18</w:t>
      </w:r>
      <w:r w:rsidRPr="00DA5DBB">
        <w:rPr>
          <w:rFonts w:ascii="仿宋" w:eastAsia="仿宋" w:hAnsi="仿宋" w:cs="仿宋_GB2312" w:hint="eastAsia"/>
          <w:sz w:val="32"/>
          <w:szCs w:val="32"/>
        </w:rPr>
        <w:t>个项目开展了绩效目标完成情况梳理填报。</w:t>
      </w:r>
    </w:p>
    <w:p w:rsidR="00AE0301" w:rsidRPr="00DA5DBB" w:rsidRDefault="00AE0301">
      <w:pPr>
        <w:spacing w:line="580" w:lineRule="exact"/>
        <w:ind w:firstLineChars="200" w:firstLine="640"/>
        <w:rPr>
          <w:rFonts w:ascii="仿宋" w:eastAsia="仿宋" w:hAnsi="仿宋" w:cs="仿宋_GB2312"/>
          <w:sz w:val="32"/>
          <w:szCs w:val="32"/>
        </w:rPr>
      </w:pPr>
      <w:r w:rsidRPr="00DA5DBB">
        <w:rPr>
          <w:rFonts w:ascii="仿宋" w:eastAsia="仿宋" w:hAnsi="仿宋" w:cs="仿宋_GB2312" w:hint="eastAsia"/>
          <w:sz w:val="32"/>
          <w:szCs w:val="32"/>
        </w:rPr>
        <w:t>本部门按要求对</w:t>
      </w:r>
      <w:r w:rsidRPr="00DA5DBB">
        <w:rPr>
          <w:rFonts w:ascii="仿宋" w:eastAsia="仿宋" w:hAnsi="仿宋" w:cs="仿宋_GB2312"/>
          <w:sz w:val="32"/>
          <w:szCs w:val="32"/>
        </w:rPr>
        <w:t>2018</w:t>
      </w:r>
      <w:r w:rsidRPr="00DA5DBB">
        <w:rPr>
          <w:rFonts w:ascii="仿宋" w:eastAsia="仿宋" w:hAnsi="仿宋" w:cs="仿宋_GB2312" w:hint="eastAsia"/>
          <w:sz w:val="32"/>
          <w:szCs w:val="32"/>
        </w:rPr>
        <w:t>年部门整体支出开展绩效自评，从评价情况来看</w:t>
      </w:r>
      <w:r>
        <w:rPr>
          <w:rFonts w:ascii="仿宋" w:eastAsia="仿宋" w:hAnsi="仿宋" w:cs="仿宋_GB2312" w:hint="eastAsia"/>
          <w:sz w:val="32"/>
          <w:szCs w:val="32"/>
        </w:rPr>
        <w:t>，单位能够按照国家法律、法规来进行预算管理，严格财经纪律，保障财务管理工作和资金使用效率，坚持把有限的资金用在农牧业发展工作中</w:t>
      </w:r>
      <w:r w:rsidRPr="00DA5DBB">
        <w:rPr>
          <w:rFonts w:ascii="仿宋" w:eastAsia="仿宋" w:hAnsi="仿宋" w:cs="仿宋_GB2312" w:hint="eastAsia"/>
          <w:sz w:val="32"/>
          <w:szCs w:val="32"/>
        </w:rPr>
        <w:t>。本部门还自行组织了</w:t>
      </w:r>
      <w:r>
        <w:rPr>
          <w:rFonts w:ascii="仿宋" w:eastAsia="仿宋" w:hAnsi="仿宋" w:cs="仿宋_GB2312"/>
          <w:sz w:val="32"/>
          <w:szCs w:val="32"/>
        </w:rPr>
        <w:t>18</w:t>
      </w:r>
      <w:r w:rsidRPr="00DA5DBB">
        <w:rPr>
          <w:rFonts w:ascii="仿宋" w:eastAsia="仿宋" w:hAnsi="仿宋" w:cs="仿宋_GB2312" w:hint="eastAsia"/>
          <w:sz w:val="32"/>
          <w:szCs w:val="32"/>
        </w:rPr>
        <w:t>个项目绩效评价，从评价情况来看</w:t>
      </w:r>
      <w:r>
        <w:rPr>
          <w:rFonts w:ascii="仿宋" w:eastAsia="仿宋" w:hAnsi="仿宋" w:cs="仿宋_GB2312" w:hint="eastAsia"/>
          <w:sz w:val="32"/>
          <w:szCs w:val="32"/>
        </w:rPr>
        <w:t>完成了预定绩效目标，达到了预期的社会和经济效益，切实提高了牧民群众的生产、生活质量。</w:t>
      </w:r>
    </w:p>
    <w:p w:rsidR="00AE0301" w:rsidRPr="00DA5DBB" w:rsidRDefault="00AE0301">
      <w:pPr>
        <w:numPr>
          <w:ilvl w:val="0"/>
          <w:numId w:val="5"/>
        </w:numPr>
        <w:spacing w:line="580" w:lineRule="exact"/>
        <w:ind w:firstLineChars="200" w:firstLine="643"/>
        <w:rPr>
          <w:rFonts w:ascii="仿宋" w:eastAsia="仿宋" w:hAnsi="仿宋" w:cs="仿宋_GB2312"/>
          <w:sz w:val="32"/>
          <w:szCs w:val="32"/>
        </w:rPr>
      </w:pPr>
      <w:r w:rsidRPr="00DA5DBB">
        <w:rPr>
          <w:rFonts w:ascii="仿宋" w:eastAsia="仿宋" w:hAnsi="仿宋" w:cs="楷体_GB2312" w:hint="eastAsia"/>
          <w:b/>
          <w:bCs/>
          <w:sz w:val="32"/>
          <w:szCs w:val="32"/>
        </w:rPr>
        <w:t>项目绩效目标完成情况。</w:t>
      </w:r>
      <w:r w:rsidRPr="00DA5DBB">
        <w:rPr>
          <w:rFonts w:ascii="仿宋" w:eastAsia="仿宋" w:hAnsi="仿宋" w:cs="楷体_GB2312"/>
          <w:b/>
          <w:bCs/>
          <w:sz w:val="32"/>
          <w:szCs w:val="32"/>
        </w:rPr>
        <w:br/>
      </w:r>
      <w:r w:rsidRPr="00DA5DBB">
        <w:rPr>
          <w:rFonts w:ascii="仿宋" w:eastAsia="仿宋" w:hAnsi="仿宋" w:cs="仿宋_GB2312"/>
          <w:sz w:val="32"/>
          <w:szCs w:val="32"/>
        </w:rPr>
        <w:t xml:space="preserve">    </w:t>
      </w:r>
      <w:r w:rsidRPr="00DA5DBB">
        <w:rPr>
          <w:rFonts w:ascii="仿宋" w:eastAsia="仿宋" w:hAnsi="仿宋" w:cs="仿宋_GB2312" w:hint="eastAsia"/>
          <w:sz w:val="32"/>
          <w:szCs w:val="32"/>
        </w:rPr>
        <w:t>本部门在</w:t>
      </w:r>
      <w:r w:rsidRPr="00DA5DBB">
        <w:rPr>
          <w:rFonts w:ascii="仿宋" w:eastAsia="仿宋" w:hAnsi="仿宋" w:cs="仿宋_GB2312"/>
          <w:sz w:val="32"/>
          <w:szCs w:val="32"/>
        </w:rPr>
        <w:t>2018</w:t>
      </w:r>
      <w:r w:rsidRPr="00DA5DBB">
        <w:rPr>
          <w:rFonts w:ascii="仿宋" w:eastAsia="仿宋" w:hAnsi="仿宋" w:cs="仿宋_GB2312" w:hint="eastAsia"/>
          <w:sz w:val="32"/>
          <w:szCs w:val="32"/>
        </w:rPr>
        <w:t>年度部门决算中反映“</w:t>
      </w:r>
      <w:r>
        <w:rPr>
          <w:rFonts w:ascii="仿宋" w:eastAsia="仿宋" w:hAnsi="仿宋" w:cs="仿宋_GB2312" w:hint="eastAsia"/>
          <w:sz w:val="32"/>
          <w:szCs w:val="32"/>
        </w:rPr>
        <w:t>产业扶贫优良牧草种植项目”“专属农牧场建设项目</w:t>
      </w:r>
      <w:r w:rsidRPr="00DA5DBB">
        <w:rPr>
          <w:rFonts w:ascii="仿宋" w:eastAsia="仿宋" w:hAnsi="仿宋" w:cs="仿宋_GB2312" w:hint="eastAsia"/>
          <w:sz w:val="32"/>
          <w:szCs w:val="32"/>
        </w:rPr>
        <w:t>”</w:t>
      </w:r>
      <w:r>
        <w:rPr>
          <w:rFonts w:ascii="仿宋" w:eastAsia="仿宋" w:hAnsi="仿宋" w:cs="仿宋_GB2312" w:hint="eastAsia"/>
          <w:sz w:val="32"/>
          <w:szCs w:val="32"/>
        </w:rPr>
        <w:t>“</w:t>
      </w:r>
      <w:r w:rsidRPr="0056047D">
        <w:rPr>
          <w:rFonts w:ascii="仿宋" w:eastAsia="仿宋" w:hAnsi="仿宋" w:cs="仿宋_GB2312"/>
          <w:sz w:val="32"/>
          <w:szCs w:val="32"/>
        </w:rPr>
        <w:t xml:space="preserve"> </w:t>
      </w:r>
      <w:r>
        <w:rPr>
          <w:rFonts w:ascii="仿宋" w:eastAsia="仿宋" w:hAnsi="仿宋" w:cs="仿宋_GB2312" w:hint="eastAsia"/>
          <w:sz w:val="32"/>
          <w:szCs w:val="32"/>
        </w:rPr>
        <w:t>一二三产业融合园区</w:t>
      </w:r>
      <w:r w:rsidRPr="00DA5DBB">
        <w:rPr>
          <w:rFonts w:ascii="仿宋" w:eastAsia="仿宋" w:hAnsi="仿宋" w:cs="仿宋_GB2312" w:hint="eastAsia"/>
          <w:sz w:val="32"/>
          <w:szCs w:val="32"/>
        </w:rPr>
        <w:t>项目</w:t>
      </w:r>
      <w:r>
        <w:rPr>
          <w:rFonts w:ascii="仿宋" w:eastAsia="仿宋" w:hAnsi="仿宋" w:cs="仿宋_GB2312" w:hint="eastAsia"/>
          <w:sz w:val="32"/>
          <w:szCs w:val="32"/>
        </w:rPr>
        <w:t>”</w:t>
      </w:r>
      <w:r w:rsidRPr="00DA5DBB">
        <w:rPr>
          <w:rFonts w:ascii="仿宋" w:eastAsia="仿宋" w:hAnsi="仿宋" w:cs="仿宋_GB2312" w:hint="eastAsia"/>
          <w:sz w:val="32"/>
          <w:szCs w:val="32"/>
        </w:rPr>
        <w:t>“</w:t>
      </w:r>
      <w:r>
        <w:rPr>
          <w:rFonts w:ascii="仿宋" w:eastAsia="仿宋" w:hAnsi="仿宋" w:cs="仿宋_GB2312" w:hint="eastAsia"/>
          <w:sz w:val="32"/>
          <w:szCs w:val="32"/>
        </w:rPr>
        <w:t>洞拉村达坤玛选育场标准化建设项目</w:t>
      </w:r>
      <w:r w:rsidRPr="00DA5DBB">
        <w:rPr>
          <w:rFonts w:ascii="仿宋" w:eastAsia="仿宋" w:hAnsi="仿宋" w:cs="仿宋_GB2312" w:hint="eastAsia"/>
          <w:sz w:val="32"/>
          <w:szCs w:val="32"/>
        </w:rPr>
        <w:t>”</w:t>
      </w:r>
      <w:r>
        <w:rPr>
          <w:rFonts w:ascii="仿宋" w:eastAsia="仿宋" w:hAnsi="仿宋" w:cs="仿宋_GB2312" w:hint="eastAsia"/>
          <w:sz w:val="32"/>
          <w:szCs w:val="32"/>
        </w:rPr>
        <w:t>“</w:t>
      </w:r>
      <w:r w:rsidRPr="0056047D">
        <w:rPr>
          <w:rFonts w:ascii="仿宋" w:eastAsia="仿宋" w:hAnsi="仿宋" w:cs="仿宋_GB2312"/>
          <w:sz w:val="32"/>
          <w:szCs w:val="32"/>
        </w:rPr>
        <w:t xml:space="preserve"> </w:t>
      </w:r>
      <w:r>
        <w:rPr>
          <w:rFonts w:ascii="仿宋" w:eastAsia="仿宋" w:hAnsi="仿宋" w:cs="仿宋_GB2312" w:hint="eastAsia"/>
          <w:sz w:val="32"/>
          <w:szCs w:val="32"/>
        </w:rPr>
        <w:t>农业公共安全与生态资源保护利用</w:t>
      </w:r>
      <w:r w:rsidRPr="00DA5DBB">
        <w:rPr>
          <w:rFonts w:ascii="仿宋" w:eastAsia="仿宋" w:hAnsi="仿宋" w:cs="仿宋_GB2312" w:hint="eastAsia"/>
          <w:sz w:val="32"/>
          <w:szCs w:val="32"/>
        </w:rPr>
        <w:t>项目</w:t>
      </w:r>
      <w:r>
        <w:rPr>
          <w:rFonts w:ascii="仿宋" w:eastAsia="仿宋" w:hAnsi="仿宋" w:cs="仿宋_GB2312" w:hint="eastAsia"/>
          <w:sz w:val="32"/>
          <w:szCs w:val="32"/>
        </w:rPr>
        <w:t>”</w:t>
      </w:r>
      <w:r w:rsidRPr="00DA5DBB">
        <w:rPr>
          <w:rFonts w:ascii="仿宋" w:eastAsia="仿宋" w:hAnsi="仿宋" w:cs="仿宋_GB2312" w:hint="eastAsia"/>
          <w:sz w:val="32"/>
          <w:szCs w:val="32"/>
        </w:rPr>
        <w:t>等</w:t>
      </w:r>
      <w:r>
        <w:rPr>
          <w:rFonts w:ascii="仿宋" w:eastAsia="仿宋" w:hAnsi="仿宋" w:cs="仿宋_GB2312"/>
          <w:sz w:val="32"/>
          <w:szCs w:val="32"/>
        </w:rPr>
        <w:t>18</w:t>
      </w:r>
      <w:r w:rsidRPr="00DA5DBB">
        <w:rPr>
          <w:rFonts w:ascii="仿宋" w:eastAsia="仿宋" w:hAnsi="仿宋" w:cs="仿宋_GB2312" w:hint="eastAsia"/>
          <w:sz w:val="32"/>
          <w:szCs w:val="32"/>
        </w:rPr>
        <w:t>个项目绩效目标实际完成情况。</w:t>
      </w:r>
    </w:p>
    <w:p w:rsidR="00AE0301" w:rsidRDefault="00AE0301">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产业扶贫优良牧草种植</w:t>
      </w:r>
      <w:r w:rsidRPr="00DA5DBB">
        <w:rPr>
          <w:rFonts w:ascii="仿宋" w:eastAsia="仿宋" w:hAnsi="仿宋" w:cs="仿宋_GB2312" w:hint="eastAsia"/>
          <w:sz w:val="32"/>
          <w:szCs w:val="32"/>
        </w:rPr>
        <w:t>项目绩效目标完成情况综述。项目全年预算数</w:t>
      </w:r>
      <w:r>
        <w:rPr>
          <w:rFonts w:ascii="仿宋" w:eastAsia="仿宋" w:hAnsi="仿宋" w:cs="仿宋_GB2312"/>
          <w:sz w:val="32"/>
          <w:szCs w:val="32"/>
        </w:rPr>
        <w:t>350</w:t>
      </w:r>
      <w:r w:rsidRPr="00DA5DBB">
        <w:rPr>
          <w:rFonts w:ascii="仿宋" w:eastAsia="仿宋" w:hAnsi="仿宋" w:cs="仿宋_GB2312" w:hint="eastAsia"/>
          <w:sz w:val="32"/>
          <w:szCs w:val="32"/>
        </w:rPr>
        <w:t>万元，执行数为</w:t>
      </w:r>
      <w:r>
        <w:rPr>
          <w:rFonts w:ascii="仿宋" w:eastAsia="仿宋" w:hAnsi="仿宋" w:cs="仿宋_GB2312"/>
          <w:sz w:val="32"/>
          <w:szCs w:val="32"/>
        </w:rPr>
        <w:t>323.74</w:t>
      </w:r>
      <w:r w:rsidRPr="00DA5DBB">
        <w:rPr>
          <w:rFonts w:ascii="仿宋" w:eastAsia="仿宋" w:hAnsi="仿宋" w:cs="仿宋_GB2312" w:hint="eastAsia"/>
          <w:sz w:val="32"/>
          <w:szCs w:val="32"/>
        </w:rPr>
        <w:t>万元，完成预算的</w:t>
      </w:r>
      <w:r>
        <w:rPr>
          <w:rFonts w:ascii="仿宋" w:eastAsia="仿宋" w:hAnsi="仿宋" w:cs="仿宋_GB2312"/>
          <w:sz w:val="32"/>
          <w:szCs w:val="32"/>
        </w:rPr>
        <w:t>92.49</w:t>
      </w:r>
      <w:r w:rsidRPr="00DA5DBB">
        <w:rPr>
          <w:rFonts w:ascii="仿宋" w:eastAsia="仿宋" w:hAnsi="仿宋" w:cs="仿宋_GB2312"/>
          <w:sz w:val="32"/>
          <w:szCs w:val="32"/>
        </w:rPr>
        <w:t>%</w:t>
      </w:r>
      <w:r w:rsidRPr="00DA5DBB">
        <w:rPr>
          <w:rFonts w:ascii="仿宋" w:eastAsia="仿宋" w:hAnsi="仿宋" w:cs="仿宋_GB2312" w:hint="eastAsia"/>
          <w:sz w:val="32"/>
          <w:szCs w:val="32"/>
        </w:rPr>
        <w:t>。通过项目实施，</w:t>
      </w:r>
      <w:r>
        <w:rPr>
          <w:rFonts w:ascii="仿宋" w:eastAsia="仿宋" w:hAnsi="仿宋" w:cs="仿宋_GB2312" w:hint="eastAsia"/>
          <w:sz w:val="32"/>
          <w:szCs w:val="32"/>
        </w:rPr>
        <w:t>促进</w:t>
      </w:r>
      <w:r w:rsidRPr="00DA5DBB">
        <w:rPr>
          <w:rFonts w:ascii="仿宋" w:eastAsia="仿宋" w:hAnsi="仿宋" w:cs="仿宋_GB2312" w:hint="eastAsia"/>
          <w:sz w:val="32"/>
          <w:szCs w:val="32"/>
        </w:rPr>
        <w:t>了</w:t>
      </w:r>
      <w:r>
        <w:rPr>
          <w:rFonts w:ascii="仿宋" w:eastAsia="仿宋" w:hAnsi="仿宋" w:cs="仿宋_GB2312"/>
          <w:sz w:val="32"/>
          <w:szCs w:val="32"/>
        </w:rPr>
        <w:t>8</w:t>
      </w:r>
      <w:r>
        <w:rPr>
          <w:rFonts w:ascii="仿宋" w:eastAsia="仿宋" w:hAnsi="仿宋" w:cs="仿宋_GB2312" w:hint="eastAsia"/>
          <w:sz w:val="32"/>
          <w:szCs w:val="32"/>
        </w:rPr>
        <w:t>个乡镇优良牧草种植基地的建设</w:t>
      </w:r>
      <w:r w:rsidRPr="00DA5DBB">
        <w:rPr>
          <w:rFonts w:ascii="仿宋" w:eastAsia="仿宋" w:hAnsi="仿宋" w:cs="仿宋_GB2312" w:hint="eastAsia"/>
          <w:sz w:val="32"/>
          <w:szCs w:val="32"/>
        </w:rPr>
        <w:t>，</w:t>
      </w:r>
      <w:r>
        <w:rPr>
          <w:rFonts w:ascii="仿宋" w:eastAsia="仿宋" w:hAnsi="仿宋" w:cs="仿宋_GB2312" w:hint="eastAsia"/>
          <w:sz w:val="32"/>
          <w:szCs w:val="32"/>
        </w:rPr>
        <w:t>解决了部分牲畜对越冬牧草的需求，</w:t>
      </w:r>
      <w:r w:rsidRPr="00DA5DBB">
        <w:rPr>
          <w:rFonts w:ascii="仿宋" w:eastAsia="仿宋" w:hAnsi="仿宋" w:cs="仿宋_GB2312" w:hint="eastAsia"/>
          <w:sz w:val="32"/>
          <w:szCs w:val="32"/>
        </w:rPr>
        <w:t>发现的主要问题：</w:t>
      </w:r>
      <w:r>
        <w:rPr>
          <w:rFonts w:ascii="仿宋" w:eastAsia="仿宋" w:hAnsi="仿宋" w:cs="仿宋_GB2312" w:hint="eastAsia"/>
          <w:sz w:val="32"/>
          <w:szCs w:val="32"/>
        </w:rPr>
        <w:t>缺乏大型农机机具和牧草种植技术</w:t>
      </w:r>
      <w:r w:rsidRPr="00DA5DBB">
        <w:rPr>
          <w:rFonts w:ascii="仿宋" w:eastAsia="仿宋" w:hAnsi="仿宋" w:cs="仿宋_GB2312" w:hint="eastAsia"/>
          <w:sz w:val="32"/>
          <w:szCs w:val="32"/>
        </w:rPr>
        <w:t>。下一步改进措施：</w:t>
      </w:r>
      <w:r>
        <w:rPr>
          <w:rFonts w:ascii="仿宋" w:eastAsia="仿宋" w:hAnsi="仿宋" w:cs="仿宋_GB2312" w:hint="eastAsia"/>
          <w:sz w:val="32"/>
          <w:szCs w:val="32"/>
        </w:rPr>
        <w:t>加强牧草种植宣传推广以及技术培训，争取农机机械的普及。</w:t>
      </w:r>
    </w:p>
    <w:tbl>
      <w:tblPr>
        <w:tblW w:w="9522" w:type="dxa"/>
        <w:tblLayout w:type="fixed"/>
        <w:tblCellMar>
          <w:top w:w="15" w:type="dxa"/>
          <w:left w:w="15" w:type="dxa"/>
          <w:bottom w:w="15" w:type="dxa"/>
          <w:right w:w="15" w:type="dxa"/>
        </w:tblCellMar>
        <w:tblLook w:val="00A0"/>
      </w:tblPr>
      <w:tblGrid>
        <w:gridCol w:w="449"/>
        <w:gridCol w:w="764"/>
        <w:gridCol w:w="1048"/>
        <w:gridCol w:w="764"/>
        <w:gridCol w:w="1182"/>
        <w:gridCol w:w="1752"/>
        <w:gridCol w:w="1632"/>
        <w:gridCol w:w="1931"/>
      </w:tblGrid>
      <w:tr w:rsidR="00AE0301" w:rsidTr="00B8528F">
        <w:trPr>
          <w:trHeight w:val="285"/>
        </w:trPr>
        <w:tc>
          <w:tcPr>
            <w:tcW w:w="9522" w:type="dxa"/>
            <w:gridSpan w:val="8"/>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项目支出绩效目标完成情况表</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项目名称</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w:t>
            </w:r>
            <w:r>
              <w:rPr>
                <w:rFonts w:ascii="宋体" w:cs="宋体"/>
                <w:b/>
                <w:color w:val="000000"/>
                <w:sz w:val="24"/>
              </w:rPr>
              <w:t>2018</w:t>
            </w:r>
            <w:r>
              <w:rPr>
                <w:rFonts w:ascii="宋体" w:cs="宋体" w:hint="eastAsia"/>
                <w:b/>
                <w:color w:val="000000"/>
                <w:sz w:val="24"/>
              </w:rPr>
              <w:t>年产业扶贫牧草种植项目</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预算单位</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红原县农业畜牧和水务局</w:t>
            </w: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预算执行情况</w:t>
            </w:r>
            <w:r>
              <w:rPr>
                <w:rFonts w:ascii="宋体" w:hAnsi="宋体" w:cs="宋体"/>
                <w:color w:val="000000"/>
                <w:kern w:val="0"/>
                <w:sz w:val="20"/>
                <w:szCs w:val="20"/>
              </w:rPr>
              <w:t>(</w:t>
            </w:r>
            <w:r>
              <w:rPr>
                <w:rFonts w:ascii="宋体" w:hAnsi="宋体" w:cs="宋体" w:hint="eastAsia"/>
                <w:color w:val="000000"/>
                <w:kern w:val="0"/>
                <w:sz w:val="20"/>
                <w:szCs w:val="20"/>
              </w:rPr>
              <w:t>万元</w:t>
            </w: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预算数</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350</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执行数</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323.74</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350</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323.74</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年度目标完成情况</w:t>
            </w: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预期目标</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实际完成目标</w:t>
            </w:r>
          </w:p>
        </w:tc>
      </w:tr>
      <w:tr w:rsidR="00AE0301" w:rsidTr="00B8528F">
        <w:trPr>
          <w:trHeight w:val="19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完成优良牧草种植</w:t>
            </w:r>
            <w:r w:rsidRPr="000A6134">
              <w:rPr>
                <w:rFonts w:ascii="宋体" w:cs="宋体"/>
                <w:color w:val="000000"/>
                <w:sz w:val="20"/>
                <w:szCs w:val="20"/>
              </w:rPr>
              <w:t>3</w:t>
            </w:r>
            <w:r w:rsidRPr="000A6134">
              <w:rPr>
                <w:rFonts w:ascii="宋体" w:cs="宋体" w:hint="eastAsia"/>
                <w:color w:val="000000"/>
                <w:sz w:val="20"/>
                <w:szCs w:val="20"/>
              </w:rPr>
              <w:t>万亩，安装围栏</w:t>
            </w:r>
            <w:r w:rsidRPr="000A6134">
              <w:rPr>
                <w:rFonts w:ascii="宋体" w:cs="宋体"/>
                <w:color w:val="000000"/>
                <w:sz w:val="20"/>
                <w:szCs w:val="20"/>
              </w:rPr>
              <w:t>5</w:t>
            </w:r>
            <w:r w:rsidRPr="000A6134">
              <w:rPr>
                <w:rFonts w:ascii="宋体" w:cs="宋体" w:hint="eastAsia"/>
                <w:color w:val="000000"/>
                <w:sz w:val="20"/>
                <w:szCs w:val="20"/>
              </w:rPr>
              <w:t>万米，建设贮草库</w:t>
            </w:r>
            <w:r w:rsidRPr="000A6134">
              <w:rPr>
                <w:rFonts w:ascii="宋体" w:cs="宋体"/>
                <w:color w:val="000000"/>
                <w:sz w:val="20"/>
                <w:szCs w:val="20"/>
              </w:rPr>
              <w:t>500</w:t>
            </w:r>
            <w:r w:rsidRPr="000A6134">
              <w:rPr>
                <w:rFonts w:ascii="宋体" w:cs="宋体" w:hint="eastAsia"/>
                <w:color w:val="000000"/>
                <w:sz w:val="20"/>
                <w:szCs w:val="20"/>
              </w:rPr>
              <w:t>平方米。</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在本年度中完成牧草种植</w:t>
            </w:r>
            <w:r w:rsidRPr="000A6134">
              <w:rPr>
                <w:rFonts w:ascii="宋体" w:cs="宋体"/>
                <w:color w:val="000000"/>
                <w:sz w:val="20"/>
                <w:szCs w:val="20"/>
              </w:rPr>
              <w:t>3</w:t>
            </w:r>
            <w:r w:rsidRPr="000A6134">
              <w:rPr>
                <w:rFonts w:ascii="宋体" w:cs="宋体" w:hint="eastAsia"/>
                <w:color w:val="000000"/>
                <w:sz w:val="20"/>
                <w:szCs w:val="20"/>
              </w:rPr>
              <w:t>万亩，安装</w:t>
            </w:r>
            <w:r w:rsidRPr="000A6134">
              <w:rPr>
                <w:rFonts w:ascii="宋体" w:cs="宋体"/>
                <w:color w:val="000000"/>
                <w:sz w:val="20"/>
                <w:szCs w:val="20"/>
              </w:rPr>
              <w:t>8-120-50</w:t>
            </w:r>
            <w:r w:rsidRPr="000A6134">
              <w:rPr>
                <w:rFonts w:ascii="宋体" w:cs="宋体" w:hint="eastAsia"/>
                <w:color w:val="000000"/>
                <w:sz w:val="20"/>
                <w:szCs w:val="20"/>
              </w:rPr>
              <w:t>围栏</w:t>
            </w:r>
            <w:r w:rsidRPr="000A6134">
              <w:rPr>
                <w:rFonts w:ascii="宋体" w:cs="宋体"/>
                <w:color w:val="000000"/>
                <w:sz w:val="20"/>
                <w:szCs w:val="20"/>
              </w:rPr>
              <w:t>5</w:t>
            </w:r>
            <w:r w:rsidRPr="000A6134">
              <w:rPr>
                <w:rFonts w:ascii="宋体" w:cs="宋体" w:hint="eastAsia"/>
                <w:color w:val="000000"/>
                <w:sz w:val="20"/>
                <w:szCs w:val="20"/>
              </w:rPr>
              <w:t>万米，其中支付草种采购</w:t>
            </w:r>
            <w:r w:rsidRPr="000A6134">
              <w:rPr>
                <w:rFonts w:ascii="宋体" w:cs="宋体"/>
                <w:color w:val="000000"/>
                <w:sz w:val="20"/>
                <w:szCs w:val="20"/>
              </w:rPr>
              <w:t>165.6</w:t>
            </w:r>
            <w:r w:rsidRPr="000A6134">
              <w:rPr>
                <w:rFonts w:ascii="宋体" w:cs="宋体" w:hint="eastAsia"/>
                <w:color w:val="000000"/>
                <w:sz w:val="20"/>
                <w:szCs w:val="20"/>
              </w:rPr>
              <w:t>万元，种草劳务补助</w:t>
            </w:r>
            <w:r w:rsidRPr="000A6134">
              <w:rPr>
                <w:rFonts w:ascii="宋体" w:cs="宋体"/>
                <w:color w:val="000000"/>
                <w:sz w:val="20"/>
                <w:szCs w:val="20"/>
              </w:rPr>
              <w:t>60</w:t>
            </w:r>
            <w:r w:rsidRPr="000A6134">
              <w:rPr>
                <w:rFonts w:ascii="宋体" w:cs="宋体" w:hint="eastAsia"/>
                <w:color w:val="000000"/>
                <w:sz w:val="20"/>
                <w:szCs w:val="20"/>
              </w:rPr>
              <w:t>万元，围栏采购</w:t>
            </w:r>
            <w:r w:rsidRPr="000A6134">
              <w:rPr>
                <w:rFonts w:ascii="宋体" w:cs="宋体"/>
                <w:color w:val="000000"/>
                <w:sz w:val="20"/>
                <w:szCs w:val="20"/>
              </w:rPr>
              <w:t>52.8</w:t>
            </w:r>
            <w:r w:rsidRPr="000A6134">
              <w:rPr>
                <w:rFonts w:ascii="宋体" w:cs="宋体" w:hint="eastAsia"/>
                <w:color w:val="000000"/>
                <w:sz w:val="20"/>
                <w:szCs w:val="20"/>
              </w:rPr>
              <w:t>万元；贮草库建设</w:t>
            </w:r>
            <w:r w:rsidRPr="000A6134">
              <w:rPr>
                <w:rFonts w:ascii="宋体" w:cs="宋体"/>
                <w:color w:val="000000"/>
                <w:sz w:val="20"/>
                <w:szCs w:val="20"/>
              </w:rPr>
              <w:t>500</w:t>
            </w:r>
            <w:r w:rsidRPr="000A6134">
              <w:rPr>
                <w:rFonts w:ascii="宋体" w:cs="宋体" w:hint="eastAsia"/>
                <w:color w:val="000000"/>
                <w:sz w:val="20"/>
                <w:szCs w:val="20"/>
              </w:rPr>
              <w:t>平方米，其中查尔玛乡建设贮草库</w:t>
            </w:r>
            <w:r w:rsidRPr="000A6134">
              <w:rPr>
                <w:rFonts w:ascii="宋体" w:cs="宋体"/>
                <w:color w:val="000000"/>
                <w:sz w:val="20"/>
                <w:szCs w:val="20"/>
              </w:rPr>
              <w:t>200</w:t>
            </w:r>
            <w:r w:rsidRPr="000A6134">
              <w:rPr>
                <w:rFonts w:ascii="宋体" w:cs="宋体" w:hint="eastAsia"/>
                <w:color w:val="000000"/>
                <w:sz w:val="20"/>
                <w:szCs w:val="20"/>
              </w:rPr>
              <w:t>平方米</w:t>
            </w:r>
            <w:r w:rsidRPr="000A6134">
              <w:rPr>
                <w:rFonts w:ascii="宋体" w:cs="宋体"/>
                <w:color w:val="000000"/>
                <w:sz w:val="20"/>
                <w:szCs w:val="20"/>
              </w:rPr>
              <w:t>18.3913</w:t>
            </w:r>
            <w:r w:rsidRPr="000A6134">
              <w:rPr>
                <w:rFonts w:ascii="宋体" w:cs="宋体" w:hint="eastAsia"/>
                <w:color w:val="000000"/>
                <w:sz w:val="20"/>
                <w:szCs w:val="20"/>
              </w:rPr>
              <w:t>万元，麦洼乡</w:t>
            </w:r>
            <w:r w:rsidRPr="000A6134">
              <w:rPr>
                <w:rFonts w:ascii="宋体" w:cs="宋体"/>
                <w:color w:val="000000"/>
                <w:sz w:val="20"/>
                <w:szCs w:val="20"/>
              </w:rPr>
              <w:t>200</w:t>
            </w:r>
            <w:r w:rsidRPr="000A6134">
              <w:rPr>
                <w:rFonts w:ascii="宋体" w:cs="宋体" w:hint="eastAsia"/>
                <w:color w:val="000000"/>
                <w:sz w:val="20"/>
                <w:szCs w:val="20"/>
              </w:rPr>
              <w:t>平方米</w:t>
            </w:r>
            <w:r w:rsidRPr="000A6134">
              <w:rPr>
                <w:rFonts w:ascii="宋体" w:cs="宋体"/>
                <w:color w:val="000000"/>
                <w:sz w:val="20"/>
                <w:szCs w:val="20"/>
              </w:rPr>
              <w:t>16.95</w:t>
            </w:r>
            <w:r w:rsidRPr="000A6134">
              <w:rPr>
                <w:rFonts w:ascii="宋体" w:cs="宋体" w:hint="eastAsia"/>
                <w:color w:val="000000"/>
                <w:sz w:val="20"/>
                <w:szCs w:val="20"/>
              </w:rPr>
              <w:t>万元，瓦切乡</w:t>
            </w:r>
            <w:r w:rsidRPr="000A6134">
              <w:rPr>
                <w:rFonts w:ascii="宋体" w:cs="宋体"/>
                <w:color w:val="000000"/>
                <w:sz w:val="20"/>
                <w:szCs w:val="20"/>
              </w:rPr>
              <w:t>100</w:t>
            </w:r>
            <w:r w:rsidRPr="000A6134">
              <w:rPr>
                <w:rFonts w:ascii="宋体" w:cs="宋体" w:hint="eastAsia"/>
                <w:color w:val="000000"/>
                <w:sz w:val="20"/>
                <w:szCs w:val="20"/>
              </w:rPr>
              <w:t>平方米</w:t>
            </w:r>
            <w:r w:rsidRPr="000A6134">
              <w:rPr>
                <w:rFonts w:ascii="宋体" w:cs="宋体"/>
                <w:color w:val="000000"/>
                <w:sz w:val="20"/>
                <w:szCs w:val="20"/>
              </w:rPr>
              <w:t>10</w:t>
            </w:r>
            <w:r w:rsidRPr="000A6134">
              <w:rPr>
                <w:rFonts w:ascii="宋体" w:cs="宋体" w:hint="eastAsia"/>
                <w:color w:val="000000"/>
                <w:sz w:val="20"/>
                <w:szCs w:val="20"/>
              </w:rPr>
              <w:t>万元。</w:t>
            </w:r>
          </w:p>
        </w:tc>
      </w:tr>
      <w:tr w:rsidR="00AE0301" w:rsidTr="00B8528F">
        <w:trPr>
          <w:trHeight w:val="312"/>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rPr>
              <w:t>绩效指标完成情况</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一级指标</w:t>
            </w:r>
          </w:p>
        </w:tc>
        <w:tc>
          <w:tcPr>
            <w:tcW w:w="1048"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二级指标</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三级指标</w:t>
            </w:r>
          </w:p>
        </w:tc>
        <w:tc>
          <w:tcPr>
            <w:tcW w:w="2934" w:type="dxa"/>
            <w:gridSpan w:val="2"/>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指标评价内容</w:t>
            </w:r>
          </w:p>
        </w:tc>
        <w:tc>
          <w:tcPr>
            <w:tcW w:w="1632"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预期指标值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实际完成指标值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项目决策</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绩效目标</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目标内容</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项目预期提供的产品、服务、效益或其他目标明确</w:t>
            </w:r>
            <w:r>
              <w:rPr>
                <w:rFonts w:ascii="宋体" w:cs="宋体"/>
                <w:color w:val="000000"/>
                <w:kern w:val="0"/>
                <w:sz w:val="20"/>
                <w:szCs w:val="20"/>
              </w:rPr>
              <w:t>,</w:t>
            </w:r>
            <w:r>
              <w:rPr>
                <w:rFonts w:ascii="宋体" w:hAnsi="宋体" w:cs="宋体" w:hint="eastAsia"/>
                <w:color w:val="000000"/>
                <w:kern w:val="0"/>
                <w:sz w:val="20"/>
                <w:szCs w:val="20"/>
              </w:rPr>
              <w:t>即绩效目标实际明确个数</w:t>
            </w:r>
            <w:r>
              <w:rPr>
                <w:rFonts w:ascii="宋体" w:hAnsi="宋体" w:cs="宋体"/>
                <w:color w:val="000000"/>
                <w:kern w:val="0"/>
                <w:sz w:val="20"/>
                <w:szCs w:val="20"/>
              </w:rPr>
              <w:t>/</w:t>
            </w:r>
            <w:r>
              <w:rPr>
                <w:rFonts w:ascii="宋体" w:hAnsi="宋体" w:cs="宋体" w:hint="eastAsia"/>
                <w:color w:val="000000"/>
                <w:kern w:val="0"/>
                <w:sz w:val="20"/>
                <w:szCs w:val="20"/>
              </w:rPr>
              <w:t>应当明确个数×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种植优良牧草</w:t>
            </w:r>
            <w:r>
              <w:rPr>
                <w:rFonts w:ascii="宋体" w:cs="宋体"/>
                <w:color w:val="000000"/>
                <w:sz w:val="20"/>
                <w:szCs w:val="20"/>
              </w:rPr>
              <w:t>3</w:t>
            </w:r>
            <w:r>
              <w:rPr>
                <w:rFonts w:ascii="宋体" w:cs="宋体" w:hint="eastAsia"/>
                <w:color w:val="000000"/>
                <w:sz w:val="20"/>
                <w:szCs w:val="20"/>
              </w:rPr>
              <w:t>万亩</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完成牧草种植</w:t>
            </w:r>
            <w:r>
              <w:rPr>
                <w:rFonts w:ascii="宋体" w:cs="宋体"/>
                <w:color w:val="000000"/>
                <w:sz w:val="20"/>
                <w:szCs w:val="20"/>
              </w:rPr>
              <w:t>3</w:t>
            </w:r>
            <w:r>
              <w:rPr>
                <w:rFonts w:ascii="宋体" w:cs="宋体" w:hint="eastAsia"/>
                <w:color w:val="000000"/>
                <w:sz w:val="20"/>
                <w:szCs w:val="20"/>
              </w:rPr>
              <w:t>万亩</w:t>
            </w:r>
          </w:p>
        </w:tc>
      </w:tr>
      <w:tr w:rsidR="00AE0301" w:rsidTr="00B8528F">
        <w:trPr>
          <w:trHeight w:val="64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进度计划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项目计划实施进度明确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计划</w:t>
            </w:r>
            <w:r>
              <w:rPr>
                <w:rFonts w:ascii="宋体" w:cs="宋体"/>
                <w:color w:val="000000"/>
                <w:sz w:val="20"/>
                <w:szCs w:val="20"/>
              </w:rPr>
              <w:t>18</w:t>
            </w:r>
            <w:r>
              <w:rPr>
                <w:rFonts w:ascii="宋体" w:cs="宋体" w:hint="eastAsia"/>
                <w:color w:val="000000"/>
                <w:sz w:val="20"/>
                <w:szCs w:val="20"/>
              </w:rPr>
              <w:t>年完成</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在</w:t>
            </w:r>
            <w:r>
              <w:rPr>
                <w:rFonts w:ascii="宋体" w:cs="宋体"/>
                <w:color w:val="000000"/>
                <w:sz w:val="20"/>
                <w:szCs w:val="20"/>
              </w:rPr>
              <w:t>18</w:t>
            </w:r>
            <w:r>
              <w:rPr>
                <w:rFonts w:ascii="宋体" w:cs="宋体" w:hint="eastAsia"/>
                <w:color w:val="000000"/>
                <w:sz w:val="20"/>
                <w:szCs w:val="20"/>
              </w:rPr>
              <w:t>年完成任务</w:t>
            </w:r>
          </w:p>
        </w:tc>
      </w:tr>
      <w:tr w:rsidR="00AE0301" w:rsidTr="00B8528F">
        <w:trPr>
          <w:trHeight w:val="69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目标匹配</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绩效目标设定符合实际需求的抽样项目点个数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决策依据</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政策依据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项目符合党中央、国务院和省委、省政府决策部署；符合当前经济社会发展需要</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实施规划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连续性项目根据需要制定中长期实施规划</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实施规划符合实际，并根据情况变化适时调整</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管理制度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制定项目资金管理办法</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制定</w:t>
            </w: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项目资金分配决策程序明确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明确</w:t>
            </w:r>
          </w:p>
        </w:tc>
      </w:tr>
      <w:tr w:rsidR="00AE0301" w:rsidTr="00B8528F">
        <w:trPr>
          <w:trHeight w:val="82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资金分配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分配方法</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资金分配方法是否科学合理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合理</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分配过程</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分配过程符合相关规定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分配结果</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审核把关</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符合申报条件的抽样项目点个数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10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资金集中</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集中</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财政资金占项目资金总额比重较小项目个数</w:t>
            </w:r>
            <w:r>
              <w:rPr>
                <w:rFonts w:ascii="宋体" w:hAnsi="宋体" w:cs="宋体"/>
                <w:color w:val="000000"/>
                <w:kern w:val="0"/>
                <w:sz w:val="20"/>
                <w:szCs w:val="20"/>
              </w:rPr>
              <w:t>/</w:t>
            </w:r>
            <w:r>
              <w:rPr>
                <w:rFonts w:ascii="宋体" w:hAnsi="宋体" w:cs="宋体" w:hint="eastAsia"/>
                <w:color w:val="000000"/>
                <w:kern w:val="0"/>
                <w:sz w:val="20"/>
                <w:szCs w:val="20"/>
              </w:rPr>
              <w:t>项目总数×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（均衡）</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均衡</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54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项目管理</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资金到位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县级主管部门按规定及时分配资金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11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资金拨付</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按规定及时拨付资金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及时</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使用范围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资金使用是否合规</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支付依据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资金支付依据符合规定，即支付依旧合规资金量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开支标准</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资金开支标准符合规定，即开支标准合规资金量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财务管理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财务制度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财务制度健全，管理规范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会计核算</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会计核算规范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组织实施（</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项目调整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项目调整严格履行相关手续</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8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投资变更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项目投资变更额</w:t>
            </w:r>
            <w:r>
              <w:rPr>
                <w:rFonts w:ascii="宋体" w:hAnsi="宋体" w:cs="宋体"/>
                <w:color w:val="000000"/>
                <w:kern w:val="0"/>
                <w:sz w:val="20"/>
                <w:szCs w:val="20"/>
              </w:rPr>
              <w:t>/</w:t>
            </w:r>
            <w:r>
              <w:rPr>
                <w:rFonts w:ascii="宋体" w:hAnsi="宋体" w:cs="宋体" w:hint="eastAsia"/>
                <w:color w:val="000000"/>
                <w:kern w:val="0"/>
                <w:sz w:val="20"/>
                <w:szCs w:val="20"/>
              </w:rPr>
              <w:t>项目总投入×</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制度执行</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严格执行项目有关制度规定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项目绩效</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项目完成</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完成数量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实际完成任务量</w:t>
            </w:r>
            <w:r>
              <w:rPr>
                <w:rFonts w:ascii="宋体" w:hAnsi="宋体" w:cs="宋体"/>
                <w:color w:val="000000"/>
                <w:kern w:val="0"/>
                <w:sz w:val="20"/>
                <w:szCs w:val="20"/>
              </w:rPr>
              <w:t>/</w:t>
            </w:r>
            <w:r>
              <w:rPr>
                <w:rFonts w:ascii="宋体" w:hAnsi="宋体" w:cs="宋体" w:hint="eastAsia"/>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完成质量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符合绩效目标设定的验收标准，达到行业基准水平</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79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（实际完成时间</w:t>
            </w:r>
            <w:r>
              <w:rPr>
                <w:rFonts w:asci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完成成本</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（实际完成成本</w:t>
            </w:r>
            <w:r>
              <w:rPr>
                <w:rFonts w:asci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项目效益</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经济效益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反映相关产出对经济社会发展带来的影响和效果，根据项目实际细化具体指标。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社会效益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8</w:t>
            </w:r>
            <w:r>
              <w:rPr>
                <w:rFonts w:ascii="宋体" w:cs="宋体" w:hint="eastAsia"/>
                <w:color w:val="000000"/>
                <w:sz w:val="20"/>
                <w:szCs w:val="20"/>
              </w:rPr>
              <w:t>个乡镇</w:t>
            </w:r>
            <w:r>
              <w:rPr>
                <w:rFonts w:ascii="宋体" w:cs="宋体"/>
                <w:color w:val="000000"/>
                <w:sz w:val="20"/>
                <w:szCs w:val="20"/>
              </w:rPr>
              <w:t>11</w:t>
            </w:r>
            <w:r>
              <w:rPr>
                <w:rFonts w:ascii="宋体" w:cs="宋体" w:hint="eastAsia"/>
                <w:color w:val="000000"/>
                <w:sz w:val="20"/>
                <w:szCs w:val="20"/>
              </w:rPr>
              <w:t>个贫困村</w:t>
            </w: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生态效益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反映相关产出对自然环境带来的影响和效果，根据项目实际细化具体指标。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可持续效益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反映相关产出带来影响的可持续期限，根据项目实际细化具体指标。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r>
      <w:tr w:rsidR="00AE0301" w:rsidTr="00B8528F">
        <w:trPr>
          <w:trHeight w:val="108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满意度</w:t>
            </w:r>
          </w:p>
        </w:tc>
        <w:tc>
          <w:tcPr>
            <w:tcW w:w="764"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服务对象满意度</w:t>
            </w:r>
          </w:p>
        </w:tc>
        <w:tc>
          <w:tcPr>
            <w:tcW w:w="2934"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反映服务对象或项目受益人对相关产出及其影响的认可程度，根据项目实际细化具体指标。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满意</w:t>
            </w:r>
          </w:p>
        </w:tc>
      </w:tr>
    </w:tbl>
    <w:p w:rsidR="00AE0301" w:rsidRPr="00DA5DBB" w:rsidRDefault="00AE0301" w:rsidP="00EB5E63">
      <w:pPr>
        <w:tabs>
          <w:tab w:val="left" w:pos="312"/>
        </w:tabs>
        <w:spacing w:line="580" w:lineRule="exact"/>
        <w:rPr>
          <w:rFonts w:ascii="仿宋" w:eastAsia="仿宋" w:hAnsi="仿宋" w:cs="仿宋_GB2312"/>
          <w:sz w:val="32"/>
          <w:szCs w:val="32"/>
        </w:rPr>
      </w:pPr>
    </w:p>
    <w:p w:rsidR="00AE0301" w:rsidRDefault="00AE0301">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专属农牧场建设项目</w:t>
      </w:r>
      <w:r w:rsidRPr="00DA5DBB">
        <w:rPr>
          <w:rFonts w:ascii="仿宋" w:eastAsia="仿宋" w:hAnsi="仿宋" w:cs="仿宋_GB2312" w:hint="eastAsia"/>
          <w:sz w:val="32"/>
          <w:szCs w:val="32"/>
        </w:rPr>
        <w:t>项目绩效目标完成情况综述。项目全年预算数</w:t>
      </w:r>
      <w:r>
        <w:rPr>
          <w:rFonts w:ascii="仿宋" w:eastAsia="仿宋" w:hAnsi="仿宋" w:cs="仿宋_GB2312"/>
          <w:sz w:val="32"/>
          <w:szCs w:val="32"/>
        </w:rPr>
        <w:t>250</w:t>
      </w:r>
      <w:r w:rsidRPr="00DA5DBB">
        <w:rPr>
          <w:rFonts w:ascii="仿宋" w:eastAsia="仿宋" w:hAnsi="仿宋" w:cs="仿宋_GB2312" w:hint="eastAsia"/>
          <w:sz w:val="32"/>
          <w:szCs w:val="32"/>
        </w:rPr>
        <w:t>万元，执行数为</w:t>
      </w:r>
      <w:r>
        <w:rPr>
          <w:rFonts w:ascii="仿宋" w:eastAsia="仿宋" w:hAnsi="仿宋" w:cs="仿宋_GB2312"/>
          <w:sz w:val="32"/>
          <w:szCs w:val="32"/>
        </w:rPr>
        <w:t>230.495</w:t>
      </w:r>
      <w:r w:rsidRPr="00DA5DBB">
        <w:rPr>
          <w:rFonts w:ascii="仿宋" w:eastAsia="仿宋" w:hAnsi="仿宋" w:cs="仿宋_GB2312" w:hint="eastAsia"/>
          <w:sz w:val="32"/>
          <w:szCs w:val="32"/>
        </w:rPr>
        <w:t>万元，完成预算的</w:t>
      </w:r>
      <w:r>
        <w:rPr>
          <w:rFonts w:ascii="仿宋" w:eastAsia="仿宋" w:hAnsi="仿宋" w:cs="仿宋_GB2312"/>
          <w:sz w:val="32"/>
          <w:szCs w:val="32"/>
        </w:rPr>
        <w:t>92.19</w:t>
      </w:r>
      <w:r w:rsidRPr="00DA5DBB">
        <w:rPr>
          <w:rFonts w:ascii="仿宋" w:eastAsia="仿宋" w:hAnsi="仿宋" w:cs="仿宋_GB2312"/>
          <w:sz w:val="32"/>
          <w:szCs w:val="32"/>
        </w:rPr>
        <w:t>%</w:t>
      </w:r>
      <w:r w:rsidRPr="00DA5DBB">
        <w:rPr>
          <w:rFonts w:ascii="仿宋" w:eastAsia="仿宋" w:hAnsi="仿宋" w:cs="仿宋_GB2312" w:hint="eastAsia"/>
          <w:sz w:val="32"/>
          <w:szCs w:val="32"/>
        </w:rPr>
        <w:t>。通过项目实施，</w:t>
      </w:r>
      <w:r>
        <w:rPr>
          <w:rFonts w:ascii="仿宋" w:eastAsia="仿宋" w:hAnsi="仿宋" w:cs="仿宋_GB2312" w:hint="eastAsia"/>
          <w:sz w:val="32"/>
          <w:szCs w:val="32"/>
        </w:rPr>
        <w:t>提高了高产奶牛基地和有机养殖场的建设，为以后向国航提高优质的畜产品打下了坚实的基础</w:t>
      </w:r>
      <w:r w:rsidRPr="00DA5DBB">
        <w:rPr>
          <w:rFonts w:ascii="仿宋" w:eastAsia="仿宋" w:hAnsi="仿宋" w:cs="仿宋_GB2312" w:hint="eastAsia"/>
          <w:sz w:val="32"/>
          <w:szCs w:val="32"/>
        </w:rPr>
        <w:t>，发现的主要问题：</w:t>
      </w:r>
      <w:r>
        <w:rPr>
          <w:rFonts w:ascii="仿宋" w:eastAsia="仿宋" w:hAnsi="仿宋" w:cs="仿宋_GB2312" w:hint="eastAsia"/>
          <w:sz w:val="32"/>
          <w:szCs w:val="32"/>
        </w:rPr>
        <w:t>受季节的影响，造成施工进度较慢</w:t>
      </w:r>
      <w:r w:rsidRPr="00DA5DBB">
        <w:rPr>
          <w:rFonts w:ascii="仿宋" w:eastAsia="仿宋" w:hAnsi="仿宋" w:cs="仿宋_GB2312" w:hint="eastAsia"/>
          <w:sz w:val="32"/>
          <w:szCs w:val="32"/>
        </w:rPr>
        <w:t>。下一步改进措施：</w:t>
      </w:r>
      <w:r>
        <w:rPr>
          <w:rFonts w:ascii="仿宋" w:eastAsia="仿宋" w:hAnsi="仿宋" w:cs="仿宋_GB2312" w:hint="eastAsia"/>
          <w:sz w:val="32"/>
          <w:szCs w:val="32"/>
        </w:rPr>
        <w:t>加强督促，协调好各方关系，加快建设进度。</w:t>
      </w:r>
    </w:p>
    <w:tbl>
      <w:tblPr>
        <w:tblW w:w="9522" w:type="dxa"/>
        <w:tblLayout w:type="fixed"/>
        <w:tblCellMar>
          <w:top w:w="15" w:type="dxa"/>
          <w:left w:w="15" w:type="dxa"/>
          <w:bottom w:w="15" w:type="dxa"/>
          <w:right w:w="15" w:type="dxa"/>
        </w:tblCellMar>
        <w:tblLook w:val="00A0"/>
      </w:tblPr>
      <w:tblGrid>
        <w:gridCol w:w="449"/>
        <w:gridCol w:w="764"/>
        <w:gridCol w:w="1048"/>
        <w:gridCol w:w="764"/>
        <w:gridCol w:w="1182"/>
        <w:gridCol w:w="1752"/>
        <w:gridCol w:w="1632"/>
        <w:gridCol w:w="1931"/>
      </w:tblGrid>
      <w:tr w:rsidR="00AE0301" w:rsidTr="00B8528F">
        <w:trPr>
          <w:trHeight w:val="285"/>
        </w:trPr>
        <w:tc>
          <w:tcPr>
            <w:tcW w:w="9522" w:type="dxa"/>
            <w:gridSpan w:val="8"/>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项目支出绩效目标完成情况表</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项目名称</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红原县专属农场建设项目</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预算单位</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红原县农业畜牧和水务局</w:t>
            </w: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预算执行情况</w:t>
            </w:r>
            <w:r>
              <w:rPr>
                <w:rFonts w:ascii="宋体" w:hAnsi="宋体" w:cs="宋体"/>
                <w:color w:val="000000"/>
                <w:kern w:val="0"/>
                <w:sz w:val="20"/>
                <w:szCs w:val="20"/>
              </w:rPr>
              <w:t>(</w:t>
            </w:r>
            <w:r>
              <w:rPr>
                <w:rFonts w:ascii="宋体" w:hAnsi="宋体" w:cs="宋体" w:hint="eastAsia"/>
                <w:color w:val="000000"/>
                <w:kern w:val="0"/>
                <w:sz w:val="20"/>
                <w:szCs w:val="20"/>
              </w:rPr>
              <w:t>万元</w:t>
            </w: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预算数</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250</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执行数</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230.495</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250</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230.495</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年度目标完成情况</w:t>
            </w: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预期目标</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实际完成目标</w:t>
            </w:r>
          </w:p>
        </w:tc>
      </w:tr>
      <w:tr w:rsidR="00AE0301" w:rsidTr="00B8528F">
        <w:trPr>
          <w:trHeight w:val="19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建设高产奶牛基地和有机养殖示范基地各一个。</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新建圈舍</w:t>
            </w:r>
            <w:r w:rsidRPr="000A6134">
              <w:rPr>
                <w:rFonts w:ascii="宋体" w:cs="宋体"/>
                <w:color w:val="000000"/>
                <w:sz w:val="20"/>
                <w:szCs w:val="20"/>
              </w:rPr>
              <w:t>1200</w:t>
            </w:r>
            <w:r w:rsidRPr="000A6134">
              <w:rPr>
                <w:rFonts w:ascii="宋体" w:cs="宋体" w:hint="eastAsia"/>
                <w:color w:val="000000"/>
                <w:sz w:val="20"/>
                <w:szCs w:val="20"/>
              </w:rPr>
              <w:t>平方米，草料库</w:t>
            </w:r>
            <w:r w:rsidRPr="000A6134">
              <w:rPr>
                <w:rFonts w:ascii="宋体" w:cs="宋体"/>
                <w:color w:val="000000"/>
                <w:sz w:val="20"/>
                <w:szCs w:val="20"/>
              </w:rPr>
              <w:t>200</w:t>
            </w:r>
            <w:r w:rsidRPr="000A6134">
              <w:rPr>
                <w:rFonts w:ascii="宋体" w:cs="宋体" w:hint="eastAsia"/>
                <w:color w:val="000000"/>
                <w:sz w:val="20"/>
                <w:szCs w:val="20"/>
              </w:rPr>
              <w:t>平方米，粪污处理池</w:t>
            </w:r>
            <w:r w:rsidRPr="000A6134">
              <w:rPr>
                <w:rFonts w:ascii="宋体" w:cs="宋体"/>
                <w:color w:val="000000"/>
                <w:sz w:val="20"/>
                <w:szCs w:val="20"/>
              </w:rPr>
              <w:t>2</w:t>
            </w:r>
            <w:r w:rsidRPr="000A6134">
              <w:rPr>
                <w:rFonts w:ascii="宋体" w:cs="宋体" w:hint="eastAsia"/>
                <w:color w:val="000000"/>
                <w:sz w:val="20"/>
                <w:szCs w:val="20"/>
              </w:rPr>
              <w:t>个，堆粪棚</w:t>
            </w:r>
            <w:r w:rsidRPr="000A6134">
              <w:rPr>
                <w:rFonts w:ascii="宋体" w:cs="宋体"/>
                <w:color w:val="000000"/>
                <w:sz w:val="20"/>
                <w:szCs w:val="20"/>
              </w:rPr>
              <w:t>30</w:t>
            </w:r>
            <w:r w:rsidRPr="000A6134">
              <w:rPr>
                <w:rFonts w:ascii="宋体" w:cs="宋体" w:hint="eastAsia"/>
                <w:color w:val="000000"/>
                <w:sz w:val="20"/>
                <w:szCs w:val="20"/>
              </w:rPr>
              <w:t>平方米，购买粪污处理设备</w:t>
            </w:r>
            <w:r w:rsidRPr="000A6134">
              <w:rPr>
                <w:rFonts w:ascii="宋体" w:cs="宋体"/>
                <w:color w:val="000000"/>
                <w:sz w:val="20"/>
                <w:szCs w:val="20"/>
              </w:rPr>
              <w:t>2</w:t>
            </w:r>
            <w:r w:rsidRPr="000A6134">
              <w:rPr>
                <w:rFonts w:ascii="宋体" w:cs="宋体" w:hint="eastAsia"/>
                <w:color w:val="000000"/>
                <w:sz w:val="20"/>
                <w:szCs w:val="20"/>
              </w:rPr>
              <w:t>套，挤奶厅</w:t>
            </w:r>
            <w:r w:rsidRPr="000A6134">
              <w:rPr>
                <w:rFonts w:ascii="宋体" w:cs="宋体"/>
                <w:color w:val="000000"/>
                <w:sz w:val="20"/>
                <w:szCs w:val="20"/>
              </w:rPr>
              <w:t>100</w:t>
            </w:r>
            <w:r w:rsidRPr="000A6134">
              <w:rPr>
                <w:rFonts w:ascii="宋体" w:cs="宋体" w:hint="eastAsia"/>
                <w:color w:val="000000"/>
                <w:sz w:val="20"/>
                <w:szCs w:val="20"/>
              </w:rPr>
              <w:t>平方米，购手推挤奶机</w:t>
            </w:r>
            <w:r w:rsidRPr="000A6134">
              <w:rPr>
                <w:rFonts w:ascii="宋体" w:cs="宋体"/>
                <w:color w:val="000000"/>
                <w:sz w:val="20"/>
                <w:szCs w:val="20"/>
              </w:rPr>
              <w:t>40</w:t>
            </w:r>
            <w:r w:rsidRPr="000A6134">
              <w:rPr>
                <w:rFonts w:ascii="宋体" w:cs="宋体" w:hint="eastAsia"/>
                <w:color w:val="000000"/>
                <w:sz w:val="20"/>
                <w:szCs w:val="20"/>
              </w:rPr>
              <w:t>套，新建消毒池</w:t>
            </w:r>
            <w:r w:rsidRPr="000A6134">
              <w:rPr>
                <w:rFonts w:ascii="宋体" w:cs="宋体"/>
                <w:color w:val="000000"/>
                <w:sz w:val="20"/>
                <w:szCs w:val="20"/>
              </w:rPr>
              <w:t>2</w:t>
            </w:r>
            <w:r w:rsidRPr="000A6134">
              <w:rPr>
                <w:rFonts w:ascii="宋体" w:cs="宋体" w:hint="eastAsia"/>
                <w:color w:val="000000"/>
                <w:sz w:val="20"/>
                <w:szCs w:val="20"/>
              </w:rPr>
              <w:t>个，生产管理房</w:t>
            </w:r>
            <w:r w:rsidRPr="000A6134">
              <w:rPr>
                <w:rFonts w:ascii="宋体" w:cs="宋体"/>
                <w:color w:val="000000"/>
                <w:sz w:val="20"/>
                <w:szCs w:val="20"/>
              </w:rPr>
              <w:t>80</w:t>
            </w:r>
            <w:r w:rsidRPr="000A6134">
              <w:rPr>
                <w:rFonts w:ascii="宋体" w:cs="宋体" w:hint="eastAsia"/>
                <w:color w:val="000000"/>
                <w:sz w:val="20"/>
                <w:szCs w:val="20"/>
              </w:rPr>
              <w:t>平方米</w:t>
            </w:r>
            <w:r w:rsidRPr="000A6134">
              <w:rPr>
                <w:rFonts w:ascii="宋体" w:cs="宋体"/>
                <w:color w:val="000000"/>
                <w:sz w:val="20"/>
                <w:szCs w:val="20"/>
              </w:rPr>
              <w:t>2</w:t>
            </w:r>
            <w:r w:rsidRPr="000A6134">
              <w:rPr>
                <w:rFonts w:ascii="宋体" w:cs="宋体" w:hint="eastAsia"/>
                <w:color w:val="000000"/>
                <w:sz w:val="20"/>
                <w:szCs w:val="20"/>
              </w:rPr>
              <w:t>栋，分区围栏</w:t>
            </w:r>
            <w:r w:rsidRPr="000A6134">
              <w:rPr>
                <w:rFonts w:ascii="宋体" w:cs="宋体"/>
                <w:color w:val="000000"/>
                <w:sz w:val="20"/>
                <w:szCs w:val="20"/>
              </w:rPr>
              <w:t>2</w:t>
            </w:r>
            <w:r w:rsidRPr="000A6134">
              <w:rPr>
                <w:rFonts w:ascii="宋体" w:cs="宋体" w:hint="eastAsia"/>
                <w:color w:val="000000"/>
                <w:sz w:val="20"/>
                <w:szCs w:val="20"/>
              </w:rPr>
              <w:t>万米，称重磅</w:t>
            </w:r>
            <w:r w:rsidRPr="000A6134">
              <w:rPr>
                <w:rFonts w:ascii="宋体" w:cs="宋体"/>
                <w:color w:val="000000"/>
                <w:sz w:val="20"/>
                <w:szCs w:val="20"/>
              </w:rPr>
              <w:t>2</w:t>
            </w:r>
            <w:r w:rsidRPr="000A6134">
              <w:rPr>
                <w:rFonts w:ascii="宋体" w:cs="宋体" w:hint="eastAsia"/>
                <w:color w:val="000000"/>
                <w:sz w:val="20"/>
                <w:szCs w:val="20"/>
              </w:rPr>
              <w:t>台，信息平台</w:t>
            </w:r>
            <w:r w:rsidRPr="000A6134">
              <w:rPr>
                <w:rFonts w:ascii="宋体" w:cs="宋体"/>
                <w:color w:val="000000"/>
                <w:sz w:val="20"/>
                <w:szCs w:val="20"/>
              </w:rPr>
              <w:t>2</w:t>
            </w:r>
            <w:r w:rsidRPr="000A6134">
              <w:rPr>
                <w:rFonts w:ascii="宋体" w:cs="宋体" w:hint="eastAsia"/>
                <w:color w:val="000000"/>
                <w:sz w:val="20"/>
                <w:szCs w:val="20"/>
              </w:rPr>
              <w:t>套，多功能巷道圈</w:t>
            </w:r>
            <w:r w:rsidRPr="000A6134">
              <w:rPr>
                <w:rFonts w:ascii="宋体" w:cs="宋体"/>
                <w:color w:val="000000"/>
                <w:sz w:val="20"/>
                <w:szCs w:val="20"/>
              </w:rPr>
              <w:t>2</w:t>
            </w:r>
            <w:r w:rsidRPr="000A6134">
              <w:rPr>
                <w:rFonts w:ascii="宋体" w:cs="宋体" w:hint="eastAsia"/>
                <w:color w:val="000000"/>
                <w:sz w:val="20"/>
                <w:szCs w:val="20"/>
              </w:rPr>
              <w:t>个等；新建</w:t>
            </w:r>
            <w:r w:rsidRPr="000A6134">
              <w:rPr>
                <w:rFonts w:ascii="宋体" w:cs="宋体"/>
                <w:color w:val="000000"/>
                <w:sz w:val="20"/>
                <w:szCs w:val="20"/>
              </w:rPr>
              <w:t>30</w:t>
            </w:r>
            <w:r w:rsidRPr="000A6134">
              <w:rPr>
                <w:rFonts w:ascii="宋体" w:cs="宋体" w:hint="eastAsia"/>
                <w:color w:val="000000"/>
                <w:sz w:val="20"/>
                <w:szCs w:val="20"/>
              </w:rPr>
              <w:t>平方米营养调配池</w:t>
            </w:r>
            <w:r w:rsidRPr="000A6134">
              <w:rPr>
                <w:rFonts w:ascii="宋体" w:cs="宋体"/>
                <w:color w:val="000000"/>
                <w:sz w:val="20"/>
                <w:szCs w:val="20"/>
              </w:rPr>
              <w:t>1</w:t>
            </w:r>
            <w:r w:rsidRPr="000A6134">
              <w:rPr>
                <w:rFonts w:ascii="宋体" w:cs="宋体" w:hint="eastAsia"/>
                <w:color w:val="000000"/>
                <w:sz w:val="20"/>
                <w:szCs w:val="20"/>
              </w:rPr>
              <w:t>口，管道工程</w:t>
            </w:r>
            <w:r w:rsidRPr="000A6134">
              <w:rPr>
                <w:rFonts w:ascii="宋体" w:cs="宋体"/>
                <w:color w:val="000000"/>
                <w:sz w:val="20"/>
                <w:szCs w:val="20"/>
              </w:rPr>
              <w:t>30900</w:t>
            </w:r>
            <w:r w:rsidRPr="000A6134">
              <w:rPr>
                <w:rFonts w:ascii="宋体" w:cs="宋体" w:hint="eastAsia"/>
                <w:color w:val="000000"/>
                <w:sz w:val="20"/>
                <w:szCs w:val="20"/>
              </w:rPr>
              <w:t>米，新建渠道</w:t>
            </w:r>
            <w:r w:rsidRPr="000A6134">
              <w:rPr>
                <w:rFonts w:ascii="宋体" w:cs="宋体"/>
                <w:color w:val="000000"/>
                <w:sz w:val="20"/>
                <w:szCs w:val="20"/>
              </w:rPr>
              <w:t>700</w:t>
            </w:r>
            <w:r w:rsidRPr="000A6134">
              <w:rPr>
                <w:rFonts w:ascii="宋体" w:cs="宋体" w:hint="eastAsia"/>
                <w:color w:val="000000"/>
                <w:sz w:val="20"/>
                <w:szCs w:val="20"/>
              </w:rPr>
              <w:t>米，采择道</w:t>
            </w:r>
            <w:r w:rsidRPr="000A6134">
              <w:rPr>
                <w:rFonts w:ascii="宋体" w:cs="宋体"/>
                <w:color w:val="000000"/>
                <w:sz w:val="20"/>
                <w:szCs w:val="20"/>
              </w:rPr>
              <w:t>400</w:t>
            </w:r>
            <w:r w:rsidRPr="000A6134">
              <w:rPr>
                <w:rFonts w:ascii="宋体" w:cs="宋体" w:hint="eastAsia"/>
                <w:color w:val="000000"/>
                <w:sz w:val="20"/>
                <w:szCs w:val="20"/>
              </w:rPr>
              <w:t>米，监控设备</w:t>
            </w:r>
            <w:r w:rsidRPr="000A6134">
              <w:rPr>
                <w:rFonts w:ascii="宋体" w:cs="宋体"/>
                <w:color w:val="000000"/>
                <w:sz w:val="20"/>
                <w:szCs w:val="20"/>
              </w:rPr>
              <w:t>1</w:t>
            </w:r>
            <w:r w:rsidRPr="000A6134">
              <w:rPr>
                <w:rFonts w:ascii="宋体" w:cs="宋体" w:hint="eastAsia"/>
                <w:color w:val="000000"/>
                <w:sz w:val="20"/>
                <w:szCs w:val="20"/>
              </w:rPr>
              <w:t>套等。</w:t>
            </w:r>
            <w:r w:rsidRPr="000A6134">
              <w:rPr>
                <w:rFonts w:ascii="宋体" w:cs="宋体"/>
                <w:color w:val="000000"/>
                <w:sz w:val="20"/>
                <w:szCs w:val="20"/>
              </w:rPr>
              <w:t xml:space="preserve"> </w:t>
            </w:r>
          </w:p>
        </w:tc>
      </w:tr>
      <w:tr w:rsidR="00AE0301" w:rsidTr="00B8528F">
        <w:trPr>
          <w:trHeight w:val="312"/>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rPr>
              <w:t>完成绩效指标完成情况</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一级指标</w:t>
            </w:r>
          </w:p>
        </w:tc>
        <w:tc>
          <w:tcPr>
            <w:tcW w:w="1048"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二级指标</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三级指标</w:t>
            </w:r>
          </w:p>
        </w:tc>
        <w:tc>
          <w:tcPr>
            <w:tcW w:w="2934" w:type="dxa"/>
            <w:gridSpan w:val="2"/>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指标评价内容</w:t>
            </w:r>
          </w:p>
        </w:tc>
        <w:tc>
          <w:tcPr>
            <w:tcW w:w="1632"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预期指标值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实际完成指标值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项目决策</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绩效目标</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目标内容</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项目预期提供的产品、服务、效益或其他目标明确</w:t>
            </w:r>
            <w:r>
              <w:rPr>
                <w:rFonts w:ascii="宋体" w:cs="宋体"/>
                <w:color w:val="000000"/>
                <w:kern w:val="0"/>
                <w:sz w:val="20"/>
                <w:szCs w:val="20"/>
              </w:rPr>
              <w:t>,</w:t>
            </w:r>
            <w:r>
              <w:rPr>
                <w:rFonts w:ascii="宋体" w:hAnsi="宋体" w:cs="宋体" w:hint="eastAsia"/>
                <w:color w:val="000000"/>
                <w:kern w:val="0"/>
                <w:sz w:val="20"/>
                <w:szCs w:val="20"/>
              </w:rPr>
              <w:t>即绩效目标实际明确个数</w:t>
            </w:r>
            <w:r>
              <w:rPr>
                <w:rFonts w:ascii="宋体" w:hAnsi="宋体" w:cs="宋体"/>
                <w:color w:val="000000"/>
                <w:kern w:val="0"/>
                <w:sz w:val="20"/>
                <w:szCs w:val="20"/>
              </w:rPr>
              <w:t>/</w:t>
            </w:r>
            <w:r>
              <w:rPr>
                <w:rFonts w:ascii="宋体" w:hAnsi="宋体" w:cs="宋体" w:hint="eastAsia"/>
                <w:color w:val="000000"/>
                <w:kern w:val="0"/>
                <w:sz w:val="20"/>
                <w:szCs w:val="20"/>
              </w:rPr>
              <w:t>应当明确个数×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Pr="00A40B43" w:rsidRDefault="00AE0301" w:rsidP="00B8528F">
            <w:pPr>
              <w:jc w:val="center"/>
              <w:rPr>
                <w:rFonts w:ascii="宋体" w:cs="宋体"/>
                <w:color w:val="000000"/>
                <w:sz w:val="20"/>
                <w:szCs w:val="20"/>
              </w:rPr>
            </w:pPr>
            <w:r w:rsidRPr="00A40B43">
              <w:rPr>
                <w:rFonts w:ascii="宋体" w:cs="宋体" w:hint="eastAsia"/>
                <w:color w:val="000000"/>
                <w:sz w:val="20"/>
                <w:szCs w:val="20"/>
              </w:rPr>
              <w:t>建设高产奶牛基地和有机养殖示范基地各一个。</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完成邛溪镇热多村</w:t>
            </w:r>
            <w:r w:rsidRPr="00A40B43">
              <w:rPr>
                <w:rFonts w:ascii="宋体" w:cs="宋体" w:hint="eastAsia"/>
                <w:color w:val="000000"/>
                <w:sz w:val="20"/>
                <w:szCs w:val="20"/>
              </w:rPr>
              <w:t>高产奶牛基地和</w:t>
            </w:r>
            <w:r>
              <w:rPr>
                <w:rFonts w:ascii="宋体" w:cs="宋体" w:hint="eastAsia"/>
                <w:color w:val="000000"/>
                <w:sz w:val="20"/>
                <w:szCs w:val="20"/>
              </w:rPr>
              <w:t>刷经寺</w:t>
            </w:r>
            <w:r w:rsidRPr="00A40B43">
              <w:rPr>
                <w:rFonts w:ascii="宋体" w:cs="宋体" w:hint="eastAsia"/>
                <w:color w:val="000000"/>
                <w:sz w:val="20"/>
                <w:szCs w:val="20"/>
              </w:rPr>
              <w:t>有机养殖示范基地各一个。</w:t>
            </w:r>
          </w:p>
        </w:tc>
      </w:tr>
      <w:tr w:rsidR="00AE0301" w:rsidTr="00B8528F">
        <w:trPr>
          <w:trHeight w:val="64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进度计划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项目计划实施进度明确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18</w:t>
            </w:r>
            <w:r>
              <w:rPr>
                <w:rFonts w:ascii="宋体" w:cs="宋体" w:hint="eastAsia"/>
                <w:color w:val="000000"/>
                <w:sz w:val="20"/>
                <w:szCs w:val="20"/>
              </w:rPr>
              <w:t>年开始建设，</w:t>
            </w:r>
            <w:r>
              <w:rPr>
                <w:rFonts w:ascii="宋体" w:cs="宋体"/>
                <w:color w:val="000000"/>
                <w:sz w:val="20"/>
                <w:szCs w:val="20"/>
              </w:rPr>
              <w:t>19</w:t>
            </w:r>
            <w:r>
              <w:rPr>
                <w:rFonts w:ascii="宋体" w:cs="宋体" w:hint="eastAsia"/>
                <w:color w:val="000000"/>
                <w:sz w:val="20"/>
                <w:szCs w:val="20"/>
              </w:rPr>
              <w:t>年完成</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明确</w:t>
            </w:r>
          </w:p>
        </w:tc>
      </w:tr>
      <w:tr w:rsidR="00AE0301" w:rsidTr="00B8528F">
        <w:trPr>
          <w:trHeight w:val="69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目标匹配</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绩效目标设定符合实际需求的抽样项目点个数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决策依据</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政策依据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项目符合党中央、国务院和省委、省政府决策部署；符合当前经济社会发展需要</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实施规划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连续性项目根据需要制定中长期实施规划</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实施规划符合实际，并根据情况变化适时调整</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管理制度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制定项目资金管理办法</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制定</w:t>
            </w: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项目资金分配决策程序明确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明确</w:t>
            </w:r>
          </w:p>
        </w:tc>
      </w:tr>
      <w:tr w:rsidR="00AE0301" w:rsidTr="00B8528F">
        <w:trPr>
          <w:trHeight w:val="82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资金分配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分配方法</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资金分配方法是否科学合理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合理</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分配过程</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分配过程符合相关规定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分配结果</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审核把关</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符合申报条件的抽样项目点个数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10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资金集中</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集中</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财政资金占项目资金总额比重较小项目个数</w:t>
            </w:r>
            <w:r>
              <w:rPr>
                <w:rFonts w:ascii="宋体" w:hAnsi="宋体" w:cs="宋体"/>
                <w:color w:val="000000"/>
                <w:kern w:val="0"/>
                <w:sz w:val="20"/>
                <w:szCs w:val="20"/>
              </w:rPr>
              <w:t>/</w:t>
            </w:r>
            <w:r>
              <w:rPr>
                <w:rFonts w:ascii="宋体" w:hAnsi="宋体" w:cs="宋体" w:hint="eastAsia"/>
                <w:color w:val="000000"/>
                <w:kern w:val="0"/>
                <w:sz w:val="20"/>
                <w:szCs w:val="20"/>
              </w:rPr>
              <w:t>项目总数×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（均衡）</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均衡</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54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项目管理</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资金到位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县级主管部门按规定及时分配资金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11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资金拨付</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按规定及时拨付资金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及时</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使用范围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资金使用是否合规</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合规</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支付依据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资金支付依据符合规定，即支付依旧合规资金量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开支标准</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资金开支标准符合规定，即开支标准合规资金量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财务管理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财务制度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财务制度健全，管理规范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会计核算</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会计核算规范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组织实施（</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项目调整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项目调整严格履行相关手续</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8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投资变更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项目投资变更额</w:t>
            </w:r>
            <w:r>
              <w:rPr>
                <w:rFonts w:ascii="宋体" w:hAnsi="宋体" w:cs="宋体"/>
                <w:color w:val="000000"/>
                <w:kern w:val="0"/>
                <w:sz w:val="20"/>
                <w:szCs w:val="20"/>
              </w:rPr>
              <w:t>/</w:t>
            </w:r>
            <w:r>
              <w:rPr>
                <w:rFonts w:ascii="宋体" w:hAnsi="宋体" w:cs="宋体" w:hint="eastAsia"/>
                <w:color w:val="000000"/>
                <w:kern w:val="0"/>
                <w:sz w:val="20"/>
                <w:szCs w:val="20"/>
              </w:rPr>
              <w:t>项目总投入×</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制度执行</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严格执行项目有关制度规定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项目绩效</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项目完成</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完成数量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实际完成任务量</w:t>
            </w:r>
            <w:r>
              <w:rPr>
                <w:rFonts w:ascii="宋体" w:hAnsi="宋体" w:cs="宋体"/>
                <w:color w:val="000000"/>
                <w:kern w:val="0"/>
                <w:sz w:val="20"/>
                <w:szCs w:val="20"/>
              </w:rPr>
              <w:t>/</w:t>
            </w:r>
            <w:r>
              <w:rPr>
                <w:rFonts w:ascii="宋体" w:hAnsi="宋体" w:cs="宋体" w:hint="eastAsia"/>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完成质量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符合绩效目标设定的验收标准，达到行业基准水平</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79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（实际完成时间</w:t>
            </w:r>
            <w:r>
              <w:rPr>
                <w:rFonts w:asci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完成成本</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（实际完成成本</w:t>
            </w:r>
            <w:r>
              <w:rPr>
                <w:rFonts w:asci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项目效益</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经济效益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反映相关产出对经济社会发展带来的影响和效果，根据项目实际细化具体指标。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社会效益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建成后带动两个村</w:t>
            </w:r>
            <w:r>
              <w:rPr>
                <w:rFonts w:ascii="宋体" w:cs="宋体"/>
                <w:color w:val="000000"/>
                <w:sz w:val="20"/>
                <w:szCs w:val="20"/>
              </w:rPr>
              <w:t>15</w:t>
            </w:r>
            <w:r>
              <w:rPr>
                <w:rFonts w:ascii="宋体" w:cs="宋体" w:hint="eastAsia"/>
                <w:color w:val="000000"/>
                <w:sz w:val="20"/>
                <w:szCs w:val="20"/>
              </w:rPr>
              <w:t>户</w:t>
            </w:r>
            <w:r>
              <w:rPr>
                <w:rFonts w:ascii="宋体" w:cs="宋体"/>
                <w:color w:val="000000"/>
                <w:sz w:val="20"/>
                <w:szCs w:val="20"/>
              </w:rPr>
              <w:t>59</w:t>
            </w:r>
            <w:r>
              <w:rPr>
                <w:rFonts w:ascii="宋体" w:cs="宋体" w:hint="eastAsia"/>
                <w:color w:val="000000"/>
                <w:sz w:val="20"/>
                <w:szCs w:val="20"/>
              </w:rPr>
              <w:t>人贫困户增收。</w:t>
            </w: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生态效益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反映相关产出对自然环境带来的影响和效果，根据项目实际细化具体指标。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可持续效益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反映相关产出带来影响的可持续期限，根据项目实际细化具体指标。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r>
      <w:tr w:rsidR="00AE0301" w:rsidTr="00B8528F">
        <w:trPr>
          <w:trHeight w:val="108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满意度</w:t>
            </w:r>
          </w:p>
        </w:tc>
        <w:tc>
          <w:tcPr>
            <w:tcW w:w="764"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服务对象满意度</w:t>
            </w:r>
          </w:p>
        </w:tc>
        <w:tc>
          <w:tcPr>
            <w:tcW w:w="2934"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反映服务对象或项目受益人对相关产出及其影响的认可程度，根据项目实际细化具体指标。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满意</w:t>
            </w:r>
          </w:p>
        </w:tc>
      </w:tr>
    </w:tbl>
    <w:p w:rsidR="00AE0301" w:rsidRPr="00DA5DBB" w:rsidRDefault="00AE0301" w:rsidP="00EB5E63">
      <w:pPr>
        <w:tabs>
          <w:tab w:val="left" w:pos="312"/>
        </w:tabs>
        <w:spacing w:line="580" w:lineRule="exact"/>
        <w:rPr>
          <w:rFonts w:ascii="仿宋" w:eastAsia="仿宋" w:hAnsi="仿宋" w:cs="仿宋_GB2312"/>
          <w:sz w:val="32"/>
          <w:szCs w:val="32"/>
        </w:rPr>
      </w:pPr>
    </w:p>
    <w:p w:rsidR="00AE0301" w:rsidRDefault="00AE0301">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洞拉村达坤玛选育场标准化建设</w:t>
      </w:r>
      <w:r w:rsidRPr="00DA5DBB">
        <w:rPr>
          <w:rFonts w:ascii="仿宋" w:eastAsia="仿宋" w:hAnsi="仿宋" w:cs="仿宋_GB2312" w:hint="eastAsia"/>
          <w:sz w:val="32"/>
          <w:szCs w:val="32"/>
        </w:rPr>
        <w:t>项目绩效目标完成情况综述。项目全年预算数</w:t>
      </w:r>
      <w:r>
        <w:rPr>
          <w:rFonts w:ascii="仿宋" w:eastAsia="仿宋" w:hAnsi="仿宋" w:cs="仿宋_GB2312"/>
          <w:sz w:val="32"/>
          <w:szCs w:val="32"/>
        </w:rPr>
        <w:t>150</w:t>
      </w:r>
      <w:r w:rsidRPr="00DA5DBB">
        <w:rPr>
          <w:rFonts w:ascii="仿宋" w:eastAsia="仿宋" w:hAnsi="仿宋" w:cs="仿宋_GB2312" w:hint="eastAsia"/>
          <w:sz w:val="32"/>
          <w:szCs w:val="32"/>
        </w:rPr>
        <w:t>万元，执行数为</w:t>
      </w:r>
      <w:r>
        <w:rPr>
          <w:rFonts w:ascii="仿宋" w:eastAsia="仿宋" w:hAnsi="仿宋" w:cs="仿宋_GB2312"/>
          <w:sz w:val="32"/>
          <w:szCs w:val="32"/>
        </w:rPr>
        <w:t>136.7</w:t>
      </w:r>
      <w:r w:rsidRPr="00DA5DBB">
        <w:rPr>
          <w:rFonts w:ascii="仿宋" w:eastAsia="仿宋" w:hAnsi="仿宋" w:cs="仿宋_GB2312" w:hint="eastAsia"/>
          <w:sz w:val="32"/>
          <w:szCs w:val="32"/>
        </w:rPr>
        <w:t>万元，完成预算的</w:t>
      </w:r>
      <w:r>
        <w:rPr>
          <w:rFonts w:ascii="仿宋" w:eastAsia="仿宋" w:hAnsi="仿宋" w:cs="仿宋_GB2312"/>
          <w:sz w:val="32"/>
          <w:szCs w:val="32"/>
        </w:rPr>
        <w:t>91.13</w:t>
      </w:r>
      <w:r w:rsidRPr="00DA5DBB">
        <w:rPr>
          <w:rFonts w:ascii="仿宋" w:eastAsia="仿宋" w:hAnsi="仿宋" w:cs="仿宋_GB2312"/>
          <w:sz w:val="32"/>
          <w:szCs w:val="32"/>
        </w:rPr>
        <w:t>%</w:t>
      </w:r>
      <w:r w:rsidRPr="00DA5DBB">
        <w:rPr>
          <w:rFonts w:ascii="仿宋" w:eastAsia="仿宋" w:hAnsi="仿宋" w:cs="仿宋_GB2312" w:hint="eastAsia"/>
          <w:sz w:val="32"/>
          <w:szCs w:val="32"/>
        </w:rPr>
        <w:t>。通过项目实施，提高了</w:t>
      </w:r>
      <w:r>
        <w:rPr>
          <w:rFonts w:ascii="仿宋" w:eastAsia="仿宋" w:hAnsi="仿宋" w:cs="仿宋_GB2312" w:hint="eastAsia"/>
          <w:sz w:val="32"/>
          <w:szCs w:val="32"/>
        </w:rPr>
        <w:t>该村基础设施不足</w:t>
      </w:r>
      <w:r w:rsidRPr="00DA5DBB">
        <w:rPr>
          <w:rFonts w:ascii="仿宋" w:eastAsia="仿宋" w:hAnsi="仿宋" w:cs="仿宋_GB2312" w:hint="eastAsia"/>
          <w:sz w:val="32"/>
          <w:szCs w:val="32"/>
        </w:rPr>
        <w:t>，</w:t>
      </w:r>
      <w:r>
        <w:rPr>
          <w:rFonts w:ascii="仿宋" w:eastAsia="仿宋" w:hAnsi="仿宋" w:cs="仿宋_GB2312" w:hint="eastAsia"/>
          <w:sz w:val="32"/>
          <w:szCs w:val="32"/>
        </w:rPr>
        <w:t>壮大了集体经济，带动群众增产、增收，</w:t>
      </w:r>
      <w:r w:rsidRPr="00DA5DBB">
        <w:rPr>
          <w:rFonts w:ascii="仿宋" w:eastAsia="仿宋" w:hAnsi="仿宋" w:cs="仿宋_GB2312" w:hint="eastAsia"/>
          <w:sz w:val="32"/>
          <w:szCs w:val="32"/>
        </w:rPr>
        <w:t>发现的主要问题：</w:t>
      </w:r>
      <w:r>
        <w:rPr>
          <w:rFonts w:ascii="仿宋" w:eastAsia="仿宋" w:hAnsi="仿宋" w:cs="仿宋_GB2312" w:hint="eastAsia"/>
          <w:sz w:val="32"/>
          <w:szCs w:val="32"/>
        </w:rPr>
        <w:t>对资产管理和利用需进一步加强</w:t>
      </w:r>
      <w:r w:rsidRPr="00DA5DBB">
        <w:rPr>
          <w:rFonts w:ascii="仿宋" w:eastAsia="仿宋" w:hAnsi="仿宋" w:cs="仿宋_GB2312" w:hint="eastAsia"/>
          <w:sz w:val="32"/>
          <w:szCs w:val="32"/>
        </w:rPr>
        <w:t>。下一步改进措施：</w:t>
      </w:r>
      <w:bookmarkStart w:id="52" w:name="_GoBack"/>
      <w:bookmarkEnd w:id="52"/>
      <w:r>
        <w:rPr>
          <w:rFonts w:ascii="仿宋" w:eastAsia="仿宋" w:hAnsi="仿宋" w:cs="仿宋_GB2312" w:hint="eastAsia"/>
          <w:sz w:val="32"/>
          <w:szCs w:val="32"/>
        </w:rPr>
        <w:t>加强后期监督管理，制定相关管理制度和措施，责任到人，切实把基地建设搞好、搞活。</w:t>
      </w:r>
    </w:p>
    <w:tbl>
      <w:tblPr>
        <w:tblW w:w="9522" w:type="dxa"/>
        <w:tblLayout w:type="fixed"/>
        <w:tblCellMar>
          <w:top w:w="15" w:type="dxa"/>
          <w:left w:w="15" w:type="dxa"/>
          <w:bottom w:w="15" w:type="dxa"/>
          <w:right w:w="15" w:type="dxa"/>
        </w:tblCellMar>
        <w:tblLook w:val="00A0"/>
      </w:tblPr>
      <w:tblGrid>
        <w:gridCol w:w="449"/>
        <w:gridCol w:w="764"/>
        <w:gridCol w:w="1048"/>
        <w:gridCol w:w="764"/>
        <w:gridCol w:w="1182"/>
        <w:gridCol w:w="1752"/>
        <w:gridCol w:w="1632"/>
        <w:gridCol w:w="1931"/>
      </w:tblGrid>
      <w:tr w:rsidR="00AE0301" w:rsidTr="00B8528F">
        <w:trPr>
          <w:trHeight w:val="285"/>
        </w:trPr>
        <w:tc>
          <w:tcPr>
            <w:tcW w:w="9522" w:type="dxa"/>
            <w:gridSpan w:val="8"/>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项目支出绩效目标完成情况表</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项目名称</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w:t>
            </w:r>
            <w:r>
              <w:rPr>
                <w:rFonts w:ascii="宋体" w:cs="宋体"/>
                <w:b/>
                <w:color w:val="000000"/>
                <w:sz w:val="24"/>
              </w:rPr>
              <w:t>2018</w:t>
            </w:r>
            <w:r>
              <w:rPr>
                <w:rFonts w:ascii="宋体" w:cs="宋体" w:hint="eastAsia"/>
                <w:b/>
                <w:color w:val="000000"/>
                <w:sz w:val="24"/>
              </w:rPr>
              <w:t>年洞拉村达坤玛选育场标准化建设项目</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预算单位</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红原县农业畜牧和水务局</w:t>
            </w: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预算执行情况</w:t>
            </w:r>
            <w:r>
              <w:rPr>
                <w:rFonts w:ascii="宋体" w:hAnsi="宋体" w:cs="宋体"/>
                <w:color w:val="000000"/>
                <w:kern w:val="0"/>
                <w:sz w:val="20"/>
                <w:szCs w:val="20"/>
              </w:rPr>
              <w:t>(</w:t>
            </w:r>
            <w:r>
              <w:rPr>
                <w:rFonts w:ascii="宋体" w:hAnsi="宋体" w:cs="宋体" w:hint="eastAsia"/>
                <w:color w:val="000000"/>
                <w:kern w:val="0"/>
                <w:sz w:val="20"/>
                <w:szCs w:val="20"/>
              </w:rPr>
              <w:t>万元</w:t>
            </w: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预算数</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150</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执行数</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136.7</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150</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136.7</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年度目标完成情况</w:t>
            </w: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预期目标</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实际完成目标</w:t>
            </w:r>
          </w:p>
        </w:tc>
      </w:tr>
      <w:tr w:rsidR="00AE0301" w:rsidTr="00B8528F">
        <w:trPr>
          <w:trHeight w:val="19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建设麦洼乡洞拉村选育场</w:t>
            </w:r>
            <w:r w:rsidRPr="000A6134">
              <w:rPr>
                <w:rFonts w:ascii="宋体" w:cs="宋体"/>
                <w:color w:val="000000"/>
                <w:sz w:val="20"/>
                <w:szCs w:val="20"/>
              </w:rPr>
              <w:t>1</w:t>
            </w:r>
            <w:r w:rsidRPr="000A6134">
              <w:rPr>
                <w:rFonts w:ascii="宋体" w:cs="宋体" w:hint="eastAsia"/>
                <w:color w:val="000000"/>
                <w:sz w:val="20"/>
                <w:szCs w:val="20"/>
              </w:rPr>
              <w:t>个。</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在本年度中完成道路</w:t>
            </w:r>
            <w:r w:rsidRPr="000A6134">
              <w:rPr>
                <w:rFonts w:ascii="宋体" w:cs="宋体"/>
                <w:color w:val="000000"/>
                <w:sz w:val="20"/>
                <w:szCs w:val="20"/>
              </w:rPr>
              <w:t>126</w:t>
            </w:r>
            <w:r w:rsidRPr="000A6134">
              <w:rPr>
                <w:rFonts w:ascii="宋体" w:cs="宋体" w:hint="eastAsia"/>
                <w:color w:val="000000"/>
                <w:sz w:val="20"/>
                <w:szCs w:val="20"/>
              </w:rPr>
              <w:t>平方米，排水暗沟</w:t>
            </w:r>
            <w:r w:rsidRPr="000A6134">
              <w:rPr>
                <w:rFonts w:ascii="宋体" w:cs="宋体"/>
                <w:color w:val="000000"/>
                <w:sz w:val="20"/>
                <w:szCs w:val="20"/>
              </w:rPr>
              <w:t>115</w:t>
            </w:r>
            <w:r w:rsidRPr="000A6134">
              <w:rPr>
                <w:rFonts w:ascii="宋体" w:cs="宋体" w:hint="eastAsia"/>
                <w:color w:val="000000"/>
                <w:sz w:val="20"/>
                <w:szCs w:val="20"/>
              </w:rPr>
              <w:t>米，碎石路</w:t>
            </w:r>
            <w:r w:rsidRPr="000A6134">
              <w:rPr>
                <w:rFonts w:ascii="宋体" w:cs="宋体"/>
                <w:color w:val="000000"/>
                <w:sz w:val="20"/>
                <w:szCs w:val="20"/>
              </w:rPr>
              <w:t>240</w:t>
            </w:r>
            <w:r w:rsidRPr="000A6134">
              <w:rPr>
                <w:rFonts w:ascii="宋体" w:cs="宋体" w:hint="eastAsia"/>
                <w:color w:val="000000"/>
                <w:sz w:val="20"/>
                <w:szCs w:val="20"/>
              </w:rPr>
              <w:t>平方米，管理用房</w:t>
            </w:r>
            <w:r w:rsidRPr="000A6134">
              <w:rPr>
                <w:rFonts w:ascii="宋体" w:cs="宋体"/>
                <w:color w:val="000000"/>
                <w:sz w:val="20"/>
                <w:szCs w:val="20"/>
              </w:rPr>
              <w:t>80</w:t>
            </w:r>
            <w:r w:rsidRPr="000A6134">
              <w:rPr>
                <w:rFonts w:ascii="宋体" w:cs="宋体" w:hint="eastAsia"/>
                <w:color w:val="000000"/>
                <w:sz w:val="20"/>
                <w:szCs w:val="20"/>
              </w:rPr>
              <w:t>平方米，牲畜消毒池</w:t>
            </w:r>
            <w:r w:rsidRPr="000A6134">
              <w:rPr>
                <w:rFonts w:ascii="宋体" w:cs="宋体"/>
                <w:color w:val="000000"/>
                <w:sz w:val="20"/>
                <w:szCs w:val="20"/>
              </w:rPr>
              <w:t>1</w:t>
            </w:r>
            <w:r w:rsidRPr="000A6134">
              <w:rPr>
                <w:rFonts w:ascii="宋体" w:cs="宋体" w:hint="eastAsia"/>
                <w:color w:val="000000"/>
                <w:sz w:val="20"/>
                <w:szCs w:val="20"/>
              </w:rPr>
              <w:t>个，维修机具房</w:t>
            </w:r>
            <w:r w:rsidRPr="000A6134">
              <w:rPr>
                <w:rFonts w:ascii="宋体" w:cs="宋体"/>
                <w:color w:val="000000"/>
                <w:sz w:val="20"/>
                <w:szCs w:val="20"/>
              </w:rPr>
              <w:t>400</w:t>
            </w:r>
            <w:r w:rsidRPr="000A6134">
              <w:rPr>
                <w:rFonts w:ascii="宋体" w:cs="宋体" w:hint="eastAsia"/>
                <w:color w:val="000000"/>
                <w:sz w:val="20"/>
                <w:szCs w:val="20"/>
              </w:rPr>
              <w:t>平方米等；采购</w:t>
            </w:r>
            <w:r w:rsidRPr="000A6134">
              <w:rPr>
                <w:rFonts w:ascii="宋体" w:cs="宋体"/>
                <w:color w:val="000000"/>
                <w:sz w:val="20"/>
                <w:szCs w:val="20"/>
              </w:rPr>
              <w:t>100</w:t>
            </w:r>
            <w:r w:rsidRPr="000A6134">
              <w:rPr>
                <w:rFonts w:ascii="宋体" w:cs="宋体" w:hint="eastAsia"/>
                <w:color w:val="000000"/>
                <w:sz w:val="20"/>
                <w:szCs w:val="20"/>
              </w:rPr>
              <w:t>头牦母牛。</w:t>
            </w:r>
          </w:p>
        </w:tc>
      </w:tr>
      <w:tr w:rsidR="00AE0301" w:rsidTr="00B8528F">
        <w:trPr>
          <w:trHeight w:val="312"/>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rPr>
              <w:t>绩效指标完成情况</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一级指标</w:t>
            </w:r>
          </w:p>
        </w:tc>
        <w:tc>
          <w:tcPr>
            <w:tcW w:w="1048"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二级指标</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三级指标</w:t>
            </w:r>
          </w:p>
        </w:tc>
        <w:tc>
          <w:tcPr>
            <w:tcW w:w="2934" w:type="dxa"/>
            <w:gridSpan w:val="2"/>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指标评价内容</w:t>
            </w:r>
          </w:p>
        </w:tc>
        <w:tc>
          <w:tcPr>
            <w:tcW w:w="1632"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预期指标值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实际完成指标值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项目决策</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绩效目标</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目标内容</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项目预期提供的产品、服务、效益或其他目标明确</w:t>
            </w:r>
            <w:r>
              <w:rPr>
                <w:rFonts w:ascii="宋体" w:cs="宋体"/>
                <w:color w:val="000000"/>
                <w:kern w:val="0"/>
                <w:sz w:val="20"/>
                <w:szCs w:val="20"/>
              </w:rPr>
              <w:t>,</w:t>
            </w:r>
            <w:r>
              <w:rPr>
                <w:rFonts w:ascii="宋体" w:hAnsi="宋体" w:cs="宋体" w:hint="eastAsia"/>
                <w:color w:val="000000"/>
                <w:kern w:val="0"/>
                <w:sz w:val="20"/>
                <w:szCs w:val="20"/>
              </w:rPr>
              <w:t>即绩效目标实际明确个数</w:t>
            </w:r>
            <w:r>
              <w:rPr>
                <w:rFonts w:ascii="宋体" w:hAnsi="宋体" w:cs="宋体"/>
                <w:color w:val="000000"/>
                <w:kern w:val="0"/>
                <w:sz w:val="20"/>
                <w:szCs w:val="20"/>
              </w:rPr>
              <w:t>/</w:t>
            </w:r>
            <w:r>
              <w:rPr>
                <w:rFonts w:ascii="宋体" w:hAnsi="宋体" w:cs="宋体" w:hint="eastAsia"/>
                <w:color w:val="000000"/>
                <w:kern w:val="0"/>
                <w:sz w:val="20"/>
                <w:szCs w:val="20"/>
              </w:rPr>
              <w:t>应当明确个数×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建设选育场</w:t>
            </w:r>
            <w:r>
              <w:rPr>
                <w:rFonts w:ascii="宋体" w:cs="宋体"/>
                <w:color w:val="000000"/>
                <w:sz w:val="20"/>
                <w:szCs w:val="20"/>
              </w:rPr>
              <w:t>1</w:t>
            </w:r>
            <w:r>
              <w:rPr>
                <w:rFonts w:ascii="宋体" w:cs="宋体" w:hint="eastAsia"/>
                <w:color w:val="000000"/>
                <w:sz w:val="20"/>
                <w:szCs w:val="20"/>
              </w:rPr>
              <w:t>个。</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完成选育场建设</w:t>
            </w:r>
          </w:p>
        </w:tc>
      </w:tr>
      <w:tr w:rsidR="00AE0301" w:rsidTr="00B8528F">
        <w:trPr>
          <w:trHeight w:val="64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进度计划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项目计划实施进度明确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计划</w:t>
            </w:r>
            <w:r>
              <w:rPr>
                <w:rFonts w:ascii="宋体" w:cs="宋体"/>
                <w:color w:val="000000"/>
                <w:sz w:val="20"/>
                <w:szCs w:val="20"/>
              </w:rPr>
              <w:t>18</w:t>
            </w:r>
            <w:r>
              <w:rPr>
                <w:rFonts w:ascii="宋体" w:cs="宋体" w:hint="eastAsia"/>
                <w:color w:val="000000"/>
                <w:sz w:val="20"/>
                <w:szCs w:val="20"/>
              </w:rPr>
              <w:t>年完成</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18</w:t>
            </w:r>
            <w:r>
              <w:rPr>
                <w:rFonts w:ascii="宋体" w:cs="宋体" w:hint="eastAsia"/>
                <w:color w:val="000000"/>
                <w:sz w:val="20"/>
                <w:szCs w:val="20"/>
              </w:rPr>
              <w:t>年完成</w:t>
            </w:r>
          </w:p>
        </w:tc>
      </w:tr>
      <w:tr w:rsidR="00AE0301" w:rsidTr="00B8528F">
        <w:trPr>
          <w:trHeight w:val="69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目标匹配</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绩效目标设定符合实际需求的抽样项目点个数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决策依据</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政策依据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项目符合党中央、国务院和省委、省政府决策部署；符合当前经济社会发展需要</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实施规划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连续性项目根据需要制定中长期实施规划</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实施规划符合实际，并根据情况变化适时调整</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管理制度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制定项目资金管理办法</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项目资金分配决策程序明确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明确</w:t>
            </w:r>
          </w:p>
        </w:tc>
      </w:tr>
      <w:tr w:rsidR="00AE0301" w:rsidTr="00B8528F">
        <w:trPr>
          <w:trHeight w:val="82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资金分配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分配方法</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资金分配方法是否科学合理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合理</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分配过程</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分配过程符合相关规定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分配结果</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审核把关</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符合申报条件的抽样项目点个数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10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资金集中</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集中</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财政资金占项目资金总额比重较小项目个数</w:t>
            </w:r>
            <w:r>
              <w:rPr>
                <w:rFonts w:ascii="宋体" w:hAnsi="宋体" w:cs="宋体"/>
                <w:color w:val="000000"/>
                <w:kern w:val="0"/>
                <w:sz w:val="20"/>
                <w:szCs w:val="20"/>
              </w:rPr>
              <w:t>/</w:t>
            </w:r>
            <w:r>
              <w:rPr>
                <w:rFonts w:ascii="宋体" w:hAnsi="宋体" w:cs="宋体" w:hint="eastAsia"/>
                <w:color w:val="000000"/>
                <w:kern w:val="0"/>
                <w:sz w:val="20"/>
                <w:szCs w:val="20"/>
              </w:rPr>
              <w:t>项目总数×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（均衡）</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均衡</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54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项目管理</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资金到位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县级主管部门按规定及时分配资金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及时</w:t>
            </w:r>
          </w:p>
        </w:tc>
      </w:tr>
      <w:tr w:rsidR="00AE0301" w:rsidTr="00B8528F">
        <w:trPr>
          <w:trHeight w:val="11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资金拨付</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按规定及时拨付资金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及时</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使用范围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资金使用是否合规</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支付依据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资金支付依据符合规定，即支付依旧合规资金量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开支标准</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资金开支标准符合规定，即开支标准合规资金量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财务管理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财务制度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财务制度健全，管理规范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会计核算</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会计核算规范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组织实施（</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项目调整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项目调整严格履行相关手续</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8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投资变更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项目投资变更额</w:t>
            </w:r>
            <w:r>
              <w:rPr>
                <w:rFonts w:ascii="宋体" w:hAnsi="宋体" w:cs="宋体"/>
                <w:color w:val="000000"/>
                <w:kern w:val="0"/>
                <w:sz w:val="20"/>
                <w:szCs w:val="20"/>
              </w:rPr>
              <w:t>/</w:t>
            </w:r>
            <w:r>
              <w:rPr>
                <w:rFonts w:ascii="宋体" w:hAnsi="宋体" w:cs="宋体" w:hint="eastAsia"/>
                <w:color w:val="000000"/>
                <w:kern w:val="0"/>
                <w:sz w:val="20"/>
                <w:szCs w:val="20"/>
              </w:rPr>
              <w:t>项目总投入×</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制度执行</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严格执行项目有关制度规定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项目绩效</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项目完成</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完成数量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实际完成任务量</w:t>
            </w:r>
            <w:r>
              <w:rPr>
                <w:rFonts w:ascii="宋体" w:hAnsi="宋体" w:cs="宋体"/>
                <w:color w:val="000000"/>
                <w:kern w:val="0"/>
                <w:sz w:val="20"/>
                <w:szCs w:val="20"/>
              </w:rPr>
              <w:t>/</w:t>
            </w:r>
            <w:r>
              <w:rPr>
                <w:rFonts w:ascii="宋体" w:hAnsi="宋体" w:cs="宋体" w:hint="eastAsia"/>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完成质量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符合绩效目标设定的验收标准，达到行业基准水平</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79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（实际完成时间</w:t>
            </w:r>
            <w:r>
              <w:rPr>
                <w:rFonts w:asci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完成成本</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（实际完成成本</w:t>
            </w:r>
            <w:r>
              <w:rPr>
                <w:rFonts w:asci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项目效益</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经济效益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反映相关产出对经济社会发展带来的影响和效果，根据项目实际细化具体指标。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间接增收</w:t>
            </w:r>
            <w:r>
              <w:rPr>
                <w:rFonts w:ascii="宋体" w:cs="宋体"/>
                <w:color w:val="000000"/>
                <w:sz w:val="20"/>
                <w:szCs w:val="20"/>
              </w:rPr>
              <w:t>30</w:t>
            </w:r>
            <w:r>
              <w:rPr>
                <w:rFonts w:ascii="宋体" w:cs="宋体" w:hint="eastAsia"/>
                <w:color w:val="000000"/>
                <w:sz w:val="20"/>
                <w:szCs w:val="20"/>
              </w:rPr>
              <w:t>元</w:t>
            </w: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社会效益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合理调整农业产业结构，转变农民群众观念</w:t>
            </w: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生态效益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反映相关产出对自然环境带来的影响和效果，根据项目实际细化具体指标。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通过种草养畜，减少环境影响对防治水土流失。</w:t>
            </w: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可持续效益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反映相关产出带来影响的可持续期限，根据项目实际细化具体指标。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r>
      <w:tr w:rsidR="00AE0301" w:rsidTr="00B8528F">
        <w:trPr>
          <w:trHeight w:val="108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满意度</w:t>
            </w:r>
          </w:p>
        </w:tc>
        <w:tc>
          <w:tcPr>
            <w:tcW w:w="764"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服务对象满意度</w:t>
            </w:r>
          </w:p>
        </w:tc>
        <w:tc>
          <w:tcPr>
            <w:tcW w:w="2934"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反映服务对象或项目受益人对相关产出及其影响的认可程度，根据项目实际细化具体指标。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满意</w:t>
            </w:r>
          </w:p>
        </w:tc>
      </w:tr>
    </w:tbl>
    <w:p w:rsidR="00AE0301" w:rsidRDefault="00AE0301" w:rsidP="00C86C5C">
      <w:pPr>
        <w:tabs>
          <w:tab w:val="left" w:pos="312"/>
        </w:tabs>
        <w:spacing w:line="580" w:lineRule="exact"/>
        <w:rPr>
          <w:rFonts w:ascii="仿宋" w:eastAsia="仿宋" w:hAnsi="仿宋" w:cs="仿宋_GB2312"/>
          <w:sz w:val="32"/>
          <w:szCs w:val="32"/>
        </w:rPr>
      </w:pPr>
    </w:p>
    <w:p w:rsidR="00AE0301" w:rsidRDefault="00AE0301" w:rsidP="006F7342">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一二三产业融合园区</w:t>
      </w:r>
      <w:r w:rsidRPr="00DA5DBB">
        <w:rPr>
          <w:rFonts w:ascii="仿宋" w:eastAsia="仿宋" w:hAnsi="仿宋" w:cs="仿宋_GB2312" w:hint="eastAsia"/>
          <w:sz w:val="32"/>
          <w:szCs w:val="32"/>
        </w:rPr>
        <w:t>项目绩效目标完成情况综述。项目全年预算数</w:t>
      </w:r>
      <w:r>
        <w:rPr>
          <w:rFonts w:ascii="仿宋" w:eastAsia="仿宋" w:hAnsi="仿宋" w:cs="仿宋_GB2312"/>
          <w:sz w:val="32"/>
          <w:szCs w:val="32"/>
        </w:rPr>
        <w:t>83</w:t>
      </w:r>
      <w:r w:rsidRPr="00DA5DBB">
        <w:rPr>
          <w:rFonts w:ascii="仿宋" w:eastAsia="仿宋" w:hAnsi="仿宋" w:cs="仿宋_GB2312" w:hint="eastAsia"/>
          <w:sz w:val="32"/>
          <w:szCs w:val="32"/>
        </w:rPr>
        <w:t>万元，执行数为</w:t>
      </w:r>
      <w:r>
        <w:rPr>
          <w:rFonts w:ascii="仿宋" w:eastAsia="仿宋" w:hAnsi="仿宋" w:cs="仿宋_GB2312"/>
          <w:sz w:val="32"/>
          <w:szCs w:val="32"/>
        </w:rPr>
        <w:t>40.16</w:t>
      </w:r>
      <w:r w:rsidRPr="00DA5DBB">
        <w:rPr>
          <w:rFonts w:ascii="仿宋" w:eastAsia="仿宋" w:hAnsi="仿宋" w:cs="仿宋_GB2312" w:hint="eastAsia"/>
          <w:sz w:val="32"/>
          <w:szCs w:val="32"/>
        </w:rPr>
        <w:t>万元，完成预算的</w:t>
      </w:r>
      <w:r>
        <w:rPr>
          <w:rFonts w:ascii="仿宋" w:eastAsia="仿宋" w:hAnsi="仿宋" w:cs="仿宋_GB2312"/>
          <w:sz w:val="32"/>
          <w:szCs w:val="32"/>
        </w:rPr>
        <w:t>48.38</w:t>
      </w:r>
      <w:r w:rsidRPr="00DA5DBB">
        <w:rPr>
          <w:rFonts w:ascii="仿宋" w:eastAsia="仿宋" w:hAnsi="仿宋" w:cs="仿宋_GB2312"/>
          <w:sz w:val="32"/>
          <w:szCs w:val="32"/>
        </w:rPr>
        <w:t>%</w:t>
      </w:r>
      <w:r w:rsidRPr="00DA5DBB">
        <w:rPr>
          <w:rFonts w:ascii="仿宋" w:eastAsia="仿宋" w:hAnsi="仿宋" w:cs="仿宋_GB2312" w:hint="eastAsia"/>
          <w:sz w:val="32"/>
          <w:szCs w:val="32"/>
        </w:rPr>
        <w:t>。通过项目实施，提高了</w:t>
      </w:r>
      <w:r>
        <w:rPr>
          <w:rFonts w:ascii="仿宋" w:eastAsia="仿宋" w:hAnsi="仿宋" w:cs="仿宋_GB2312" w:hint="eastAsia"/>
          <w:sz w:val="32"/>
          <w:szCs w:val="32"/>
        </w:rPr>
        <w:t>农业产业园区基础设施的提升改造，</w:t>
      </w:r>
      <w:r w:rsidRPr="00DA5DBB">
        <w:rPr>
          <w:rFonts w:ascii="仿宋" w:eastAsia="仿宋" w:hAnsi="仿宋" w:cs="仿宋_GB2312" w:hint="eastAsia"/>
          <w:sz w:val="32"/>
          <w:szCs w:val="32"/>
        </w:rPr>
        <w:t>发现的主要问题：</w:t>
      </w:r>
      <w:r>
        <w:rPr>
          <w:rFonts w:ascii="仿宋" w:eastAsia="仿宋" w:hAnsi="仿宋" w:cs="仿宋_GB2312" w:hint="eastAsia"/>
          <w:sz w:val="32"/>
          <w:szCs w:val="32"/>
        </w:rPr>
        <w:t>明确管理责任，对园区加强后期管护</w:t>
      </w:r>
      <w:r w:rsidRPr="00DA5DBB">
        <w:rPr>
          <w:rFonts w:ascii="仿宋" w:eastAsia="仿宋" w:hAnsi="仿宋" w:cs="仿宋_GB2312" w:hint="eastAsia"/>
          <w:sz w:val="32"/>
          <w:szCs w:val="32"/>
        </w:rPr>
        <w:t>。下一步改进措施：</w:t>
      </w:r>
      <w:r>
        <w:rPr>
          <w:rFonts w:ascii="仿宋" w:eastAsia="仿宋" w:hAnsi="仿宋" w:cs="仿宋_GB2312" w:hint="eastAsia"/>
          <w:sz w:val="32"/>
          <w:szCs w:val="32"/>
        </w:rPr>
        <w:t>积极协调相关部门，把整个园区建设项目形成的资产做好移交，确保资产的保值、增值。</w:t>
      </w:r>
    </w:p>
    <w:tbl>
      <w:tblPr>
        <w:tblW w:w="9522" w:type="dxa"/>
        <w:tblLayout w:type="fixed"/>
        <w:tblCellMar>
          <w:top w:w="15" w:type="dxa"/>
          <w:left w:w="15" w:type="dxa"/>
          <w:bottom w:w="15" w:type="dxa"/>
          <w:right w:w="15" w:type="dxa"/>
        </w:tblCellMar>
        <w:tblLook w:val="00A0"/>
      </w:tblPr>
      <w:tblGrid>
        <w:gridCol w:w="449"/>
        <w:gridCol w:w="764"/>
        <w:gridCol w:w="1048"/>
        <w:gridCol w:w="764"/>
        <w:gridCol w:w="1182"/>
        <w:gridCol w:w="1752"/>
        <w:gridCol w:w="1632"/>
        <w:gridCol w:w="1931"/>
      </w:tblGrid>
      <w:tr w:rsidR="00AE0301" w:rsidTr="00B8528F">
        <w:trPr>
          <w:trHeight w:val="285"/>
        </w:trPr>
        <w:tc>
          <w:tcPr>
            <w:tcW w:w="9522" w:type="dxa"/>
            <w:gridSpan w:val="8"/>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项目支出绩效目标完成情况表</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项目名称</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红原县一二三产业融合园区项目</w:t>
            </w:r>
          </w:p>
        </w:tc>
      </w:tr>
      <w:tr w:rsidR="00AE0301" w:rsidTr="00B8528F">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预算单位</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hint="eastAsia"/>
                <w:b/>
                <w:color w:val="000000"/>
                <w:sz w:val="24"/>
              </w:rPr>
              <w:t>红原县农业畜牧和水务局</w:t>
            </w: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预算执行情况</w:t>
            </w:r>
            <w:r>
              <w:rPr>
                <w:rFonts w:ascii="宋体" w:hAnsi="宋体" w:cs="宋体"/>
                <w:color w:val="000000"/>
                <w:kern w:val="0"/>
                <w:sz w:val="20"/>
                <w:szCs w:val="20"/>
              </w:rPr>
              <w:t>(</w:t>
            </w:r>
            <w:r>
              <w:rPr>
                <w:rFonts w:ascii="宋体" w:hAnsi="宋体" w:cs="宋体" w:hint="eastAsia"/>
                <w:color w:val="000000"/>
                <w:kern w:val="0"/>
                <w:sz w:val="20"/>
                <w:szCs w:val="20"/>
              </w:rPr>
              <w:t>万元</w:t>
            </w: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预算数</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83</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执行数</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40.16</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83</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r>
              <w:rPr>
                <w:rFonts w:ascii="宋体" w:cs="宋体"/>
                <w:b/>
                <w:color w:val="000000"/>
                <w:sz w:val="24"/>
              </w:rPr>
              <w:t>40.16</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b/>
                <w:color w:val="000000"/>
                <w:sz w:val="24"/>
              </w:rPr>
            </w:pPr>
          </w:p>
        </w:tc>
      </w:tr>
      <w:tr w:rsidR="00AE0301" w:rsidTr="00B8528F">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年度目标完成情况</w:t>
            </w: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预期目标</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b/>
                <w:color w:val="000000"/>
                <w:sz w:val="24"/>
              </w:rPr>
            </w:pPr>
            <w:r>
              <w:rPr>
                <w:rFonts w:ascii="宋体" w:hAnsi="宋体" w:cs="宋体" w:hint="eastAsia"/>
                <w:b/>
                <w:color w:val="000000"/>
                <w:kern w:val="0"/>
                <w:sz w:val="24"/>
              </w:rPr>
              <w:t>实际完成目标</w:t>
            </w:r>
          </w:p>
        </w:tc>
      </w:tr>
      <w:tr w:rsidR="00AE0301" w:rsidTr="00B8528F">
        <w:trPr>
          <w:trHeight w:val="19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宋体" w:cs="宋体"/>
                <w:color w:val="000000"/>
                <w:sz w:val="20"/>
                <w:szCs w:val="20"/>
              </w:rPr>
            </w:pP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完成农业产业园区提升改造</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rsidP="00B8528F">
            <w:pPr>
              <w:jc w:val="center"/>
              <w:rPr>
                <w:rFonts w:ascii="宋体" w:cs="宋体"/>
                <w:color w:val="000000"/>
                <w:sz w:val="20"/>
                <w:szCs w:val="20"/>
              </w:rPr>
            </w:pPr>
            <w:r w:rsidRPr="000A6134">
              <w:rPr>
                <w:rFonts w:ascii="宋体" w:cs="宋体" w:hint="eastAsia"/>
                <w:color w:val="000000"/>
                <w:sz w:val="20"/>
                <w:szCs w:val="20"/>
              </w:rPr>
              <w:t>在本年度中完成农业产业园区基础设施的提升改造。</w:t>
            </w:r>
          </w:p>
        </w:tc>
      </w:tr>
      <w:tr w:rsidR="00AE0301" w:rsidTr="00B8528F">
        <w:trPr>
          <w:trHeight w:val="312"/>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rPr>
              <w:t>绩效指标完成情况</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一级指标</w:t>
            </w:r>
          </w:p>
        </w:tc>
        <w:tc>
          <w:tcPr>
            <w:tcW w:w="1048"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二级指标</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三级指标</w:t>
            </w:r>
          </w:p>
        </w:tc>
        <w:tc>
          <w:tcPr>
            <w:tcW w:w="2934" w:type="dxa"/>
            <w:gridSpan w:val="2"/>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指标评价内容</w:t>
            </w:r>
          </w:p>
        </w:tc>
        <w:tc>
          <w:tcPr>
            <w:tcW w:w="1632"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预期指标值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实际完成指标值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b/>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项目决策</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绩效目标</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目标内容</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项目预期提供的产品、服务、效益或其他目标明确</w:t>
            </w:r>
            <w:r>
              <w:rPr>
                <w:rFonts w:ascii="宋体" w:cs="宋体"/>
                <w:color w:val="000000"/>
                <w:kern w:val="0"/>
                <w:sz w:val="20"/>
                <w:szCs w:val="20"/>
              </w:rPr>
              <w:t>,</w:t>
            </w:r>
            <w:r>
              <w:rPr>
                <w:rFonts w:ascii="宋体" w:hAnsi="宋体" w:cs="宋体" w:hint="eastAsia"/>
                <w:color w:val="000000"/>
                <w:kern w:val="0"/>
                <w:sz w:val="20"/>
                <w:szCs w:val="20"/>
              </w:rPr>
              <w:t>即绩效目标实际明确个数</w:t>
            </w:r>
            <w:r>
              <w:rPr>
                <w:rFonts w:ascii="宋体" w:hAnsi="宋体" w:cs="宋体"/>
                <w:color w:val="000000"/>
                <w:kern w:val="0"/>
                <w:sz w:val="20"/>
                <w:szCs w:val="20"/>
              </w:rPr>
              <w:t>/</w:t>
            </w:r>
            <w:r>
              <w:rPr>
                <w:rFonts w:ascii="宋体" w:hAnsi="宋体" w:cs="宋体" w:hint="eastAsia"/>
                <w:color w:val="000000"/>
                <w:kern w:val="0"/>
                <w:sz w:val="20"/>
                <w:szCs w:val="20"/>
              </w:rPr>
              <w:t>应当明确个数×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计划</w:t>
            </w:r>
            <w:r>
              <w:rPr>
                <w:rFonts w:ascii="宋体" w:cs="宋体"/>
                <w:color w:val="000000"/>
                <w:sz w:val="20"/>
                <w:szCs w:val="20"/>
              </w:rPr>
              <w:t>18</w:t>
            </w:r>
            <w:r>
              <w:rPr>
                <w:rFonts w:ascii="宋体" w:cs="宋体" w:hint="eastAsia"/>
                <w:color w:val="000000"/>
                <w:sz w:val="20"/>
                <w:szCs w:val="20"/>
              </w:rPr>
              <w:t>年完成</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18</w:t>
            </w:r>
            <w:r>
              <w:rPr>
                <w:rFonts w:ascii="宋体" w:cs="宋体" w:hint="eastAsia"/>
                <w:color w:val="000000"/>
                <w:sz w:val="20"/>
                <w:szCs w:val="20"/>
              </w:rPr>
              <w:t>年完成</w:t>
            </w:r>
          </w:p>
        </w:tc>
      </w:tr>
      <w:tr w:rsidR="00AE0301" w:rsidTr="00B8528F">
        <w:trPr>
          <w:trHeight w:val="64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进度计划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项目计划实施进度明确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明确</w:t>
            </w:r>
          </w:p>
        </w:tc>
      </w:tr>
      <w:tr w:rsidR="00AE0301" w:rsidTr="00B8528F">
        <w:trPr>
          <w:trHeight w:val="69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目标匹配</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绩效目标设定符合实际需求的抽样项目点个数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决策依据</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政策依据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项目符合党中央、国务院和省委、省政府决策部署；符合当前经济社会发展需要</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实施规划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连续性项目根据需要制定中长期实施规划</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实施规划符合实际，并根据情况变化适时调整</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管理制度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制定项目资金管理办法</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项目资金分配决策程序明确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82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资金分配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分配方法</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资金分配方法是否科学合理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分配过程</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分配过程符合相关规定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分配结果</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审核把关</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符合申报条件的抽样项目点个数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10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资金集中</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集中</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财政资金占项目资金总额比重较小项目个数</w:t>
            </w:r>
            <w:r>
              <w:rPr>
                <w:rFonts w:ascii="宋体" w:hAnsi="宋体" w:cs="宋体"/>
                <w:color w:val="000000"/>
                <w:kern w:val="0"/>
                <w:sz w:val="20"/>
                <w:szCs w:val="20"/>
              </w:rPr>
              <w:t>/</w:t>
            </w:r>
            <w:r>
              <w:rPr>
                <w:rFonts w:ascii="宋体" w:hAnsi="宋体" w:cs="宋体" w:hint="eastAsia"/>
                <w:color w:val="000000"/>
                <w:kern w:val="0"/>
                <w:sz w:val="20"/>
                <w:szCs w:val="20"/>
              </w:rPr>
              <w:t>项目总数×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（均衡）</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均衡</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54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项目管理</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资金到位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县级主管部门按规定及时分配资金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及时</w:t>
            </w:r>
          </w:p>
        </w:tc>
      </w:tr>
      <w:tr w:rsidR="00AE0301" w:rsidTr="00B8528F">
        <w:trPr>
          <w:trHeight w:val="11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资金拨付</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按规定及时拨付资金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及时</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使用范围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资金使用是否合规</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支付依据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资金支付依据符合规定，即支付依旧合规资金量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开支标准</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资金开支标准符合规定，即开支标准合规资金量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财务管理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财务制度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财务制度健全，管理规范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会计核算</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会计核算规范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是</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组织实施（</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项目调整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项目调整严格履行相关手续</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8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投资变更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项目投资变更额</w:t>
            </w:r>
            <w:r>
              <w:rPr>
                <w:rFonts w:ascii="宋体" w:hAnsi="宋体" w:cs="宋体"/>
                <w:color w:val="000000"/>
                <w:kern w:val="0"/>
                <w:sz w:val="20"/>
                <w:szCs w:val="20"/>
              </w:rPr>
              <w:t>/</w:t>
            </w:r>
            <w:r>
              <w:rPr>
                <w:rFonts w:ascii="宋体" w:hAnsi="宋体" w:cs="宋体" w:hint="eastAsia"/>
                <w:color w:val="000000"/>
                <w:kern w:val="0"/>
                <w:sz w:val="20"/>
                <w:szCs w:val="20"/>
              </w:rPr>
              <w:t>项目总投入×</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制度执行</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严格执行项目有关制度规定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项目绩效</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项目完成</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完成数量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实际完成任务量</w:t>
            </w:r>
            <w:r>
              <w:rPr>
                <w:rFonts w:ascii="宋体" w:hAnsi="宋体" w:cs="宋体"/>
                <w:color w:val="000000"/>
                <w:kern w:val="0"/>
                <w:sz w:val="20"/>
                <w:szCs w:val="20"/>
              </w:rPr>
              <w:t>/</w:t>
            </w:r>
            <w:r>
              <w:rPr>
                <w:rFonts w:ascii="宋体" w:hAnsi="宋体" w:cs="宋体" w:hint="eastAsia"/>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完成质量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符合绩效目标设定的验收标准，达到行业基准水平</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符合</w:t>
            </w:r>
          </w:p>
        </w:tc>
      </w:tr>
      <w:tr w:rsidR="00AE0301" w:rsidTr="00B8528F">
        <w:trPr>
          <w:trHeight w:val="79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（实际完成时间</w:t>
            </w:r>
            <w:r>
              <w:rPr>
                <w:rFonts w:asci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color w:val="000000"/>
                <w:sz w:val="20"/>
                <w:szCs w:val="20"/>
              </w:rPr>
              <w:t>100%</w:t>
            </w:r>
          </w:p>
        </w:tc>
      </w:tr>
      <w:tr w:rsidR="00AE0301" w:rsidTr="00B8528F">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完成成本</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（实际完成成本</w:t>
            </w:r>
            <w:r>
              <w:rPr>
                <w:rFonts w:asci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项目效益</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经济效益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反映相关产出对经济社会发展带来的影响和效果，根据项目实际细化具体指标。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社会效益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r>
              <w:rPr>
                <w:rFonts w:ascii="宋体" w:cs="宋体" w:hint="eastAsia"/>
                <w:color w:val="000000"/>
                <w:sz w:val="20"/>
                <w:szCs w:val="20"/>
              </w:rPr>
              <w:t>带动全县农牧业产业发展</w:t>
            </w:r>
          </w:p>
        </w:tc>
      </w:tr>
      <w:tr w:rsidR="00AE0301" w:rsidTr="00B8528F">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center"/>
              <w:textAlignment w:val="bottom"/>
              <w:rPr>
                <w:rFonts w:ascii="宋体" w:cs="宋体"/>
                <w:color w:val="000000"/>
                <w:sz w:val="20"/>
                <w:szCs w:val="20"/>
              </w:rPr>
            </w:pPr>
            <w:r>
              <w:rPr>
                <w:rFonts w:ascii="宋体" w:hAnsi="宋体" w:cs="宋体" w:hint="eastAsia"/>
                <w:color w:val="000000"/>
                <w:kern w:val="0"/>
                <w:sz w:val="20"/>
                <w:szCs w:val="20"/>
              </w:rPr>
              <w:t>生态效益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反映相关产出对自然环境带来的影响和效果，根据项目实际细化具体指标。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r w:rsidR="00AE0301" w:rsidTr="00B8528F">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rsidP="00B8528F">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可持续效益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反映相关产出带来影响的可持续期限，根据项目实际细化具体指标。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left"/>
              <w:rPr>
                <w:rFonts w:ascii="宋体" w:cs="宋体"/>
                <w:color w:val="000000"/>
                <w:sz w:val="20"/>
                <w:szCs w:val="20"/>
              </w:rPr>
            </w:pPr>
          </w:p>
        </w:tc>
      </w:tr>
      <w:tr w:rsidR="00AE0301" w:rsidTr="00B8528F">
        <w:trPr>
          <w:trHeight w:val="108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rsidP="00B8528F">
            <w:pPr>
              <w:rPr>
                <w:rFonts w:ascii="宋体" w:cs="宋体"/>
                <w:color w:val="000000"/>
                <w:sz w:val="20"/>
                <w:szCs w:val="20"/>
              </w:rPr>
            </w:pPr>
          </w:p>
        </w:tc>
        <w:tc>
          <w:tcPr>
            <w:tcW w:w="1048"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满意度</w:t>
            </w:r>
          </w:p>
        </w:tc>
        <w:tc>
          <w:tcPr>
            <w:tcW w:w="764" w:type="dxa"/>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center"/>
              <w:textAlignment w:val="center"/>
              <w:rPr>
                <w:rFonts w:ascii="宋体" w:cs="宋体"/>
                <w:color w:val="000000"/>
                <w:sz w:val="20"/>
                <w:szCs w:val="20"/>
              </w:rPr>
            </w:pPr>
            <w:r>
              <w:rPr>
                <w:rFonts w:ascii="宋体" w:hAnsi="宋体" w:cs="宋体" w:hint="eastAsia"/>
                <w:color w:val="000000"/>
                <w:kern w:val="0"/>
                <w:sz w:val="20"/>
                <w:szCs w:val="20"/>
              </w:rPr>
              <w:t>服务对象满意度</w:t>
            </w:r>
          </w:p>
        </w:tc>
        <w:tc>
          <w:tcPr>
            <w:tcW w:w="2934"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rsidP="00B8528F">
            <w:pPr>
              <w:widowControl/>
              <w:jc w:val="left"/>
              <w:textAlignment w:val="center"/>
              <w:rPr>
                <w:rFonts w:ascii="宋体" w:cs="宋体"/>
                <w:color w:val="000000"/>
                <w:sz w:val="20"/>
                <w:szCs w:val="20"/>
              </w:rPr>
            </w:pPr>
            <w:r>
              <w:rPr>
                <w:rFonts w:ascii="宋体" w:hAnsi="宋体" w:cs="宋体" w:hint="eastAsia"/>
                <w:color w:val="000000"/>
                <w:kern w:val="0"/>
                <w:sz w:val="20"/>
                <w:szCs w:val="20"/>
              </w:rPr>
              <w:t>反映服务对象或项目受益人对相关产出及其影响的认可程度，根据项目实际细化具体指标。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rsidP="00B8528F">
            <w:pPr>
              <w:jc w:val="center"/>
              <w:rPr>
                <w:rFonts w:ascii="宋体" w:cs="宋体"/>
                <w:color w:val="000000"/>
                <w:sz w:val="20"/>
                <w:szCs w:val="20"/>
              </w:rPr>
            </w:pPr>
          </w:p>
        </w:tc>
      </w:tr>
    </w:tbl>
    <w:p w:rsidR="00AE0301" w:rsidRDefault="00AE0301" w:rsidP="00EB5E63">
      <w:pPr>
        <w:rPr>
          <w:rFonts w:ascii="Calibri" w:hAnsi="Calibri"/>
        </w:rPr>
      </w:pPr>
    </w:p>
    <w:p w:rsidR="00AE0301" w:rsidRDefault="00AE0301" w:rsidP="00EB5E63">
      <w:pPr>
        <w:rPr>
          <w:rFonts w:ascii="Calibri" w:hAnsi="Calibri"/>
        </w:rPr>
      </w:pPr>
    </w:p>
    <w:p w:rsidR="00AE0301" w:rsidRPr="00DA5DBB" w:rsidRDefault="00AE0301" w:rsidP="006B073B">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农业公共安全与生态资源保护利用</w:t>
      </w:r>
      <w:r w:rsidRPr="00DA5DBB">
        <w:rPr>
          <w:rFonts w:ascii="仿宋" w:eastAsia="仿宋" w:hAnsi="仿宋" w:cs="仿宋_GB2312" w:hint="eastAsia"/>
          <w:sz w:val="32"/>
          <w:szCs w:val="32"/>
        </w:rPr>
        <w:t>项目绩效目标完成情况综述。项目全年预算数</w:t>
      </w:r>
      <w:r>
        <w:rPr>
          <w:rFonts w:ascii="仿宋" w:eastAsia="仿宋" w:hAnsi="仿宋" w:cs="仿宋_GB2312"/>
          <w:sz w:val="32"/>
          <w:szCs w:val="32"/>
        </w:rPr>
        <w:t>844.2</w:t>
      </w:r>
      <w:r w:rsidRPr="00DA5DBB">
        <w:rPr>
          <w:rFonts w:ascii="仿宋" w:eastAsia="仿宋" w:hAnsi="仿宋" w:cs="仿宋_GB2312" w:hint="eastAsia"/>
          <w:sz w:val="32"/>
          <w:szCs w:val="32"/>
        </w:rPr>
        <w:t>万元，执行数为</w:t>
      </w:r>
      <w:r>
        <w:rPr>
          <w:rFonts w:ascii="仿宋" w:eastAsia="仿宋" w:hAnsi="仿宋" w:cs="仿宋_GB2312"/>
          <w:sz w:val="32"/>
          <w:szCs w:val="32"/>
        </w:rPr>
        <w:t>775.87</w:t>
      </w:r>
      <w:r w:rsidRPr="00DA5DBB">
        <w:rPr>
          <w:rFonts w:ascii="仿宋" w:eastAsia="仿宋" w:hAnsi="仿宋" w:cs="仿宋_GB2312" w:hint="eastAsia"/>
          <w:sz w:val="32"/>
          <w:szCs w:val="32"/>
        </w:rPr>
        <w:t>万元，完成预算的</w:t>
      </w:r>
      <w:r>
        <w:rPr>
          <w:rFonts w:ascii="仿宋" w:eastAsia="仿宋" w:hAnsi="仿宋" w:cs="仿宋_GB2312"/>
          <w:sz w:val="32"/>
          <w:szCs w:val="32"/>
        </w:rPr>
        <w:t>91.91</w:t>
      </w:r>
      <w:r w:rsidRPr="00DA5DBB">
        <w:rPr>
          <w:rFonts w:ascii="仿宋" w:eastAsia="仿宋" w:hAnsi="仿宋" w:cs="仿宋_GB2312"/>
          <w:sz w:val="32"/>
          <w:szCs w:val="32"/>
        </w:rPr>
        <w:t>%</w:t>
      </w:r>
      <w:r w:rsidRPr="00DA5DBB">
        <w:rPr>
          <w:rFonts w:ascii="仿宋" w:eastAsia="仿宋" w:hAnsi="仿宋" w:cs="仿宋_GB2312" w:hint="eastAsia"/>
          <w:sz w:val="32"/>
          <w:szCs w:val="32"/>
        </w:rPr>
        <w:t>。通过项目实施，</w:t>
      </w:r>
      <w:r>
        <w:rPr>
          <w:rFonts w:ascii="仿宋" w:eastAsia="仿宋" w:hAnsi="仿宋" w:cs="仿宋_GB2312" w:hint="eastAsia"/>
          <w:sz w:val="32"/>
          <w:szCs w:val="32"/>
        </w:rPr>
        <w:t>保障</w:t>
      </w:r>
      <w:r w:rsidRPr="00DA5DBB">
        <w:rPr>
          <w:rFonts w:ascii="仿宋" w:eastAsia="仿宋" w:hAnsi="仿宋" w:cs="仿宋_GB2312" w:hint="eastAsia"/>
          <w:sz w:val="32"/>
          <w:szCs w:val="32"/>
        </w:rPr>
        <w:t>了</w:t>
      </w:r>
      <w:r>
        <w:rPr>
          <w:rFonts w:ascii="仿宋" w:eastAsia="仿宋" w:hAnsi="仿宋" w:cs="仿宋_GB2312" w:hint="eastAsia"/>
          <w:sz w:val="32"/>
          <w:szCs w:val="32"/>
        </w:rPr>
        <w:t>我县农产品质量检测工作的开展，进一步加强了牧民群众生产设施的建设，</w:t>
      </w:r>
      <w:r w:rsidRPr="00DA5DBB">
        <w:rPr>
          <w:rFonts w:ascii="仿宋" w:eastAsia="仿宋" w:hAnsi="仿宋" w:cs="仿宋_GB2312" w:hint="eastAsia"/>
          <w:sz w:val="32"/>
          <w:szCs w:val="32"/>
        </w:rPr>
        <w:t>发现的主要问题：</w:t>
      </w:r>
      <w:r>
        <w:rPr>
          <w:rFonts w:ascii="仿宋" w:eastAsia="仿宋" w:hAnsi="仿宋" w:cs="仿宋_GB2312" w:hint="eastAsia"/>
          <w:sz w:val="32"/>
          <w:szCs w:val="32"/>
        </w:rPr>
        <w:t>农产品检测耗材中的使用低值易耗品清单需完善</w:t>
      </w:r>
      <w:r w:rsidRPr="00DA5DBB">
        <w:rPr>
          <w:rFonts w:ascii="仿宋" w:eastAsia="仿宋" w:hAnsi="仿宋" w:cs="仿宋_GB2312" w:hint="eastAsia"/>
          <w:sz w:val="32"/>
          <w:szCs w:val="32"/>
        </w:rPr>
        <w:t>。下一步改进措施：</w:t>
      </w:r>
      <w:r>
        <w:rPr>
          <w:rFonts w:ascii="仿宋" w:eastAsia="仿宋" w:hAnsi="仿宋" w:cs="仿宋_GB2312" w:hint="eastAsia"/>
          <w:sz w:val="32"/>
          <w:szCs w:val="32"/>
        </w:rPr>
        <w:t>加强对采购物资的台账登记制度，完善领取使用手续。</w:t>
      </w:r>
    </w:p>
    <w:p w:rsidR="00AE0301" w:rsidRDefault="00AE0301">
      <w:pPr>
        <w:tabs>
          <w:tab w:val="left" w:pos="312"/>
        </w:tabs>
        <w:spacing w:line="580" w:lineRule="exact"/>
        <w:rPr>
          <w:rFonts w:ascii="仿宋_GB2312" w:eastAsia="仿宋_GB2312" w:hAnsi="仿宋_GB2312" w:cs="仿宋_GB2312"/>
          <w:sz w:val="32"/>
          <w:szCs w:val="32"/>
        </w:rPr>
      </w:pPr>
    </w:p>
    <w:tbl>
      <w:tblPr>
        <w:tblW w:w="9522" w:type="dxa"/>
        <w:tblLayout w:type="fixed"/>
        <w:tblCellMar>
          <w:top w:w="15" w:type="dxa"/>
          <w:left w:w="15" w:type="dxa"/>
          <w:bottom w:w="15" w:type="dxa"/>
          <w:right w:w="15" w:type="dxa"/>
        </w:tblCellMar>
        <w:tblLook w:val="00A0"/>
      </w:tblPr>
      <w:tblGrid>
        <w:gridCol w:w="449"/>
        <w:gridCol w:w="764"/>
        <w:gridCol w:w="1048"/>
        <w:gridCol w:w="764"/>
        <w:gridCol w:w="1182"/>
        <w:gridCol w:w="1752"/>
        <w:gridCol w:w="1632"/>
        <w:gridCol w:w="1931"/>
      </w:tblGrid>
      <w:tr w:rsidR="00AE0301">
        <w:trPr>
          <w:trHeight w:val="285"/>
        </w:trPr>
        <w:tc>
          <w:tcPr>
            <w:tcW w:w="9522" w:type="dxa"/>
            <w:gridSpan w:val="8"/>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项目支出绩效目标完成情况表</w:t>
            </w:r>
          </w:p>
        </w:tc>
      </w:tr>
      <w:tr w:rsidR="00AE0301">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项目名称</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r>
              <w:rPr>
                <w:rFonts w:ascii="宋体" w:cs="宋体" w:hint="eastAsia"/>
                <w:b/>
                <w:color w:val="000000"/>
                <w:sz w:val="24"/>
              </w:rPr>
              <w:t>红原县</w:t>
            </w:r>
            <w:r>
              <w:rPr>
                <w:rFonts w:ascii="宋体" w:cs="宋体"/>
                <w:b/>
                <w:color w:val="000000"/>
                <w:sz w:val="24"/>
              </w:rPr>
              <w:t>2018</w:t>
            </w:r>
            <w:r>
              <w:rPr>
                <w:rFonts w:ascii="宋体" w:cs="宋体" w:hint="eastAsia"/>
                <w:b/>
                <w:color w:val="000000"/>
                <w:sz w:val="24"/>
              </w:rPr>
              <w:t>年</w:t>
            </w:r>
            <w:r w:rsidRPr="00A70FF0">
              <w:rPr>
                <w:rFonts w:ascii="宋体" w:cs="宋体" w:hint="eastAsia"/>
                <w:b/>
                <w:color w:val="000000"/>
                <w:sz w:val="24"/>
              </w:rPr>
              <w:t>农业公共安全与生态资源保护利用</w:t>
            </w:r>
            <w:r>
              <w:rPr>
                <w:rFonts w:ascii="宋体" w:cs="宋体" w:hint="eastAsia"/>
                <w:b/>
                <w:color w:val="000000"/>
                <w:sz w:val="24"/>
              </w:rPr>
              <w:t>项目</w:t>
            </w:r>
          </w:p>
        </w:tc>
      </w:tr>
      <w:tr w:rsidR="00AE0301">
        <w:trPr>
          <w:trHeight w:val="285"/>
        </w:trPr>
        <w:tc>
          <w:tcPr>
            <w:tcW w:w="2261"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预算单位</w:t>
            </w:r>
          </w:p>
        </w:tc>
        <w:tc>
          <w:tcPr>
            <w:tcW w:w="7261" w:type="dxa"/>
            <w:gridSpan w:val="5"/>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r>
              <w:rPr>
                <w:rFonts w:ascii="宋体" w:cs="宋体" w:hint="eastAsia"/>
                <w:b/>
                <w:color w:val="000000"/>
                <w:sz w:val="24"/>
              </w:rPr>
              <w:t>红原县农业畜牧和水务局</w:t>
            </w:r>
          </w:p>
        </w:tc>
      </w:tr>
      <w:tr w:rsidR="00AE0301">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预算执行情况</w:t>
            </w:r>
            <w:r>
              <w:rPr>
                <w:rFonts w:ascii="宋体" w:hAnsi="宋体" w:cs="宋体"/>
                <w:color w:val="000000"/>
                <w:kern w:val="0"/>
                <w:sz w:val="20"/>
                <w:szCs w:val="20"/>
              </w:rPr>
              <w:t>(</w:t>
            </w:r>
            <w:r>
              <w:rPr>
                <w:rFonts w:ascii="宋体" w:hAnsi="宋体" w:cs="宋体" w:hint="eastAsia"/>
                <w:color w:val="000000"/>
                <w:kern w:val="0"/>
                <w:sz w:val="20"/>
                <w:szCs w:val="20"/>
              </w:rPr>
              <w:t>万元</w:t>
            </w: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预算数</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r>
              <w:rPr>
                <w:rFonts w:ascii="宋体" w:cs="宋体"/>
                <w:b/>
                <w:color w:val="000000"/>
                <w:sz w:val="24"/>
              </w:rPr>
              <w:t>844.2</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执行数</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r>
              <w:rPr>
                <w:rFonts w:ascii="宋体" w:cs="宋体"/>
                <w:b/>
                <w:color w:val="000000"/>
                <w:sz w:val="24"/>
              </w:rPr>
              <w:t>775.87</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r>
              <w:rPr>
                <w:rFonts w:ascii="宋体" w:cs="宋体"/>
                <w:b/>
                <w:color w:val="000000"/>
                <w:sz w:val="24"/>
              </w:rPr>
              <w:t>844.2</w:t>
            </w: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其中</w:t>
            </w:r>
            <w:r>
              <w:rPr>
                <w:rFonts w:ascii="宋体" w:cs="宋体"/>
                <w:b/>
                <w:color w:val="000000"/>
                <w:kern w:val="0"/>
                <w:sz w:val="24"/>
              </w:rPr>
              <w:t>-</w:t>
            </w:r>
            <w:r>
              <w:rPr>
                <w:rFonts w:ascii="宋体" w:hAnsi="宋体" w:cs="宋体" w:hint="eastAsia"/>
                <w:b/>
                <w:color w:val="000000"/>
                <w:kern w:val="0"/>
                <w:sz w:val="24"/>
              </w:rPr>
              <w:t>财政拨款</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r>
              <w:rPr>
                <w:rFonts w:ascii="宋体" w:cs="宋体"/>
                <w:b/>
                <w:color w:val="000000"/>
                <w:sz w:val="24"/>
              </w:rPr>
              <w:t>775.87</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color w:val="000000"/>
                <w:sz w:val="20"/>
                <w:szCs w:val="20"/>
              </w:rPr>
            </w:pPr>
          </w:p>
        </w:tc>
        <w:tc>
          <w:tcPr>
            <w:tcW w:w="1812"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1946"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p>
        </w:tc>
        <w:tc>
          <w:tcPr>
            <w:tcW w:w="1752" w:type="dxa"/>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其它资金</w:t>
            </w:r>
            <w:r>
              <w:rPr>
                <w:rFonts w:ascii="宋体" w:hAnsi="宋体" w:cs="宋体"/>
                <w:b/>
                <w:color w:val="000000"/>
                <w:kern w:val="0"/>
                <w:sz w:val="24"/>
              </w:rPr>
              <w:t>:</w:t>
            </w:r>
          </w:p>
        </w:tc>
        <w:tc>
          <w:tcPr>
            <w:tcW w:w="3563"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b/>
                <w:color w:val="000000"/>
                <w:sz w:val="24"/>
              </w:rPr>
            </w:pPr>
          </w:p>
        </w:tc>
      </w:tr>
      <w:tr w:rsidR="00AE0301">
        <w:trPr>
          <w:trHeight w:val="285"/>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年度目标完成情况</w:t>
            </w: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预期目标</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b/>
                <w:color w:val="000000"/>
                <w:sz w:val="24"/>
              </w:rPr>
            </w:pPr>
            <w:r>
              <w:rPr>
                <w:rFonts w:ascii="宋体" w:hAnsi="宋体" w:cs="宋体" w:hint="eastAsia"/>
                <w:b/>
                <w:color w:val="000000"/>
                <w:kern w:val="0"/>
                <w:sz w:val="24"/>
              </w:rPr>
              <w:t>实际完成目标</w:t>
            </w:r>
          </w:p>
        </w:tc>
      </w:tr>
      <w:tr w:rsidR="00AE0301">
        <w:trPr>
          <w:trHeight w:val="19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宋体" w:cs="宋体"/>
                <w:color w:val="000000"/>
                <w:sz w:val="20"/>
                <w:szCs w:val="20"/>
              </w:rPr>
            </w:pPr>
          </w:p>
        </w:tc>
        <w:tc>
          <w:tcPr>
            <w:tcW w:w="2576" w:type="dxa"/>
            <w:gridSpan w:val="3"/>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pPr>
              <w:jc w:val="center"/>
              <w:rPr>
                <w:rFonts w:ascii="宋体" w:cs="宋体"/>
                <w:color w:val="000000"/>
                <w:sz w:val="20"/>
                <w:szCs w:val="20"/>
              </w:rPr>
            </w:pPr>
            <w:r w:rsidRPr="000A6134">
              <w:rPr>
                <w:rFonts w:ascii="宋体" w:cs="宋体" w:hint="eastAsia"/>
                <w:color w:val="000000"/>
                <w:sz w:val="20"/>
                <w:szCs w:val="20"/>
              </w:rPr>
              <w:t>购买动物防疫服务；抽检</w:t>
            </w:r>
            <w:r w:rsidRPr="000A6134">
              <w:rPr>
                <w:rFonts w:ascii="宋体" w:cs="宋体"/>
                <w:color w:val="000000"/>
                <w:sz w:val="20"/>
                <w:szCs w:val="20"/>
              </w:rPr>
              <w:t>1000</w:t>
            </w:r>
            <w:r w:rsidRPr="000A6134">
              <w:rPr>
                <w:rFonts w:ascii="宋体" w:cs="宋体" w:hint="eastAsia"/>
                <w:color w:val="000000"/>
                <w:sz w:val="20"/>
                <w:szCs w:val="20"/>
              </w:rPr>
              <w:t>个样品，建设农产品监管标准化阵地，建设农产品追溯体系；建设家庭牧场</w:t>
            </w:r>
            <w:r w:rsidRPr="000A6134">
              <w:rPr>
                <w:rFonts w:ascii="宋体" w:cs="宋体"/>
                <w:color w:val="000000"/>
                <w:sz w:val="20"/>
                <w:szCs w:val="20"/>
              </w:rPr>
              <w:t>10</w:t>
            </w:r>
            <w:r w:rsidRPr="000A6134">
              <w:rPr>
                <w:rFonts w:ascii="宋体" w:cs="宋体" w:hint="eastAsia"/>
                <w:color w:val="000000"/>
                <w:sz w:val="20"/>
                <w:szCs w:val="20"/>
              </w:rPr>
              <w:t>个，牲畜棚圈</w:t>
            </w:r>
            <w:r w:rsidRPr="000A6134">
              <w:rPr>
                <w:rFonts w:ascii="宋体" w:cs="宋体"/>
                <w:color w:val="000000"/>
                <w:sz w:val="20"/>
                <w:szCs w:val="20"/>
              </w:rPr>
              <w:t>16000</w:t>
            </w:r>
            <w:r w:rsidRPr="000A6134">
              <w:rPr>
                <w:rFonts w:ascii="宋体" w:cs="宋体" w:hint="eastAsia"/>
                <w:color w:val="000000"/>
                <w:sz w:val="20"/>
                <w:szCs w:val="20"/>
              </w:rPr>
              <w:t>平方米，巷道圈</w:t>
            </w:r>
            <w:r w:rsidRPr="000A6134">
              <w:rPr>
                <w:rFonts w:ascii="宋体" w:cs="宋体"/>
                <w:color w:val="000000"/>
                <w:sz w:val="20"/>
                <w:szCs w:val="20"/>
              </w:rPr>
              <w:t>28</w:t>
            </w:r>
            <w:r w:rsidRPr="000A6134">
              <w:rPr>
                <w:rFonts w:ascii="宋体" w:cs="宋体" w:hint="eastAsia"/>
                <w:color w:val="000000"/>
                <w:sz w:val="20"/>
                <w:szCs w:val="20"/>
              </w:rPr>
              <w:t>个，采购防火物资与设备</w:t>
            </w:r>
            <w:r w:rsidRPr="000A6134">
              <w:rPr>
                <w:rFonts w:ascii="宋体" w:cs="宋体"/>
                <w:color w:val="000000"/>
                <w:sz w:val="20"/>
                <w:szCs w:val="20"/>
              </w:rPr>
              <w:t>20</w:t>
            </w:r>
            <w:r w:rsidRPr="000A6134">
              <w:rPr>
                <w:rFonts w:ascii="宋体" w:cs="宋体" w:hint="eastAsia"/>
                <w:color w:val="000000"/>
                <w:sz w:val="20"/>
                <w:szCs w:val="20"/>
              </w:rPr>
              <w:t>台</w:t>
            </w:r>
          </w:p>
        </w:tc>
        <w:tc>
          <w:tcPr>
            <w:tcW w:w="6497" w:type="dxa"/>
            <w:gridSpan w:val="4"/>
            <w:tcBorders>
              <w:top w:val="single" w:sz="4" w:space="0" w:color="000000"/>
              <w:left w:val="single" w:sz="4" w:space="0" w:color="000000"/>
              <w:bottom w:val="single" w:sz="4" w:space="0" w:color="000000"/>
              <w:right w:val="single" w:sz="4" w:space="0" w:color="000000"/>
            </w:tcBorders>
            <w:vAlign w:val="center"/>
          </w:tcPr>
          <w:p w:rsidR="00AE0301" w:rsidRPr="000A6134" w:rsidRDefault="00AE0301">
            <w:pPr>
              <w:jc w:val="center"/>
              <w:rPr>
                <w:rFonts w:ascii="宋体" w:cs="宋体"/>
                <w:color w:val="000000"/>
                <w:sz w:val="20"/>
                <w:szCs w:val="20"/>
              </w:rPr>
            </w:pPr>
            <w:r w:rsidRPr="000A6134">
              <w:rPr>
                <w:rFonts w:ascii="宋体" w:cs="宋体" w:hint="eastAsia"/>
                <w:color w:val="000000"/>
                <w:sz w:val="20"/>
                <w:szCs w:val="20"/>
              </w:rPr>
              <w:t>在本年度中完成</w:t>
            </w:r>
            <w:r>
              <w:rPr>
                <w:rFonts w:ascii="宋体" w:cs="宋体" w:hint="eastAsia"/>
                <w:color w:val="000000"/>
                <w:sz w:val="20"/>
                <w:szCs w:val="20"/>
              </w:rPr>
              <w:t>购买村级防疫</w:t>
            </w:r>
            <w:r>
              <w:rPr>
                <w:rFonts w:ascii="宋体" w:cs="宋体"/>
                <w:color w:val="000000"/>
                <w:sz w:val="20"/>
                <w:szCs w:val="20"/>
              </w:rPr>
              <w:t>68</w:t>
            </w:r>
            <w:r>
              <w:rPr>
                <w:rFonts w:ascii="宋体" w:cs="宋体" w:hint="eastAsia"/>
                <w:color w:val="000000"/>
                <w:sz w:val="20"/>
                <w:szCs w:val="20"/>
              </w:rPr>
              <w:t>人服务；按照要求抽样</w:t>
            </w:r>
            <w:r>
              <w:rPr>
                <w:rFonts w:ascii="宋体" w:cs="宋体"/>
                <w:color w:val="000000"/>
                <w:sz w:val="20"/>
                <w:szCs w:val="20"/>
              </w:rPr>
              <w:t>1000</w:t>
            </w:r>
            <w:r>
              <w:rPr>
                <w:rFonts w:ascii="宋体" w:cs="宋体" w:hint="eastAsia"/>
                <w:color w:val="000000"/>
                <w:sz w:val="20"/>
                <w:szCs w:val="20"/>
              </w:rPr>
              <w:t>个样品，统采监管标准化阵地建设的设施、设备；开展追农产品安全溯体系培训；家庭牧场、暖棚建设统一整合进行，完成</w:t>
            </w:r>
            <w:r>
              <w:rPr>
                <w:rFonts w:ascii="宋体" w:cs="宋体"/>
                <w:color w:val="000000"/>
                <w:sz w:val="20"/>
                <w:szCs w:val="20"/>
              </w:rPr>
              <w:t>28</w:t>
            </w:r>
            <w:r>
              <w:rPr>
                <w:rFonts w:ascii="宋体" w:cs="宋体" w:hint="eastAsia"/>
                <w:color w:val="000000"/>
                <w:sz w:val="20"/>
                <w:szCs w:val="20"/>
              </w:rPr>
              <w:t>个巷道圈建设，完成防火设备的采购</w:t>
            </w:r>
            <w:r w:rsidRPr="000A6134">
              <w:rPr>
                <w:rFonts w:ascii="宋体" w:cs="宋体" w:hint="eastAsia"/>
                <w:color w:val="000000"/>
                <w:sz w:val="20"/>
                <w:szCs w:val="20"/>
              </w:rPr>
              <w:t>。</w:t>
            </w:r>
          </w:p>
        </w:tc>
      </w:tr>
      <w:tr w:rsidR="00AE0301">
        <w:trPr>
          <w:trHeight w:val="312"/>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rPr>
              <w:t>绩效指标完成情况</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一级指标</w:t>
            </w:r>
          </w:p>
        </w:tc>
        <w:tc>
          <w:tcPr>
            <w:tcW w:w="1048"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二级指标</w:t>
            </w: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三级指标</w:t>
            </w:r>
          </w:p>
        </w:tc>
        <w:tc>
          <w:tcPr>
            <w:tcW w:w="2934" w:type="dxa"/>
            <w:gridSpan w:val="2"/>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指标评价内容</w:t>
            </w:r>
          </w:p>
        </w:tc>
        <w:tc>
          <w:tcPr>
            <w:tcW w:w="1632"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预期指标值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b/>
                <w:color w:val="000000"/>
                <w:sz w:val="20"/>
                <w:szCs w:val="20"/>
              </w:rPr>
            </w:pPr>
            <w:r>
              <w:rPr>
                <w:rFonts w:ascii="宋体" w:hAnsi="宋体" w:cs="宋体" w:hint="eastAsia"/>
                <w:b/>
                <w:color w:val="000000"/>
                <w:kern w:val="0"/>
                <w:sz w:val="20"/>
                <w:szCs w:val="20"/>
              </w:rPr>
              <w:t>实际完成指标值</w:t>
            </w:r>
            <w:r>
              <w:rPr>
                <w:rFonts w:ascii="宋体" w:hAnsi="宋体" w:cs="宋体"/>
                <w:b/>
                <w:color w:val="000000"/>
                <w:kern w:val="0"/>
                <w:sz w:val="20"/>
                <w:szCs w:val="20"/>
              </w:rPr>
              <w:t>(</w:t>
            </w:r>
            <w:r>
              <w:rPr>
                <w:rFonts w:ascii="宋体" w:hAnsi="宋体" w:cs="宋体" w:hint="eastAsia"/>
                <w:b/>
                <w:color w:val="000000"/>
                <w:kern w:val="0"/>
                <w:sz w:val="20"/>
                <w:szCs w:val="20"/>
              </w:rPr>
              <w:t>包含数字及文字描述</w:t>
            </w:r>
            <w:r>
              <w:rPr>
                <w:rFonts w:ascii="宋体" w:hAnsi="宋体" w:cs="宋体"/>
                <w:b/>
                <w:color w:val="000000"/>
                <w:kern w:val="0"/>
                <w:sz w:val="20"/>
                <w:szCs w:val="20"/>
              </w:rPr>
              <w:t>)</w:t>
            </w:r>
          </w:p>
        </w:tc>
      </w:tr>
      <w:tr w:rsidR="00AE0301">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r>
      <w:tr w:rsidR="00AE0301">
        <w:trPr>
          <w:trHeight w:val="312"/>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2934" w:type="dxa"/>
            <w:gridSpan w:val="2"/>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1632"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c>
          <w:tcPr>
            <w:tcW w:w="1931"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b/>
                <w:color w:val="000000"/>
                <w:sz w:val="20"/>
                <w:szCs w:val="20"/>
              </w:rPr>
            </w:pPr>
          </w:p>
        </w:tc>
      </w:tr>
      <w:tr w:rsidR="00AE0301">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项目决策</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绩效目标</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目标内容</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项目预期提供的产品、服务、效益或其他目标明确</w:t>
            </w:r>
            <w:r>
              <w:rPr>
                <w:rFonts w:ascii="宋体" w:cs="宋体"/>
                <w:color w:val="000000"/>
                <w:kern w:val="0"/>
                <w:sz w:val="20"/>
                <w:szCs w:val="20"/>
              </w:rPr>
              <w:t>,</w:t>
            </w:r>
            <w:r>
              <w:rPr>
                <w:rFonts w:ascii="宋体" w:hAnsi="宋体" w:cs="宋体" w:hint="eastAsia"/>
                <w:color w:val="000000"/>
                <w:kern w:val="0"/>
                <w:sz w:val="20"/>
                <w:szCs w:val="20"/>
              </w:rPr>
              <w:t>即绩效目标实际明确个数</w:t>
            </w:r>
            <w:r>
              <w:rPr>
                <w:rFonts w:ascii="宋体" w:hAnsi="宋体" w:cs="宋体"/>
                <w:color w:val="000000"/>
                <w:kern w:val="0"/>
                <w:sz w:val="20"/>
                <w:szCs w:val="20"/>
              </w:rPr>
              <w:t>/</w:t>
            </w:r>
            <w:r>
              <w:rPr>
                <w:rFonts w:ascii="宋体" w:hAnsi="宋体" w:cs="宋体" w:hint="eastAsia"/>
                <w:color w:val="000000"/>
                <w:kern w:val="0"/>
                <w:sz w:val="20"/>
                <w:szCs w:val="20"/>
              </w:rPr>
              <w:t>应当明确个数×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计划</w:t>
            </w:r>
            <w:r>
              <w:rPr>
                <w:rFonts w:ascii="宋体" w:cs="宋体"/>
                <w:color w:val="000000"/>
                <w:sz w:val="20"/>
                <w:szCs w:val="20"/>
              </w:rPr>
              <w:t>18</w:t>
            </w:r>
            <w:r>
              <w:rPr>
                <w:rFonts w:ascii="宋体" w:cs="宋体" w:hint="eastAsia"/>
                <w:color w:val="000000"/>
                <w:sz w:val="20"/>
                <w:szCs w:val="20"/>
              </w:rPr>
              <w:t>年建设</w:t>
            </w: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color w:val="000000"/>
                <w:sz w:val="20"/>
                <w:szCs w:val="20"/>
              </w:rPr>
              <w:t>18</w:t>
            </w:r>
            <w:r>
              <w:rPr>
                <w:rFonts w:ascii="宋体" w:cs="宋体" w:hint="eastAsia"/>
                <w:color w:val="000000"/>
                <w:sz w:val="20"/>
                <w:szCs w:val="20"/>
              </w:rPr>
              <w:t>年完成</w:t>
            </w:r>
          </w:p>
        </w:tc>
      </w:tr>
      <w:tr w:rsidR="00AE0301">
        <w:trPr>
          <w:trHeight w:val="64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进度计划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项目计划实施进度明确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69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目标匹配</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绩效目标设定符合实际需求的抽样项目点个数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决策依据</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政策依据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项目符合党中央、国务院和省委、省政府决策部署；符合当前经济社会发展需要</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符合</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实施规划</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连续性项目根据需要制定中长期实施规划</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实施规划符合实际，并根据情况变化适时调整</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vMerge w:val="restart"/>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管理制度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制定项目资金管理办法</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项目资金分配决策程序明确</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82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资金分配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分配方法</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资金分配方法是否科学合理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分配过程</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分配过程符合相关规定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分配结果</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审核把关</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符合申报条件的抽样项目点个数</w:t>
            </w:r>
            <w:r>
              <w:rPr>
                <w:rFonts w:ascii="宋体" w:hAnsi="宋体" w:cs="宋体"/>
                <w:color w:val="000000"/>
                <w:kern w:val="0"/>
                <w:sz w:val="20"/>
                <w:szCs w:val="20"/>
              </w:rPr>
              <w:t>/</w:t>
            </w:r>
            <w:r>
              <w:rPr>
                <w:rFonts w:ascii="宋体" w:hAnsi="宋体" w:cs="宋体" w:hint="eastAsia"/>
                <w:color w:val="000000"/>
                <w:kern w:val="0"/>
                <w:sz w:val="20"/>
                <w:szCs w:val="20"/>
              </w:rPr>
              <w:t>抽样项目点总数×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10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资金集中</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集中</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财政资金占项目资金总额比重较小项目个数</w:t>
            </w:r>
            <w:r>
              <w:rPr>
                <w:rFonts w:ascii="宋体" w:hAnsi="宋体" w:cs="宋体"/>
                <w:color w:val="000000"/>
                <w:kern w:val="0"/>
                <w:sz w:val="20"/>
                <w:szCs w:val="20"/>
              </w:rPr>
              <w:t>/</w:t>
            </w:r>
            <w:r>
              <w:rPr>
                <w:rFonts w:ascii="宋体" w:hAnsi="宋体" w:cs="宋体" w:hint="eastAsia"/>
                <w:color w:val="000000"/>
                <w:kern w:val="0"/>
                <w:sz w:val="20"/>
                <w:szCs w:val="20"/>
              </w:rPr>
              <w:t>项目总数×</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（均衡）</w:t>
            </w:r>
          </w:p>
        </w:tc>
        <w:tc>
          <w:tcPr>
            <w:tcW w:w="1182"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均衡</w:t>
            </w:r>
          </w:p>
        </w:tc>
        <w:tc>
          <w:tcPr>
            <w:tcW w:w="1752"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ascii="宋体" w:hAnsi="宋体" w:cs="宋体" w:hint="eastAsia"/>
                <w:color w:val="000000"/>
                <w:kern w:val="0"/>
                <w:sz w:val="20"/>
                <w:szCs w:val="20"/>
              </w:rPr>
              <w:t>分）</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54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项目管理</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ascii="宋体" w:hAnsi="宋体" w:cs="宋体" w:hint="eastAsia"/>
                <w:color w:val="000000"/>
                <w:kern w:val="0"/>
                <w:sz w:val="20"/>
                <w:szCs w:val="20"/>
              </w:rPr>
              <w:t>资金到位</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分配时效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县级主管部门按规定及时分配资金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及时</w:t>
            </w:r>
          </w:p>
        </w:tc>
      </w:tr>
      <w:tr w:rsidR="00AE0301">
        <w:trPr>
          <w:trHeight w:val="11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资金拨付</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按规定及时拨付资金</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及时</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使用范围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资金使用是否合规</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支付依据</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资金支付依据符合规定，即支付依旧合规资金量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color w:val="000000"/>
                <w:sz w:val="20"/>
                <w:szCs w:val="20"/>
              </w:rPr>
              <w:t>100%</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开支标准</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资金开支标准符合规定，即开支标准合规资金量</w:t>
            </w:r>
            <w:r>
              <w:rPr>
                <w:rFonts w:ascii="宋体" w:hAnsi="宋体" w:cs="宋体"/>
                <w:color w:val="000000"/>
                <w:kern w:val="0"/>
                <w:sz w:val="20"/>
                <w:szCs w:val="20"/>
              </w:rPr>
              <w:t>/</w:t>
            </w:r>
            <w:r>
              <w:rPr>
                <w:rFonts w:ascii="宋体" w:hAnsi="宋体" w:cs="宋体" w:hint="eastAsia"/>
                <w:color w:val="000000"/>
                <w:kern w:val="0"/>
                <w:sz w:val="20"/>
                <w:szCs w:val="20"/>
              </w:rPr>
              <w:t>资金总量×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color w:val="000000"/>
                <w:sz w:val="20"/>
                <w:szCs w:val="20"/>
              </w:rPr>
              <w:t>100%</w:t>
            </w:r>
          </w:p>
        </w:tc>
      </w:tr>
      <w:tr w:rsidR="00AE0301">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财务管理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财务制度</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财务制度健全，管理规范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会计核算</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会计核算规范</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组织实施（</w:t>
            </w:r>
            <w:r>
              <w:rPr>
                <w:rFonts w:ascii="宋体" w:hAnsi="宋体" w:cs="宋体"/>
                <w:color w:val="000000"/>
                <w:kern w:val="0"/>
                <w:sz w:val="20"/>
                <w:szCs w:val="20"/>
              </w:rPr>
              <w:t>4</w:t>
            </w:r>
            <w:r>
              <w:rPr>
                <w:rFonts w:ascii="宋体" w:hAnsi="宋体" w:cs="宋体" w:hint="eastAsia"/>
                <w:color w:val="000000"/>
                <w:kern w:val="0"/>
                <w:sz w:val="20"/>
                <w:szCs w:val="20"/>
              </w:rPr>
              <w:t>分）</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项目调整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项目调整严格履行相关手续</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85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投资变更</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项目投资变更额</w:t>
            </w:r>
            <w:r>
              <w:rPr>
                <w:rFonts w:ascii="宋体" w:hAnsi="宋体" w:cs="宋体"/>
                <w:color w:val="000000"/>
                <w:kern w:val="0"/>
                <w:sz w:val="20"/>
                <w:szCs w:val="20"/>
              </w:rPr>
              <w:t>/</w:t>
            </w:r>
            <w:r>
              <w:rPr>
                <w:rFonts w:ascii="宋体" w:hAnsi="宋体" w:cs="宋体" w:hint="eastAsia"/>
                <w:color w:val="000000"/>
                <w:kern w:val="0"/>
                <w:sz w:val="20"/>
                <w:szCs w:val="20"/>
              </w:rPr>
              <w:t>项目总投入×</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76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制度执行</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严格执行项目有关制度规定</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是</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widowControl/>
              <w:jc w:val="left"/>
              <w:textAlignment w:val="center"/>
              <w:rPr>
                <w:rFonts w:ascii="宋体" w:cs="宋体"/>
                <w:color w:val="000000"/>
                <w:sz w:val="20"/>
                <w:szCs w:val="20"/>
              </w:rPr>
            </w:pPr>
            <w:r>
              <w:rPr>
                <w:rFonts w:ascii="宋体" w:hAnsi="宋体" w:cs="宋体" w:hint="eastAsia"/>
                <w:color w:val="000000"/>
                <w:kern w:val="0"/>
                <w:sz w:val="20"/>
                <w:szCs w:val="20"/>
              </w:rPr>
              <w:t>项目绩效</w:t>
            </w: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项目完成</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完成数量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实际完成任务量</w:t>
            </w:r>
            <w:r>
              <w:rPr>
                <w:rFonts w:ascii="宋体" w:hAnsi="宋体" w:cs="宋体"/>
                <w:color w:val="000000"/>
                <w:kern w:val="0"/>
                <w:sz w:val="20"/>
                <w:szCs w:val="20"/>
              </w:rPr>
              <w:t>/</w:t>
            </w:r>
            <w:r>
              <w:rPr>
                <w:rFonts w:ascii="宋体" w:hAnsi="宋体" w:cs="宋体" w:hint="eastAsia"/>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color w:val="000000"/>
                <w:sz w:val="20"/>
                <w:szCs w:val="20"/>
              </w:rPr>
              <w:t>100%</w:t>
            </w: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完成质量</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符合绩效目标设定的验收标准，达到行业基准水平</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符合</w:t>
            </w:r>
          </w:p>
        </w:tc>
      </w:tr>
      <w:tr w:rsidR="00AE0301">
        <w:trPr>
          <w:trHeight w:val="79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完成时效</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（实际完成时间</w:t>
            </w:r>
            <w:r>
              <w:rPr>
                <w:rFonts w:asci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w:t>
            </w:r>
            <w:r>
              <w:rPr>
                <w:rFonts w:ascii="宋体" w:hAnsi="宋体" w:cs="宋体" w:hint="eastAsia"/>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28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完成成本</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（实际完成成本</w:t>
            </w:r>
            <w:r>
              <w:rPr>
                <w:rFonts w:asci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w:t>
            </w:r>
            <w:r>
              <w:rPr>
                <w:rFonts w:ascii="宋体" w:hAnsi="宋体" w:cs="宋体" w:hint="eastAsia"/>
                <w:color w:val="000000"/>
                <w:kern w:val="0"/>
                <w:sz w:val="20"/>
                <w:szCs w:val="20"/>
              </w:rPr>
              <w:t>预计完成成本×</w:t>
            </w:r>
            <w:r>
              <w:rPr>
                <w:rFonts w:ascii="宋体" w:hAnsi="宋体" w:cs="宋体"/>
                <w:color w:val="000000"/>
                <w:kern w:val="0"/>
                <w:sz w:val="20"/>
                <w:szCs w:val="20"/>
              </w:rPr>
              <w:t>100%</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val="restart"/>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项目效益</w:t>
            </w: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经济效益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反映相关产出对经济社会发展带来的影响和效果，根据项目实际细化具体指标。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735"/>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社会效益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反映相关产出对社会发展带来的影响和效果，根据项目实际细化具体指标。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r>
              <w:rPr>
                <w:rFonts w:ascii="宋体" w:cs="宋体" w:hint="eastAsia"/>
                <w:color w:val="000000"/>
                <w:sz w:val="20"/>
                <w:szCs w:val="20"/>
              </w:rPr>
              <w:t>完善我县农业产业生产设施建设，强化农产品质量检测。</w:t>
            </w:r>
          </w:p>
        </w:tc>
      </w:tr>
      <w:tr w:rsidR="00AE0301">
        <w:trPr>
          <w:trHeight w:val="72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center"/>
              <w:textAlignment w:val="bottom"/>
              <w:rPr>
                <w:rFonts w:ascii="宋体" w:cs="宋体"/>
                <w:color w:val="000000"/>
                <w:sz w:val="20"/>
                <w:szCs w:val="20"/>
              </w:rPr>
            </w:pPr>
            <w:r>
              <w:rPr>
                <w:rFonts w:ascii="宋体" w:hAnsi="宋体" w:cs="宋体" w:hint="eastAsia"/>
                <w:color w:val="000000"/>
                <w:kern w:val="0"/>
                <w:sz w:val="20"/>
                <w:szCs w:val="20"/>
              </w:rPr>
              <w:t>生态效益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反映相关产出对自然环境带来的影响和效果，根据项目实际细化具体指标。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r w:rsidR="00AE0301">
        <w:trPr>
          <w:trHeight w:val="75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vMerge/>
            <w:tcBorders>
              <w:top w:val="single" w:sz="4" w:space="0" w:color="000000"/>
              <w:left w:val="single" w:sz="4" w:space="0" w:color="000000"/>
              <w:bottom w:val="single" w:sz="4" w:space="0" w:color="000000"/>
              <w:right w:val="single" w:sz="4" w:space="0" w:color="000000"/>
            </w:tcBorders>
            <w:textDirection w:val="tbRlV"/>
            <w:vAlign w:val="bottom"/>
          </w:tcPr>
          <w:p w:rsidR="00AE0301" w:rsidRDefault="00AE0301">
            <w:pPr>
              <w:jc w:val="center"/>
              <w:rPr>
                <w:rFonts w:ascii="宋体" w:cs="宋体"/>
                <w:color w:val="000000"/>
                <w:sz w:val="20"/>
                <w:szCs w:val="20"/>
              </w:rPr>
            </w:pPr>
          </w:p>
        </w:tc>
        <w:tc>
          <w:tcPr>
            <w:tcW w:w="764" w:type="dxa"/>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可持续效益</w:t>
            </w:r>
          </w:p>
        </w:tc>
        <w:tc>
          <w:tcPr>
            <w:tcW w:w="2934" w:type="dxa"/>
            <w:gridSpan w:val="2"/>
            <w:tcBorders>
              <w:top w:val="single" w:sz="4" w:space="0" w:color="000000"/>
              <w:left w:val="single" w:sz="4" w:space="0" w:color="000000"/>
              <w:bottom w:val="single" w:sz="4" w:space="0" w:color="000000"/>
              <w:right w:val="single" w:sz="4" w:space="0" w:color="000000"/>
            </w:tcBorders>
            <w:vAlign w:val="bottom"/>
          </w:tcPr>
          <w:p w:rsidR="00AE0301" w:rsidRDefault="00AE0301">
            <w:pPr>
              <w:widowControl/>
              <w:jc w:val="left"/>
              <w:textAlignment w:val="bottom"/>
              <w:rPr>
                <w:rFonts w:ascii="宋体" w:cs="宋体"/>
                <w:color w:val="000000"/>
                <w:sz w:val="20"/>
                <w:szCs w:val="20"/>
              </w:rPr>
            </w:pPr>
            <w:r>
              <w:rPr>
                <w:rFonts w:ascii="宋体" w:hAnsi="宋体" w:cs="宋体" w:hint="eastAsia"/>
                <w:color w:val="000000"/>
                <w:kern w:val="0"/>
                <w:sz w:val="20"/>
                <w:szCs w:val="20"/>
              </w:rPr>
              <w:t>反映相关产出带来影响的可持续期限，根据项目实际细化具体指标。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left"/>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left"/>
              <w:rPr>
                <w:rFonts w:ascii="宋体" w:cs="宋体"/>
                <w:color w:val="000000"/>
                <w:sz w:val="20"/>
                <w:szCs w:val="20"/>
              </w:rPr>
            </w:pPr>
          </w:p>
        </w:tc>
      </w:tr>
      <w:tr w:rsidR="00AE0301">
        <w:trPr>
          <w:trHeight w:val="1080"/>
        </w:trPr>
        <w:tc>
          <w:tcPr>
            <w:tcW w:w="449" w:type="dxa"/>
            <w:vMerge/>
            <w:tcBorders>
              <w:top w:val="single" w:sz="4" w:space="0" w:color="000000"/>
              <w:left w:val="single" w:sz="4" w:space="0" w:color="000000"/>
              <w:bottom w:val="single" w:sz="4" w:space="0" w:color="000000"/>
              <w:right w:val="single" w:sz="4" w:space="0" w:color="000000"/>
            </w:tcBorders>
            <w:vAlign w:val="center"/>
          </w:tcPr>
          <w:p w:rsidR="00AE0301" w:rsidRDefault="00AE0301">
            <w:pPr>
              <w:jc w:val="center"/>
              <w:rPr>
                <w:rFonts w:ascii="仿宋_GB2312" w:eastAsia="仿宋_GB2312" w:hAnsi="宋体" w:cs="仿宋_GB2312"/>
                <w:color w:val="000000"/>
                <w:sz w:val="24"/>
              </w:rPr>
            </w:pPr>
          </w:p>
        </w:tc>
        <w:tc>
          <w:tcPr>
            <w:tcW w:w="764" w:type="dxa"/>
            <w:vMerge/>
            <w:tcBorders>
              <w:top w:val="single" w:sz="4" w:space="0" w:color="000000"/>
              <w:left w:val="single" w:sz="4" w:space="0" w:color="000000"/>
              <w:bottom w:val="single" w:sz="4" w:space="0" w:color="000000"/>
              <w:right w:val="single" w:sz="4" w:space="0" w:color="000000"/>
            </w:tcBorders>
            <w:textDirection w:val="tbRlV"/>
            <w:vAlign w:val="center"/>
          </w:tcPr>
          <w:p w:rsidR="00AE0301" w:rsidRDefault="00AE0301">
            <w:pPr>
              <w:rPr>
                <w:rFonts w:ascii="宋体" w:cs="宋体"/>
                <w:color w:val="000000"/>
                <w:sz w:val="20"/>
                <w:szCs w:val="20"/>
              </w:rPr>
            </w:pPr>
          </w:p>
        </w:tc>
        <w:tc>
          <w:tcPr>
            <w:tcW w:w="1048" w:type="dxa"/>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left"/>
              <w:textAlignment w:val="center"/>
              <w:rPr>
                <w:rFonts w:ascii="宋体" w:cs="宋体"/>
                <w:color w:val="000000"/>
                <w:sz w:val="20"/>
                <w:szCs w:val="20"/>
              </w:rPr>
            </w:pPr>
            <w:r>
              <w:rPr>
                <w:rFonts w:ascii="宋体" w:hAnsi="宋体" w:cs="宋体" w:hint="eastAsia"/>
                <w:color w:val="000000"/>
                <w:kern w:val="0"/>
                <w:sz w:val="20"/>
                <w:szCs w:val="20"/>
              </w:rPr>
              <w:t>满意度</w:t>
            </w:r>
          </w:p>
        </w:tc>
        <w:tc>
          <w:tcPr>
            <w:tcW w:w="764" w:type="dxa"/>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center"/>
              <w:textAlignment w:val="center"/>
              <w:rPr>
                <w:rFonts w:ascii="宋体" w:cs="宋体"/>
                <w:color w:val="000000"/>
                <w:sz w:val="20"/>
                <w:szCs w:val="20"/>
              </w:rPr>
            </w:pPr>
            <w:r>
              <w:rPr>
                <w:rFonts w:ascii="宋体" w:hAnsi="宋体" w:cs="宋体" w:hint="eastAsia"/>
                <w:color w:val="000000"/>
                <w:kern w:val="0"/>
                <w:sz w:val="20"/>
                <w:szCs w:val="20"/>
              </w:rPr>
              <w:t>服务对象满意度</w:t>
            </w:r>
          </w:p>
        </w:tc>
        <w:tc>
          <w:tcPr>
            <w:tcW w:w="2934" w:type="dxa"/>
            <w:gridSpan w:val="2"/>
            <w:tcBorders>
              <w:top w:val="single" w:sz="4" w:space="0" w:color="000000"/>
              <w:left w:val="single" w:sz="4" w:space="0" w:color="000000"/>
              <w:bottom w:val="single" w:sz="4" w:space="0" w:color="000000"/>
              <w:right w:val="single" w:sz="4" w:space="0" w:color="000000"/>
            </w:tcBorders>
            <w:vAlign w:val="center"/>
          </w:tcPr>
          <w:p w:rsidR="00AE0301" w:rsidRDefault="00AE0301">
            <w:pPr>
              <w:widowControl/>
              <w:jc w:val="left"/>
              <w:textAlignment w:val="center"/>
              <w:rPr>
                <w:rFonts w:ascii="宋体" w:cs="宋体"/>
                <w:color w:val="000000"/>
                <w:sz w:val="20"/>
                <w:szCs w:val="20"/>
              </w:rPr>
            </w:pPr>
            <w:r>
              <w:rPr>
                <w:rFonts w:ascii="宋体" w:hAnsi="宋体" w:cs="宋体" w:hint="eastAsia"/>
                <w:color w:val="000000"/>
                <w:kern w:val="0"/>
                <w:sz w:val="20"/>
                <w:szCs w:val="20"/>
              </w:rPr>
              <w:t>反映服务对象或项目受益人对相关产出及其影响的认可程度，根据项目实际细化具体指标。</w:t>
            </w:r>
          </w:p>
        </w:tc>
        <w:tc>
          <w:tcPr>
            <w:tcW w:w="1632"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c>
          <w:tcPr>
            <w:tcW w:w="1931" w:type="dxa"/>
            <w:tcBorders>
              <w:top w:val="single" w:sz="4" w:space="0" w:color="000000"/>
              <w:left w:val="single" w:sz="4" w:space="0" w:color="000000"/>
              <w:bottom w:val="single" w:sz="4" w:space="0" w:color="000000"/>
              <w:right w:val="single" w:sz="4" w:space="0" w:color="000000"/>
            </w:tcBorders>
            <w:vAlign w:val="bottom"/>
          </w:tcPr>
          <w:p w:rsidR="00AE0301" w:rsidRDefault="00AE0301">
            <w:pPr>
              <w:jc w:val="center"/>
              <w:rPr>
                <w:rFonts w:ascii="宋体" w:cs="宋体"/>
                <w:color w:val="000000"/>
                <w:sz w:val="20"/>
                <w:szCs w:val="20"/>
              </w:rPr>
            </w:pPr>
          </w:p>
        </w:tc>
      </w:tr>
    </w:tbl>
    <w:p w:rsidR="00AE0301" w:rsidRDefault="00AE0301">
      <w:pPr>
        <w:rPr>
          <w:rFonts w:ascii="Calibri" w:hAnsi="Calibri"/>
        </w:rPr>
      </w:pPr>
    </w:p>
    <w:p w:rsidR="00AE0301" w:rsidRDefault="00AE0301">
      <w:pPr>
        <w:rPr>
          <w:rFonts w:ascii="Calibri" w:hAnsi="Calibri"/>
        </w:rPr>
      </w:pPr>
    </w:p>
    <w:p w:rsidR="00AE0301" w:rsidRDefault="00AE0301">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AE0301" w:rsidRPr="00DA5DBB" w:rsidRDefault="00AE0301">
      <w:pPr>
        <w:spacing w:line="580" w:lineRule="exact"/>
        <w:ind w:firstLineChars="200" w:firstLine="640"/>
        <w:rPr>
          <w:rFonts w:ascii="仿宋" w:eastAsia="仿宋" w:hAnsi="仿宋" w:cs="仿宋_GB2312"/>
          <w:sz w:val="32"/>
          <w:szCs w:val="32"/>
        </w:rPr>
      </w:pPr>
      <w:r w:rsidRPr="00DA5DBB">
        <w:rPr>
          <w:rFonts w:ascii="仿宋" w:eastAsia="仿宋" w:hAnsi="仿宋" w:cs="仿宋_GB2312" w:hint="eastAsia"/>
          <w:sz w:val="32"/>
          <w:szCs w:val="32"/>
        </w:rPr>
        <w:t>本部门按要求对</w:t>
      </w:r>
      <w:r w:rsidRPr="00DA5DBB">
        <w:rPr>
          <w:rFonts w:ascii="仿宋" w:eastAsia="仿宋" w:hAnsi="仿宋" w:cs="仿宋_GB2312"/>
          <w:sz w:val="32"/>
          <w:szCs w:val="32"/>
        </w:rPr>
        <w:t>2018</w:t>
      </w:r>
      <w:r w:rsidRPr="00DA5DBB">
        <w:rPr>
          <w:rFonts w:ascii="仿宋" w:eastAsia="仿宋" w:hAnsi="仿宋" w:cs="仿宋_GB2312" w:hint="eastAsia"/>
          <w:sz w:val="32"/>
          <w:szCs w:val="32"/>
        </w:rPr>
        <w:t>年部门整体支出绩效评价情况开展自评，《红原县</w:t>
      </w:r>
      <w:r w:rsidRPr="00DA5DBB">
        <w:rPr>
          <w:rFonts w:ascii="仿宋" w:eastAsia="仿宋" w:hAnsi="仿宋" w:cs="仿宋_GB2312"/>
          <w:sz w:val="32"/>
          <w:szCs w:val="32"/>
        </w:rPr>
        <w:t>2018</w:t>
      </w:r>
      <w:r w:rsidRPr="00DA5DBB">
        <w:rPr>
          <w:rFonts w:ascii="仿宋" w:eastAsia="仿宋" w:hAnsi="仿宋" w:cs="仿宋_GB2312" w:hint="eastAsia"/>
          <w:sz w:val="32"/>
          <w:szCs w:val="32"/>
        </w:rPr>
        <w:t>年农</w:t>
      </w:r>
      <w:r>
        <w:rPr>
          <w:rFonts w:ascii="仿宋" w:eastAsia="仿宋" w:hAnsi="仿宋" w:cs="仿宋_GB2312" w:hint="eastAsia"/>
          <w:sz w:val="32"/>
          <w:szCs w:val="32"/>
        </w:rPr>
        <w:t>牧</w:t>
      </w:r>
      <w:r w:rsidRPr="00DA5DBB">
        <w:rPr>
          <w:rFonts w:ascii="仿宋" w:eastAsia="仿宋" w:hAnsi="仿宋" w:cs="仿宋_GB2312" w:hint="eastAsia"/>
          <w:sz w:val="32"/>
          <w:szCs w:val="32"/>
        </w:rPr>
        <w:t>水</w:t>
      </w:r>
      <w:r>
        <w:rPr>
          <w:rFonts w:ascii="仿宋" w:eastAsia="仿宋" w:hAnsi="仿宋" w:cs="仿宋_GB2312" w:hint="eastAsia"/>
          <w:sz w:val="32"/>
          <w:szCs w:val="32"/>
        </w:rPr>
        <w:t>务</w:t>
      </w:r>
      <w:r w:rsidRPr="00DA5DBB">
        <w:rPr>
          <w:rFonts w:ascii="仿宋" w:eastAsia="仿宋" w:hAnsi="仿宋" w:cs="仿宋_GB2312" w:hint="eastAsia"/>
          <w:sz w:val="32"/>
          <w:szCs w:val="32"/>
        </w:rPr>
        <w:t>局部门整体支出绩效评价报告》见附件</w:t>
      </w:r>
      <w:r w:rsidRPr="00DA5DBB">
        <w:rPr>
          <w:rFonts w:ascii="仿宋" w:eastAsia="仿宋" w:hAnsi="仿宋" w:cs="仿宋_GB2312"/>
          <w:sz w:val="32"/>
          <w:szCs w:val="32"/>
        </w:rPr>
        <w:t>1</w:t>
      </w:r>
      <w:r w:rsidRPr="00DA5DBB">
        <w:rPr>
          <w:rFonts w:ascii="仿宋" w:eastAsia="仿宋" w:hAnsi="仿宋" w:cs="仿宋_GB2312" w:hint="eastAsia"/>
          <w:sz w:val="32"/>
          <w:szCs w:val="32"/>
        </w:rPr>
        <w:t>。</w:t>
      </w:r>
    </w:p>
    <w:p w:rsidR="00AE0301" w:rsidRPr="00DA5DBB" w:rsidRDefault="00AE0301" w:rsidP="009C01D0">
      <w:pPr>
        <w:spacing w:line="580" w:lineRule="exact"/>
        <w:ind w:firstLineChars="200" w:firstLine="640"/>
        <w:rPr>
          <w:rFonts w:ascii="仿宋" w:eastAsia="仿宋" w:hAnsi="仿宋" w:cs="方正小标宋简体"/>
          <w:sz w:val="44"/>
          <w:szCs w:val="44"/>
        </w:rPr>
      </w:pPr>
      <w:r w:rsidRPr="00DA5DBB">
        <w:rPr>
          <w:rFonts w:ascii="仿宋" w:eastAsia="仿宋" w:hAnsi="仿宋" w:cs="仿宋_GB2312" w:hint="eastAsia"/>
          <w:sz w:val="32"/>
          <w:szCs w:val="32"/>
        </w:rPr>
        <w:t>本部门自行组织对产业扶贫牧草种植项目开展了绩效评价，《红原县</w:t>
      </w:r>
      <w:r w:rsidRPr="00DA5DBB">
        <w:rPr>
          <w:rFonts w:ascii="仿宋" w:eastAsia="仿宋" w:hAnsi="仿宋" w:cs="仿宋_GB2312"/>
          <w:sz w:val="32"/>
          <w:szCs w:val="32"/>
        </w:rPr>
        <w:t>2018</w:t>
      </w:r>
      <w:r w:rsidRPr="00DA5DBB">
        <w:rPr>
          <w:rFonts w:ascii="仿宋" w:eastAsia="仿宋" w:hAnsi="仿宋" w:cs="仿宋_GB2312" w:hint="eastAsia"/>
          <w:sz w:val="32"/>
          <w:szCs w:val="32"/>
        </w:rPr>
        <w:t>年产业扶贫牧草种植项目绩效评价报告》《</w:t>
      </w:r>
      <w:r>
        <w:rPr>
          <w:rFonts w:ascii="仿宋" w:eastAsia="仿宋" w:hAnsi="仿宋" w:cs="仿宋" w:hint="eastAsia"/>
          <w:bCs/>
          <w:sz w:val="32"/>
          <w:szCs w:val="32"/>
        </w:rPr>
        <w:t>洞拉村达坤玛选育场标准化建设</w:t>
      </w:r>
      <w:r>
        <w:rPr>
          <w:rFonts w:ascii="仿宋_GB2312" w:eastAsia="仿宋_GB2312" w:hAnsi="宋体" w:cs="仿宋_GB2312" w:hint="eastAsia"/>
          <w:sz w:val="32"/>
        </w:rPr>
        <w:t>项目</w:t>
      </w:r>
      <w:r w:rsidRPr="00DA5DBB">
        <w:rPr>
          <w:rFonts w:ascii="仿宋" w:eastAsia="仿宋" w:hAnsi="仿宋" w:cs="仿宋_GB2312" w:hint="eastAsia"/>
          <w:sz w:val="32"/>
          <w:szCs w:val="32"/>
        </w:rPr>
        <w:t>》见附件</w:t>
      </w:r>
      <w:r w:rsidRPr="00DA5DBB">
        <w:rPr>
          <w:rFonts w:ascii="仿宋" w:eastAsia="仿宋" w:hAnsi="仿宋" w:cs="仿宋_GB2312"/>
          <w:sz w:val="32"/>
          <w:szCs w:val="32"/>
        </w:rPr>
        <w:t>2</w:t>
      </w:r>
      <w:r w:rsidRPr="00DA5DBB">
        <w:rPr>
          <w:rFonts w:ascii="仿宋" w:eastAsia="仿宋" w:hAnsi="仿宋" w:cs="仿宋_GB2312" w:hint="eastAsia"/>
          <w:sz w:val="32"/>
          <w:szCs w:val="32"/>
        </w:rPr>
        <w:t>。</w:t>
      </w:r>
    </w:p>
    <w:p w:rsidR="00AE0301" w:rsidRDefault="00AE0301">
      <w:pPr>
        <w:spacing w:line="600" w:lineRule="exact"/>
        <w:ind w:firstLineChars="250" w:firstLine="800"/>
        <w:outlineLvl w:val="1"/>
        <w:rPr>
          <w:rStyle w:val="Heading2Char"/>
          <w:rFonts w:ascii="黑体" w:eastAsia="黑体" w:hAnsi="黑体"/>
        </w:rPr>
      </w:pPr>
      <w:bookmarkStart w:id="53" w:name="_Toc15377221"/>
      <w:bookmarkStart w:id="54" w:name="_Toc15396612"/>
      <w:r>
        <w:rPr>
          <w:rFonts w:ascii="黑体" w:eastAsia="黑体" w:hAnsi="黑体" w:hint="eastAsia"/>
          <w:color w:val="000000"/>
          <w:sz w:val="32"/>
          <w:szCs w:val="32"/>
        </w:rPr>
        <w:t>十</w:t>
      </w:r>
      <w:r>
        <w:rPr>
          <w:rStyle w:val="Heading2Char"/>
          <w:rFonts w:ascii="黑体" w:eastAsia="黑体" w:hAnsi="黑体" w:hint="eastAsia"/>
        </w:rPr>
        <w:t>一、</w:t>
      </w:r>
      <w:r>
        <w:rPr>
          <w:rStyle w:val="Heading2Char"/>
          <w:rFonts w:ascii="黑体" w:eastAsia="黑体" w:hAnsi="黑体" w:hint="eastAsia"/>
          <w:b w:val="0"/>
        </w:rPr>
        <w:t>其他重要事项的情况说明</w:t>
      </w:r>
      <w:bookmarkEnd w:id="53"/>
      <w:bookmarkEnd w:id="54"/>
    </w:p>
    <w:p w:rsidR="00AE0301" w:rsidRDefault="00AE0301">
      <w:pPr>
        <w:spacing w:line="600" w:lineRule="exact"/>
        <w:ind w:firstLineChars="200" w:firstLine="643"/>
        <w:outlineLvl w:val="2"/>
        <w:rPr>
          <w:rFonts w:ascii="仿宋" w:eastAsia="仿宋" w:hAnsi="仿宋"/>
          <w:color w:val="000000"/>
          <w:sz w:val="32"/>
          <w:szCs w:val="32"/>
        </w:rPr>
      </w:pPr>
      <w:bookmarkStart w:id="55" w:name="_Toc15377222"/>
      <w:r>
        <w:rPr>
          <w:rFonts w:ascii="仿宋" w:eastAsia="仿宋" w:hAnsi="仿宋" w:hint="eastAsia"/>
          <w:b/>
          <w:color w:val="000000"/>
          <w:sz w:val="32"/>
          <w:szCs w:val="32"/>
        </w:rPr>
        <w:t>（一）机关运行经费支出情况</w:t>
      </w:r>
      <w:bookmarkEnd w:id="55"/>
    </w:p>
    <w:p w:rsidR="00AE0301" w:rsidRPr="00914E21" w:rsidRDefault="00AE0301" w:rsidP="00B04FDC">
      <w:pPr>
        <w:spacing w:line="600" w:lineRule="exact"/>
        <w:ind w:firstLineChars="200" w:firstLine="640"/>
        <w:rPr>
          <w:rFonts w:ascii="仿宋" w:eastAsia="仿宋" w:hAnsi="仿宋"/>
          <w:color w:val="000000"/>
          <w:sz w:val="32"/>
          <w:szCs w:val="32"/>
        </w:rPr>
      </w:pPr>
      <w:r w:rsidRPr="00914E21">
        <w:rPr>
          <w:rFonts w:ascii="仿宋" w:eastAsia="仿宋" w:hAnsi="仿宋"/>
          <w:color w:val="000000"/>
          <w:sz w:val="32"/>
          <w:szCs w:val="32"/>
        </w:rPr>
        <w:t>2018</w:t>
      </w:r>
      <w:r w:rsidRPr="00914E21">
        <w:rPr>
          <w:rFonts w:ascii="仿宋" w:eastAsia="仿宋" w:hAnsi="仿宋" w:hint="eastAsia"/>
          <w:color w:val="000000"/>
          <w:sz w:val="32"/>
          <w:szCs w:val="32"/>
        </w:rPr>
        <w:t>年，机关运行经费支出</w:t>
      </w:r>
      <w:r w:rsidRPr="00914E21">
        <w:rPr>
          <w:rFonts w:ascii="仿宋" w:eastAsia="仿宋" w:hAnsi="仿宋"/>
          <w:color w:val="000000"/>
          <w:sz w:val="32"/>
          <w:szCs w:val="32"/>
        </w:rPr>
        <w:t>145.26</w:t>
      </w:r>
      <w:r w:rsidRPr="00914E21">
        <w:rPr>
          <w:rFonts w:ascii="仿宋" w:eastAsia="仿宋" w:hAnsi="仿宋" w:hint="eastAsia"/>
          <w:color w:val="000000"/>
          <w:sz w:val="32"/>
          <w:szCs w:val="32"/>
        </w:rPr>
        <w:t>万元，比</w:t>
      </w:r>
      <w:r w:rsidRPr="00914E21">
        <w:rPr>
          <w:rFonts w:ascii="仿宋" w:eastAsia="仿宋" w:hAnsi="仿宋"/>
          <w:color w:val="000000"/>
          <w:sz w:val="32"/>
          <w:szCs w:val="32"/>
        </w:rPr>
        <w:t>2017</w:t>
      </w:r>
      <w:r w:rsidRPr="00914E21">
        <w:rPr>
          <w:rFonts w:ascii="仿宋" w:eastAsia="仿宋" w:hAnsi="仿宋" w:hint="eastAsia"/>
          <w:color w:val="000000"/>
          <w:sz w:val="32"/>
          <w:szCs w:val="32"/>
        </w:rPr>
        <w:t>年减少</w:t>
      </w:r>
      <w:r w:rsidRPr="00914E21">
        <w:rPr>
          <w:rFonts w:ascii="仿宋" w:eastAsia="仿宋" w:hAnsi="仿宋"/>
          <w:color w:val="000000"/>
          <w:sz w:val="32"/>
          <w:szCs w:val="32"/>
        </w:rPr>
        <w:t>25.46</w:t>
      </w:r>
      <w:r w:rsidRPr="00914E21">
        <w:rPr>
          <w:rFonts w:ascii="仿宋" w:eastAsia="仿宋" w:hAnsi="仿宋" w:hint="eastAsia"/>
          <w:color w:val="000000"/>
          <w:sz w:val="32"/>
          <w:szCs w:val="32"/>
        </w:rPr>
        <w:t>万元，下降</w:t>
      </w:r>
      <w:r w:rsidRPr="00914E21">
        <w:rPr>
          <w:rFonts w:ascii="仿宋" w:eastAsia="仿宋" w:hAnsi="仿宋"/>
          <w:color w:val="000000"/>
          <w:sz w:val="32"/>
          <w:szCs w:val="32"/>
        </w:rPr>
        <w:t>14.91%</w:t>
      </w:r>
      <w:r w:rsidRPr="00914E21">
        <w:rPr>
          <w:rFonts w:ascii="仿宋" w:eastAsia="仿宋" w:hAnsi="仿宋" w:hint="eastAsia"/>
          <w:color w:val="000000"/>
          <w:sz w:val="32"/>
          <w:szCs w:val="32"/>
        </w:rPr>
        <w:t>。主要原因是严格执行“八项规定、六项禁令”，在工作中减少了不必要的开支。</w:t>
      </w:r>
    </w:p>
    <w:p w:rsidR="00AE0301" w:rsidRDefault="00AE030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6" w:name="_Toc15377223"/>
      <w:r>
        <w:rPr>
          <w:rFonts w:ascii="仿宋" w:eastAsia="仿宋" w:hAnsi="仿宋" w:hint="eastAsia"/>
          <w:b/>
          <w:color w:val="000000"/>
          <w:sz w:val="32"/>
          <w:szCs w:val="32"/>
        </w:rPr>
        <w:t>（二）政府采购支出情况</w:t>
      </w:r>
      <w:bookmarkEnd w:id="56"/>
    </w:p>
    <w:p w:rsidR="00AE0301" w:rsidRPr="00914E21" w:rsidRDefault="00AE0301">
      <w:pPr>
        <w:spacing w:line="600" w:lineRule="exact"/>
        <w:ind w:firstLineChars="200" w:firstLine="640"/>
        <w:rPr>
          <w:rFonts w:ascii="仿宋" w:eastAsia="仿宋" w:hAnsi="仿宋"/>
          <w:color w:val="000000"/>
          <w:sz w:val="32"/>
          <w:szCs w:val="32"/>
        </w:rPr>
      </w:pPr>
      <w:r w:rsidRPr="00914E21">
        <w:rPr>
          <w:rFonts w:ascii="仿宋" w:eastAsia="仿宋" w:hAnsi="仿宋"/>
          <w:color w:val="000000"/>
          <w:sz w:val="32"/>
          <w:szCs w:val="32"/>
        </w:rPr>
        <w:t>2018</w:t>
      </w:r>
      <w:r w:rsidRPr="00914E21">
        <w:rPr>
          <w:rFonts w:ascii="仿宋" w:eastAsia="仿宋" w:hAnsi="仿宋" w:hint="eastAsia"/>
          <w:color w:val="000000"/>
          <w:sz w:val="32"/>
          <w:szCs w:val="32"/>
        </w:rPr>
        <w:t>年，政府采购支出总额</w:t>
      </w:r>
      <w:r w:rsidRPr="00914E21">
        <w:rPr>
          <w:rFonts w:ascii="仿宋" w:eastAsia="仿宋" w:hAnsi="仿宋"/>
          <w:color w:val="000000"/>
          <w:sz w:val="32"/>
          <w:szCs w:val="32"/>
        </w:rPr>
        <w:t>0</w:t>
      </w:r>
      <w:r w:rsidRPr="00914E21">
        <w:rPr>
          <w:rFonts w:ascii="仿宋" w:eastAsia="仿宋" w:hAnsi="仿宋" w:hint="eastAsia"/>
          <w:color w:val="000000"/>
          <w:sz w:val="32"/>
          <w:szCs w:val="32"/>
        </w:rPr>
        <w:t>万元，其中：政府采购货物支出</w:t>
      </w:r>
      <w:r w:rsidRPr="00914E21">
        <w:rPr>
          <w:rFonts w:ascii="仿宋" w:eastAsia="仿宋" w:hAnsi="仿宋"/>
          <w:color w:val="000000"/>
          <w:sz w:val="32"/>
          <w:szCs w:val="32"/>
        </w:rPr>
        <w:t>0</w:t>
      </w:r>
      <w:r w:rsidRPr="00914E21">
        <w:rPr>
          <w:rFonts w:ascii="仿宋" w:eastAsia="仿宋" w:hAnsi="仿宋" w:hint="eastAsia"/>
          <w:color w:val="000000"/>
          <w:sz w:val="32"/>
          <w:szCs w:val="32"/>
        </w:rPr>
        <w:t>万元、政府采购工程支出</w:t>
      </w:r>
      <w:r w:rsidRPr="00914E21">
        <w:rPr>
          <w:rFonts w:ascii="仿宋" w:eastAsia="仿宋" w:hAnsi="仿宋"/>
          <w:color w:val="000000"/>
          <w:sz w:val="32"/>
          <w:szCs w:val="32"/>
        </w:rPr>
        <w:t>0</w:t>
      </w:r>
      <w:r w:rsidRPr="00914E21">
        <w:rPr>
          <w:rFonts w:ascii="仿宋" w:eastAsia="仿宋" w:hAnsi="仿宋" w:hint="eastAsia"/>
          <w:color w:val="000000"/>
          <w:sz w:val="32"/>
          <w:szCs w:val="32"/>
        </w:rPr>
        <w:t>万元、政府采购服务支出</w:t>
      </w:r>
      <w:r w:rsidRPr="00914E21">
        <w:rPr>
          <w:rFonts w:ascii="仿宋" w:eastAsia="仿宋" w:hAnsi="仿宋"/>
          <w:color w:val="000000"/>
          <w:sz w:val="32"/>
          <w:szCs w:val="32"/>
        </w:rPr>
        <w:t>0</w:t>
      </w:r>
      <w:r w:rsidRPr="00914E21">
        <w:rPr>
          <w:rFonts w:ascii="仿宋" w:eastAsia="仿宋" w:hAnsi="仿宋" w:hint="eastAsia"/>
          <w:color w:val="000000"/>
          <w:sz w:val="32"/>
          <w:szCs w:val="32"/>
        </w:rPr>
        <w:t>万元。授予中小企业合同金额</w:t>
      </w:r>
      <w:r w:rsidRPr="00914E21">
        <w:rPr>
          <w:rFonts w:ascii="仿宋" w:eastAsia="仿宋" w:hAnsi="仿宋"/>
          <w:color w:val="000000"/>
          <w:sz w:val="32"/>
          <w:szCs w:val="32"/>
        </w:rPr>
        <w:t>0</w:t>
      </w:r>
      <w:r w:rsidRPr="00914E21">
        <w:rPr>
          <w:rFonts w:ascii="仿宋" w:eastAsia="仿宋" w:hAnsi="仿宋" w:hint="eastAsia"/>
          <w:color w:val="000000"/>
          <w:sz w:val="32"/>
          <w:szCs w:val="32"/>
        </w:rPr>
        <w:t>万元，占政府采购支出总额的</w:t>
      </w:r>
      <w:r w:rsidRPr="00914E21">
        <w:rPr>
          <w:rFonts w:ascii="仿宋" w:eastAsia="仿宋" w:hAnsi="仿宋"/>
          <w:color w:val="000000"/>
          <w:sz w:val="32"/>
          <w:szCs w:val="32"/>
        </w:rPr>
        <w:t>0%</w:t>
      </w:r>
      <w:r w:rsidRPr="00914E21">
        <w:rPr>
          <w:rFonts w:ascii="仿宋" w:eastAsia="仿宋" w:hAnsi="仿宋" w:hint="eastAsia"/>
          <w:color w:val="000000"/>
          <w:sz w:val="32"/>
          <w:szCs w:val="32"/>
        </w:rPr>
        <w:t>，其中：授予小微企业合同金额</w:t>
      </w:r>
      <w:r w:rsidRPr="00914E21">
        <w:rPr>
          <w:rFonts w:ascii="仿宋" w:eastAsia="仿宋" w:hAnsi="仿宋"/>
          <w:color w:val="000000"/>
          <w:sz w:val="32"/>
          <w:szCs w:val="32"/>
        </w:rPr>
        <w:t>0</w:t>
      </w:r>
      <w:r w:rsidRPr="00914E21">
        <w:rPr>
          <w:rFonts w:ascii="仿宋" w:eastAsia="仿宋" w:hAnsi="仿宋" w:hint="eastAsia"/>
          <w:color w:val="000000"/>
          <w:sz w:val="32"/>
          <w:szCs w:val="32"/>
        </w:rPr>
        <w:t>万元，占政府采购支出总额的</w:t>
      </w:r>
      <w:r w:rsidRPr="00914E21">
        <w:rPr>
          <w:rFonts w:ascii="仿宋" w:eastAsia="仿宋" w:hAnsi="仿宋"/>
          <w:color w:val="000000"/>
          <w:sz w:val="32"/>
          <w:szCs w:val="32"/>
        </w:rPr>
        <w:t>0%</w:t>
      </w:r>
      <w:r w:rsidRPr="00914E21">
        <w:rPr>
          <w:rFonts w:ascii="仿宋" w:eastAsia="仿宋" w:hAnsi="仿宋" w:hint="eastAsia"/>
          <w:color w:val="000000"/>
          <w:sz w:val="32"/>
          <w:szCs w:val="32"/>
        </w:rPr>
        <w:t>。</w:t>
      </w:r>
    </w:p>
    <w:p w:rsidR="00AE0301" w:rsidRDefault="00AE030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7" w:name="_Toc15377224"/>
      <w:r>
        <w:rPr>
          <w:rFonts w:ascii="仿宋" w:eastAsia="仿宋" w:hAnsi="仿宋" w:hint="eastAsia"/>
          <w:b/>
          <w:color w:val="000000"/>
          <w:sz w:val="32"/>
          <w:szCs w:val="32"/>
        </w:rPr>
        <w:t>（三）国有资产占有使用情况</w:t>
      </w:r>
      <w:bookmarkEnd w:id="57"/>
    </w:p>
    <w:p w:rsidR="00AE0301" w:rsidRPr="00914E21" w:rsidRDefault="00AE0301">
      <w:pPr>
        <w:autoSpaceDE w:val="0"/>
        <w:autoSpaceDN w:val="0"/>
        <w:adjustRightInd w:val="0"/>
        <w:spacing w:line="600" w:lineRule="exact"/>
        <w:ind w:firstLineChars="200" w:firstLine="640"/>
        <w:jc w:val="left"/>
        <w:rPr>
          <w:rFonts w:ascii="仿宋" w:eastAsia="仿宋" w:hAnsi="仿宋"/>
          <w:color w:val="000000"/>
          <w:sz w:val="32"/>
          <w:szCs w:val="32"/>
        </w:rPr>
      </w:pPr>
      <w:r w:rsidRPr="00914E21">
        <w:rPr>
          <w:rFonts w:ascii="仿宋" w:eastAsia="仿宋" w:hAnsi="仿宋" w:hint="eastAsia"/>
          <w:color w:val="000000"/>
          <w:sz w:val="32"/>
          <w:szCs w:val="32"/>
        </w:rPr>
        <w:t>截至</w:t>
      </w:r>
      <w:r w:rsidRPr="00914E21">
        <w:rPr>
          <w:rFonts w:ascii="仿宋" w:eastAsia="仿宋" w:hAnsi="仿宋"/>
          <w:color w:val="000000"/>
          <w:sz w:val="32"/>
          <w:szCs w:val="32"/>
        </w:rPr>
        <w:t>2018</w:t>
      </w:r>
      <w:r w:rsidRPr="00914E21">
        <w:rPr>
          <w:rFonts w:ascii="仿宋" w:eastAsia="仿宋" w:hAnsi="仿宋" w:hint="eastAsia"/>
          <w:color w:val="000000"/>
          <w:sz w:val="32"/>
          <w:szCs w:val="32"/>
        </w:rPr>
        <w:t>年</w:t>
      </w:r>
      <w:r w:rsidRPr="00914E21">
        <w:rPr>
          <w:rFonts w:ascii="仿宋" w:eastAsia="仿宋" w:hAnsi="仿宋"/>
          <w:color w:val="000000"/>
          <w:sz w:val="32"/>
          <w:szCs w:val="32"/>
        </w:rPr>
        <w:t>12</w:t>
      </w:r>
      <w:r w:rsidRPr="00914E21">
        <w:rPr>
          <w:rFonts w:ascii="仿宋" w:eastAsia="仿宋" w:hAnsi="仿宋" w:hint="eastAsia"/>
          <w:color w:val="000000"/>
          <w:sz w:val="32"/>
          <w:szCs w:val="32"/>
        </w:rPr>
        <w:t>月</w:t>
      </w:r>
      <w:r w:rsidRPr="00914E21">
        <w:rPr>
          <w:rFonts w:ascii="仿宋" w:eastAsia="仿宋" w:hAnsi="仿宋"/>
          <w:color w:val="000000"/>
          <w:sz w:val="32"/>
          <w:szCs w:val="32"/>
        </w:rPr>
        <w:t>31</w:t>
      </w:r>
      <w:r w:rsidRPr="00914E21">
        <w:rPr>
          <w:rFonts w:ascii="仿宋" w:eastAsia="仿宋" w:hAnsi="仿宋" w:hint="eastAsia"/>
          <w:color w:val="000000"/>
          <w:sz w:val="32"/>
          <w:szCs w:val="32"/>
        </w:rPr>
        <w:t>日，农水局共有车辆</w:t>
      </w:r>
      <w:r w:rsidRPr="00914E21">
        <w:rPr>
          <w:rFonts w:ascii="仿宋" w:eastAsia="仿宋" w:hAnsi="仿宋"/>
          <w:color w:val="000000"/>
          <w:sz w:val="32"/>
          <w:szCs w:val="32"/>
        </w:rPr>
        <w:t>6</w:t>
      </w:r>
      <w:r w:rsidRPr="00914E21">
        <w:rPr>
          <w:rFonts w:ascii="仿宋" w:eastAsia="仿宋" w:hAnsi="仿宋" w:hint="eastAsia"/>
          <w:color w:val="000000"/>
          <w:sz w:val="32"/>
          <w:szCs w:val="32"/>
        </w:rPr>
        <w:t>辆，其中：部级领导干部用车</w:t>
      </w:r>
      <w:r w:rsidRPr="00914E21">
        <w:rPr>
          <w:rFonts w:ascii="仿宋" w:eastAsia="仿宋" w:hAnsi="仿宋"/>
          <w:color w:val="000000"/>
          <w:sz w:val="32"/>
          <w:szCs w:val="32"/>
        </w:rPr>
        <w:t>0</w:t>
      </w:r>
      <w:r w:rsidRPr="00914E21">
        <w:rPr>
          <w:rFonts w:ascii="仿宋" w:eastAsia="仿宋" w:hAnsi="仿宋" w:hint="eastAsia"/>
          <w:color w:val="000000"/>
          <w:sz w:val="32"/>
          <w:szCs w:val="32"/>
        </w:rPr>
        <w:t>辆、一般公务用车</w:t>
      </w:r>
      <w:r w:rsidRPr="00914E21">
        <w:rPr>
          <w:rFonts w:ascii="仿宋" w:eastAsia="仿宋" w:hAnsi="仿宋"/>
          <w:color w:val="000000"/>
          <w:sz w:val="32"/>
          <w:szCs w:val="32"/>
        </w:rPr>
        <w:t>0</w:t>
      </w:r>
      <w:r w:rsidRPr="00914E21">
        <w:rPr>
          <w:rFonts w:ascii="仿宋" w:eastAsia="仿宋" w:hAnsi="仿宋" w:hint="eastAsia"/>
          <w:color w:val="000000"/>
          <w:sz w:val="32"/>
          <w:szCs w:val="32"/>
        </w:rPr>
        <w:t>辆、一般执法执勤用车</w:t>
      </w:r>
      <w:r w:rsidRPr="00914E21">
        <w:rPr>
          <w:rFonts w:ascii="仿宋" w:eastAsia="仿宋" w:hAnsi="仿宋"/>
          <w:color w:val="000000"/>
          <w:sz w:val="32"/>
          <w:szCs w:val="32"/>
        </w:rPr>
        <w:t>3</w:t>
      </w:r>
      <w:r w:rsidRPr="00914E21">
        <w:rPr>
          <w:rFonts w:ascii="仿宋" w:eastAsia="仿宋" w:hAnsi="仿宋" w:hint="eastAsia"/>
          <w:color w:val="000000"/>
          <w:sz w:val="32"/>
          <w:szCs w:val="32"/>
        </w:rPr>
        <w:t>辆、特种专业技术用车</w:t>
      </w:r>
      <w:r w:rsidRPr="00914E21">
        <w:rPr>
          <w:rFonts w:ascii="仿宋" w:eastAsia="仿宋" w:hAnsi="仿宋"/>
          <w:color w:val="000000"/>
          <w:sz w:val="32"/>
          <w:szCs w:val="32"/>
        </w:rPr>
        <w:t>0</w:t>
      </w:r>
      <w:r w:rsidRPr="00914E21">
        <w:rPr>
          <w:rFonts w:ascii="仿宋" w:eastAsia="仿宋" w:hAnsi="仿宋" w:hint="eastAsia"/>
          <w:color w:val="000000"/>
          <w:sz w:val="32"/>
          <w:szCs w:val="32"/>
        </w:rPr>
        <w:t>辆、其他用车</w:t>
      </w:r>
      <w:r w:rsidRPr="00914E21">
        <w:rPr>
          <w:rFonts w:ascii="仿宋" w:eastAsia="仿宋" w:hAnsi="仿宋"/>
          <w:color w:val="000000"/>
          <w:sz w:val="32"/>
          <w:szCs w:val="32"/>
        </w:rPr>
        <w:t>3</w:t>
      </w:r>
      <w:r w:rsidRPr="00914E21">
        <w:rPr>
          <w:rFonts w:ascii="仿宋" w:eastAsia="仿宋" w:hAnsi="仿宋" w:hint="eastAsia"/>
          <w:color w:val="000000"/>
          <w:sz w:val="32"/>
          <w:szCs w:val="32"/>
        </w:rPr>
        <w:t>辆，其他用车主要是用于单位开展日常工作用车。单价</w:t>
      </w:r>
      <w:r w:rsidRPr="00914E21">
        <w:rPr>
          <w:rFonts w:ascii="仿宋" w:eastAsia="仿宋" w:hAnsi="仿宋"/>
          <w:color w:val="000000"/>
          <w:sz w:val="32"/>
          <w:szCs w:val="32"/>
        </w:rPr>
        <w:t>50</w:t>
      </w:r>
      <w:r w:rsidRPr="00914E21">
        <w:rPr>
          <w:rFonts w:ascii="仿宋" w:eastAsia="仿宋" w:hAnsi="仿宋" w:hint="eastAsia"/>
          <w:color w:val="000000"/>
          <w:sz w:val="32"/>
          <w:szCs w:val="32"/>
        </w:rPr>
        <w:t>万元以上通用设备</w:t>
      </w:r>
      <w:r w:rsidRPr="00914E21">
        <w:rPr>
          <w:rFonts w:ascii="仿宋" w:eastAsia="仿宋" w:hAnsi="仿宋"/>
          <w:color w:val="000000"/>
          <w:sz w:val="32"/>
          <w:szCs w:val="32"/>
        </w:rPr>
        <w:t>0</w:t>
      </w:r>
      <w:r w:rsidRPr="00914E21">
        <w:rPr>
          <w:rFonts w:ascii="仿宋" w:eastAsia="仿宋" w:hAnsi="仿宋" w:hint="eastAsia"/>
          <w:color w:val="000000"/>
          <w:sz w:val="32"/>
          <w:szCs w:val="32"/>
        </w:rPr>
        <w:t>台（套），单价</w:t>
      </w:r>
      <w:r w:rsidRPr="00914E21">
        <w:rPr>
          <w:rFonts w:ascii="仿宋" w:eastAsia="仿宋" w:hAnsi="仿宋"/>
          <w:color w:val="000000"/>
          <w:sz w:val="32"/>
          <w:szCs w:val="32"/>
        </w:rPr>
        <w:t>100</w:t>
      </w:r>
      <w:r w:rsidRPr="00914E21">
        <w:rPr>
          <w:rFonts w:ascii="仿宋" w:eastAsia="仿宋" w:hAnsi="仿宋" w:hint="eastAsia"/>
          <w:color w:val="000000"/>
          <w:sz w:val="32"/>
          <w:szCs w:val="32"/>
        </w:rPr>
        <w:t>万元以上专用设备</w:t>
      </w:r>
      <w:r w:rsidRPr="00914E21">
        <w:rPr>
          <w:rFonts w:ascii="仿宋" w:eastAsia="仿宋" w:hAnsi="仿宋"/>
          <w:color w:val="000000"/>
          <w:sz w:val="32"/>
          <w:szCs w:val="32"/>
        </w:rPr>
        <w:t>0</w:t>
      </w:r>
      <w:r w:rsidRPr="00914E21">
        <w:rPr>
          <w:rFonts w:ascii="仿宋" w:eastAsia="仿宋" w:hAnsi="仿宋" w:hint="eastAsia"/>
          <w:color w:val="000000"/>
          <w:sz w:val="32"/>
          <w:szCs w:val="32"/>
        </w:rPr>
        <w:t>台（套）。</w:t>
      </w:r>
    </w:p>
    <w:p w:rsidR="00AE0301" w:rsidRDefault="00AE0301">
      <w:pPr>
        <w:widowControl/>
        <w:jc w:val="left"/>
        <w:rPr>
          <w:rFonts w:ascii="仿宋_GB2312" w:eastAsia="仿宋_GB2312"/>
          <w:b/>
          <w:color w:val="000000"/>
          <w:sz w:val="32"/>
          <w:szCs w:val="32"/>
        </w:rPr>
      </w:pPr>
    </w:p>
    <w:p w:rsidR="00AE0301" w:rsidRDefault="00AE0301">
      <w:pPr>
        <w:widowControl/>
        <w:jc w:val="left"/>
        <w:rPr>
          <w:rFonts w:ascii="仿宋_GB2312" w:eastAsia="仿宋_GB2312"/>
          <w:b/>
          <w:color w:val="000000"/>
          <w:sz w:val="32"/>
          <w:szCs w:val="32"/>
        </w:rPr>
      </w:pPr>
    </w:p>
    <w:p w:rsidR="00AE0301" w:rsidRDefault="00AE0301">
      <w:pPr>
        <w:widowControl/>
        <w:jc w:val="left"/>
        <w:rPr>
          <w:rFonts w:ascii="仿宋_GB2312" w:eastAsia="仿宋_GB2312"/>
          <w:b/>
          <w:color w:val="000000"/>
          <w:sz w:val="32"/>
          <w:szCs w:val="32"/>
        </w:rPr>
      </w:pPr>
    </w:p>
    <w:p w:rsidR="00AE0301" w:rsidRDefault="00AE0301">
      <w:pPr>
        <w:widowControl/>
        <w:jc w:val="left"/>
        <w:rPr>
          <w:rFonts w:ascii="仿宋_GB2312" w:eastAsia="仿宋_GB2312"/>
          <w:b/>
          <w:color w:val="000000"/>
          <w:sz w:val="32"/>
          <w:szCs w:val="32"/>
        </w:rPr>
      </w:pPr>
    </w:p>
    <w:p w:rsidR="00AE0301" w:rsidRDefault="00AE0301">
      <w:pPr>
        <w:widowControl/>
        <w:jc w:val="left"/>
        <w:rPr>
          <w:rFonts w:ascii="仿宋_GB2312" w:eastAsia="仿宋_GB2312"/>
          <w:b/>
          <w:color w:val="000000"/>
          <w:sz w:val="32"/>
          <w:szCs w:val="32"/>
        </w:rPr>
      </w:pPr>
    </w:p>
    <w:p w:rsidR="00AE0301" w:rsidRDefault="00AE0301">
      <w:pPr>
        <w:widowControl/>
        <w:jc w:val="left"/>
        <w:rPr>
          <w:rFonts w:ascii="仿宋_GB2312" w:eastAsia="仿宋_GB2312"/>
          <w:b/>
          <w:color w:val="000000"/>
          <w:sz w:val="32"/>
          <w:szCs w:val="32"/>
        </w:rPr>
      </w:pPr>
    </w:p>
    <w:p w:rsidR="00AE0301" w:rsidRDefault="00AE0301">
      <w:pPr>
        <w:widowControl/>
        <w:jc w:val="left"/>
        <w:rPr>
          <w:rFonts w:ascii="仿宋_GB2312" w:eastAsia="仿宋_GB2312"/>
          <w:b/>
          <w:color w:val="000000"/>
          <w:sz w:val="32"/>
          <w:szCs w:val="32"/>
        </w:rPr>
      </w:pPr>
    </w:p>
    <w:p w:rsidR="00AE0301" w:rsidRDefault="00AE0301">
      <w:pPr>
        <w:numPr>
          <w:ilvl w:val="0"/>
          <w:numId w:val="7"/>
        </w:numPr>
        <w:spacing w:line="600" w:lineRule="exact"/>
        <w:ind w:firstLineChars="150" w:firstLine="663"/>
        <w:jc w:val="center"/>
        <w:outlineLvl w:val="0"/>
        <w:rPr>
          <w:rStyle w:val="Heading1Char"/>
          <w:rFonts w:ascii="黑体" w:eastAsia="黑体" w:hAnsi="黑体"/>
          <w:b w:val="0"/>
        </w:rPr>
      </w:pPr>
      <w:bookmarkStart w:id="58" w:name="_Toc15377225"/>
      <w:bookmarkStart w:id="59" w:name="_Toc15396613"/>
      <w:r>
        <w:rPr>
          <w:rFonts w:ascii="黑体" w:eastAsia="黑体" w:hAnsi="黑体" w:hint="eastAsia"/>
          <w:b/>
          <w:color w:val="000000"/>
          <w:sz w:val="44"/>
          <w:szCs w:val="44"/>
        </w:rPr>
        <w:t>名</w:t>
      </w:r>
      <w:r>
        <w:rPr>
          <w:rStyle w:val="Heading1Char"/>
          <w:rFonts w:ascii="黑体" w:eastAsia="黑体" w:hAnsi="黑体" w:hint="eastAsia"/>
          <w:b w:val="0"/>
        </w:rPr>
        <w:t>词解释</w:t>
      </w:r>
      <w:bookmarkEnd w:id="58"/>
      <w:bookmarkEnd w:id="59"/>
    </w:p>
    <w:p w:rsidR="00AE0301" w:rsidRDefault="00AE0301">
      <w:pPr>
        <w:spacing w:line="600" w:lineRule="exact"/>
        <w:jc w:val="left"/>
        <w:rPr>
          <w:rFonts w:ascii="宋体"/>
          <w:b/>
          <w:color w:val="000000"/>
          <w:sz w:val="44"/>
          <w:szCs w:val="44"/>
        </w:rPr>
      </w:pP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其他收入：指单位取得的除上述收入以外的各项收入。主要是上级业务主管部门拨付有专项用途的经费等。</w:t>
      </w:r>
      <w:r>
        <w:rPr>
          <w:rFonts w:ascii="仿宋_GB2312" w:eastAsia="仿宋_GB2312"/>
          <w:sz w:val="32"/>
          <w:szCs w:val="32"/>
        </w:rPr>
        <w:t xml:space="preserve"> </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文化体育与传媒支出（类）文化（款）其他文化支出（项）：指反映除上述项目以外其他用于文化方面的支出。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社会保障和就业（类）民政管理事务（款）基层政权和社区建设（项）：指反映开展村民自治、村民公开等基层政权和社区建设工作的支出。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社会保障和就业（类）行政事业单位离退休（款）机关事业单位基本养老保险缴费支出（项）：指反映机关事业单位实施养老保险制度由单位缴纳的基本养老保险费支出。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社会保障和就业（类）行政事业单位离退休（款）机关事业单位职业年金缴费支出（项）：指反映机关事业单位实施养老保险制度由单位缴纳的职业年金支出。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社会保障和就业（类）抚恤（款）死亡抚恤（项）：指反映按照规定用于烈士和牺牲、病故人员家属的一次性和定期抚恤金以及丧葬补助费。</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类）行政事业单位医疗（款）行政单位医疗（项）：指反映财政部门集中安排的行政单位基本医疗保险缴费经费，未参加医疗保险的行政单位的公费医疗经费，按国家规定享受离休人员、红军老战士待遇人员的医疗经费。</w:t>
      </w:r>
    </w:p>
    <w:p w:rsidR="00AE0301" w:rsidRDefault="00AE0301" w:rsidP="00DD1913">
      <w:pPr>
        <w:ind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类）行政事业单位医疗（款）事业单位医疗（项）：指反映财政部门集中安排的事业单位基本医疗保险缴费经费，未参加医疗保险的事业单位的公费医疗经费，按国家规定享受离休人员待遇人员的医疗经费。</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医疗卫生与计划生育（类）行政事业单位医疗（款）公务员医疗补助（项）：指反映财政部门集中安排的公务员医疗补助经费。</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医疗卫生与计划生育（类）行政事业单位医疗（款）其他行政事业单位医疗支出（项）：指反映上述项目以外的其他用于行政事业单位医疗方面的支出。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节能环保（类）自然生态保护（款）生态保护（项）：指反映用于生态功能区保护区、生态示范区、生态省（市、县）管理及能力建设、日常管护、宣教、试点示范等支出，生态修复支出，资源开发生态监管等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节能环保（类）退牧还草（款）退牧还草工程建设（项）：指反映退牧还草工程建设支出。</w:t>
      </w:r>
    </w:p>
    <w:p w:rsidR="00AE0301" w:rsidRDefault="00AE0301" w:rsidP="002528F9">
      <w:pPr>
        <w:ind w:firstLineChars="200" w:firstLine="640"/>
        <w:rPr>
          <w:rFonts w:ascii="仿宋_GB2312" w:eastAsia="仿宋_GB2312"/>
          <w:color w:val="000000"/>
          <w:sz w:val="32"/>
          <w:szCs w:val="32"/>
        </w:rPr>
      </w:pPr>
      <w:r>
        <w:rPr>
          <w:rFonts w:ascii="仿宋_GB2312" w:eastAsia="仿宋_GB2312" w:hint="eastAsia"/>
          <w:color w:val="000000"/>
          <w:sz w:val="32"/>
          <w:szCs w:val="32"/>
        </w:rPr>
        <w:t>节能环保（类）退牧还草（款）其他退牧还草支出（项）：指反映除上述项目以外其他用于退牧还草的支出。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城乡社区（类）城乡社区环境卫生（款）城乡社区环境卫生（项）：指反映城区社区道路清扫、垃圾清运与处理、公厕建设与维护、园林绿化等方面的支出。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城乡社区（类）其他城乡社区支出（款）其他城乡社区支出（项）：指反映除上述项目以外其他用于城区社区方面的支出。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农林水（类）农业（款）行政运行（项）：指反映行政单位（包括实行公务员管理的事业单位）的基本支出。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农林水（类）农业（款）事业运行（项）：指反映用于农业事业单位支出，事业单位设施、系统运行与资产维护等方面的支出。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农林水（类）农业（款）科技转化与推广服务（项）：指反映用于农业科技成果转化，农业新品种、新机具、新技术引进、试验、示范、推广及服务等方面支出。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病虫害控制（项）：指反映用于病虫鼠害及疫情监测、预报、预防、控制、检疫、防疫所需的仪器、设施、药物、疫苗、种苗、疫畜（禽、鱼、植物）防治、扑杀补偿及劳务补助、菌（毒）种保藏及动植物及其产品检疫、检测等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农林水（类）农业（款）农产品质量（项）安全：指反映用于农业质量标准制定、实施和监督，投入品监管、残留监控，农产品质量认证、普查、标准化生产示范等方面的支出。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防灾减灾（项）：指反映农业生产因遭受自然、生物灾害，损失给予的补助，促进农业防灾增产措施补助，海难救助补助，草原扑火防火及因其他灾害导致农牧渔业生产者损失给予的补助。</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农林水（类）农业（款）农业生产支持补贴（项）：指反映对种粮农民直接补贴，对农业生产资料补贴、技术物化补贴，推广先进适用农机农艺技术等方面支出。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农林水（类）农业（款）农业资源保护修复与利用（项）：指反映用于农业耕地保护、修复与建设，草原草场生态保护、改良、利用及建设，渔业水产及水生生物资源保护与利用等方面的支出。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农林水（类）农业（款）其他农业支出（项）：指反映除上述项目以外用于农业方面的支出。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农林水（类）林业（款）林业产业化（项）：指反映林业产业化建设及管理等方面的支出。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农林水（类）扶贫（款）生产发展（项）：指反映用于农村贫困地区发展种植业、养殖业、畜牧业、农副产品加工、林果地建设等生产发展项目以及相关技术推广等方面的项目支出。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农林水（类）扶贫（款）其他扶贫支出（项）：指反映除上述项目以外其他用于扶贫方面的支出。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农林水（类）农业综合改革（款）对村民委员会和党支部的补助（项）：指反映各级财政对村民委员会和村党支部的补助支出，以及支持建立县级基本财力保障机制安排的村级组织运转奖补资金。</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农林水（类）农业综合改革（款）其他农村综合改革支出（项）：指反映除上述项目以外其他用于农村综合改革方面的支出。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交通运输（类）公路水路运输（款）公路建设（项）：指反映新建公路支出，公路改建支出，特大型桥梁建设支出，公路客货运（场）建设支出。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住房保障（类）保障性安居工程支出（款）少数民族地区游牧民定居工程（项）：指反映用于少数民族地区游牧民定居工程方面的支出。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住房保障（类）保障性安居工程支出（款）其他保障性安居工程支出（项）：指反映除上述项目以外其他用于保障性住房方面的支出。</w:t>
      </w:r>
    </w:p>
    <w:p w:rsidR="00AE0301" w:rsidRDefault="00AE0301">
      <w:pPr>
        <w:ind w:firstLineChars="200" w:firstLine="640"/>
        <w:rPr>
          <w:rFonts w:ascii="仿宋_GB2312" w:eastAsia="仿宋_GB2312"/>
          <w:color w:val="000000"/>
          <w:sz w:val="32"/>
          <w:szCs w:val="32"/>
        </w:rPr>
      </w:pPr>
      <w:r>
        <w:rPr>
          <w:rFonts w:ascii="仿宋_GB2312" w:eastAsia="仿宋_GB2312" w:hint="eastAsia"/>
          <w:color w:val="000000"/>
          <w:sz w:val="32"/>
          <w:szCs w:val="32"/>
        </w:rPr>
        <w:t>住房保障（类）住房改革支出（款）住房公积金（项）：指反映行政事业单位按人力资源和社会保障部、财政部制定的基本工资和津补贴以及规定比例为职工缴纳的住房公积金。</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基本支出：指为保障机构正常运转、完成日常工作任务而发生的人员支出和公用支出。</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AE0301" w:rsidRDefault="00AE0301">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经营支出：指事业单位在专业业务活动及其辅助活动之外开展非独立核算经营活动发生的支出。</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21.</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AE0301" w:rsidRDefault="00AE0301">
      <w:pPr>
        <w:pStyle w:val="Default"/>
        <w:spacing w:line="560" w:lineRule="exact"/>
        <w:ind w:firstLineChars="200" w:firstLine="640"/>
        <w:rPr>
          <w:rFonts w:ascii="仿宋_GB2312" w:eastAsia="仿宋_GB2312"/>
          <w:sz w:val="32"/>
          <w:szCs w:val="32"/>
        </w:rPr>
      </w:pPr>
      <w:r>
        <w:rPr>
          <w:rFonts w:ascii="仿宋_GB2312" w:eastAsia="仿宋_GB2312"/>
          <w:sz w:val="32"/>
          <w:szCs w:val="32"/>
        </w:rPr>
        <w:t>22.</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E0301" w:rsidRDefault="00AE0301" w:rsidP="00563570">
      <w:pPr>
        <w:ind w:firstLineChars="200" w:firstLine="883"/>
        <w:rPr>
          <w:rStyle w:val="Heading1Char"/>
          <w:rFonts w:ascii="黑体" w:eastAsia="黑体" w:hAnsi="黑体"/>
          <w:b w:val="0"/>
        </w:rPr>
      </w:pPr>
      <w:bookmarkStart w:id="60" w:name="_Toc15377226"/>
      <w:r>
        <w:rPr>
          <w:rFonts w:ascii="宋体"/>
          <w:b/>
          <w:color w:val="000000"/>
          <w:sz w:val="44"/>
          <w:szCs w:val="44"/>
        </w:rPr>
        <w:br w:type="page"/>
      </w:r>
      <w:bookmarkStart w:id="61" w:name="_Toc15396614"/>
      <w:r>
        <w:rPr>
          <w:rFonts w:ascii="黑体" w:eastAsia="黑体" w:hAnsi="黑体" w:hint="eastAsia"/>
          <w:color w:val="000000"/>
          <w:sz w:val="44"/>
          <w:szCs w:val="44"/>
        </w:rPr>
        <w:t>第</w:t>
      </w:r>
      <w:r>
        <w:rPr>
          <w:rStyle w:val="Heading1Char"/>
          <w:rFonts w:ascii="黑体" w:eastAsia="黑体" w:hAnsi="黑体" w:hint="eastAsia"/>
          <w:b w:val="0"/>
        </w:rPr>
        <w:t>四部分</w:t>
      </w:r>
      <w:r>
        <w:rPr>
          <w:rStyle w:val="Heading1Char"/>
          <w:rFonts w:ascii="黑体" w:eastAsia="黑体" w:hAnsi="黑体"/>
          <w:b w:val="0"/>
        </w:rPr>
        <w:t xml:space="preserve"> </w:t>
      </w:r>
      <w:r>
        <w:rPr>
          <w:rStyle w:val="Heading1Char"/>
          <w:rFonts w:ascii="黑体" w:eastAsia="黑体" w:hAnsi="黑体" w:hint="eastAsia"/>
          <w:b w:val="0"/>
        </w:rPr>
        <w:t>附件</w:t>
      </w:r>
      <w:bookmarkEnd w:id="61"/>
    </w:p>
    <w:p w:rsidR="00AE0301" w:rsidRDefault="00AE0301">
      <w:pPr>
        <w:spacing w:line="600" w:lineRule="exact"/>
        <w:jc w:val="center"/>
        <w:outlineLvl w:val="0"/>
        <w:rPr>
          <w:rStyle w:val="Heading1Char"/>
        </w:rPr>
      </w:pPr>
    </w:p>
    <w:p w:rsidR="00AE0301" w:rsidRPr="00DA5DBB" w:rsidRDefault="00AE0301">
      <w:pPr>
        <w:pStyle w:val="Heading2"/>
        <w:rPr>
          <w:rStyle w:val="Heading1Char"/>
          <w:rFonts w:ascii="仿宋" w:eastAsia="仿宋" w:hAnsi="仿宋"/>
          <w:sz w:val="32"/>
          <w:szCs w:val="32"/>
        </w:rPr>
      </w:pPr>
      <w:bookmarkStart w:id="62" w:name="_Toc15396615"/>
      <w:r>
        <w:rPr>
          <w:rStyle w:val="Heading1Char"/>
          <w:rFonts w:ascii="仿宋" w:eastAsia="仿宋" w:hAnsi="仿宋" w:hint="eastAsia"/>
          <w:sz w:val="32"/>
          <w:szCs w:val="32"/>
        </w:rPr>
        <w:t>附</w:t>
      </w:r>
      <w:r w:rsidRPr="00DA5DBB">
        <w:rPr>
          <w:rStyle w:val="Heading1Char"/>
          <w:rFonts w:ascii="仿宋" w:eastAsia="仿宋" w:hAnsi="仿宋" w:hint="eastAsia"/>
          <w:sz w:val="32"/>
          <w:szCs w:val="32"/>
        </w:rPr>
        <w:t>件</w:t>
      </w:r>
      <w:r w:rsidRPr="00DA5DBB">
        <w:rPr>
          <w:rStyle w:val="Heading1Char"/>
          <w:rFonts w:ascii="仿宋" w:eastAsia="仿宋" w:hAnsi="仿宋"/>
          <w:sz w:val="32"/>
          <w:szCs w:val="32"/>
        </w:rPr>
        <w:t>1</w:t>
      </w:r>
      <w:bookmarkEnd w:id="62"/>
    </w:p>
    <w:p w:rsidR="00AE0301" w:rsidRPr="00DA5DBB" w:rsidRDefault="00AE0301" w:rsidP="00940979">
      <w:pPr>
        <w:jc w:val="center"/>
        <w:rPr>
          <w:rFonts w:ascii="仿宋" w:eastAsia="仿宋" w:hAnsi="仿宋"/>
          <w:sz w:val="32"/>
          <w:szCs w:val="32"/>
        </w:rPr>
      </w:pPr>
      <w:bookmarkStart w:id="63" w:name="_Toc15396617"/>
      <w:r w:rsidRPr="00DA5DBB">
        <w:rPr>
          <w:rFonts w:ascii="仿宋" w:eastAsia="仿宋" w:hAnsi="仿宋"/>
          <w:sz w:val="32"/>
          <w:szCs w:val="32"/>
        </w:rPr>
        <w:t>2018</w:t>
      </w:r>
      <w:r w:rsidRPr="00DA5DBB">
        <w:rPr>
          <w:rFonts w:ascii="仿宋" w:eastAsia="仿宋" w:hAnsi="仿宋" w:hint="eastAsia"/>
          <w:sz w:val="32"/>
          <w:szCs w:val="32"/>
        </w:rPr>
        <w:t>年红原县农业畜牧和水务局部门</w:t>
      </w:r>
    </w:p>
    <w:p w:rsidR="00AE0301" w:rsidRPr="00DA5DBB" w:rsidRDefault="00AE0301" w:rsidP="00940979">
      <w:pPr>
        <w:jc w:val="center"/>
        <w:rPr>
          <w:rFonts w:ascii="仿宋" w:eastAsia="仿宋" w:hAnsi="仿宋"/>
          <w:sz w:val="32"/>
          <w:szCs w:val="32"/>
        </w:rPr>
      </w:pPr>
      <w:r w:rsidRPr="00DA5DBB">
        <w:rPr>
          <w:rFonts w:ascii="仿宋" w:eastAsia="仿宋" w:hAnsi="仿宋" w:hint="eastAsia"/>
          <w:sz w:val="32"/>
          <w:szCs w:val="32"/>
        </w:rPr>
        <w:t>整体支出绩效报告</w:t>
      </w:r>
    </w:p>
    <w:p w:rsidR="00AE0301" w:rsidRPr="00DA5DBB" w:rsidRDefault="00AE0301" w:rsidP="00940979">
      <w:pPr>
        <w:rPr>
          <w:rFonts w:ascii="仿宋" w:eastAsia="仿宋" w:hAnsi="仿宋"/>
          <w:sz w:val="32"/>
          <w:szCs w:val="32"/>
        </w:rPr>
      </w:pPr>
    </w:p>
    <w:p w:rsidR="00AE0301" w:rsidRPr="00DA5DBB" w:rsidRDefault="00AE0301" w:rsidP="00940979">
      <w:pPr>
        <w:numPr>
          <w:ilvl w:val="0"/>
          <w:numId w:val="9"/>
        </w:numPr>
        <w:rPr>
          <w:rFonts w:ascii="仿宋" w:eastAsia="仿宋" w:hAnsi="仿宋"/>
          <w:b/>
          <w:sz w:val="32"/>
          <w:szCs w:val="32"/>
        </w:rPr>
      </w:pPr>
      <w:r w:rsidRPr="00DA5DBB">
        <w:rPr>
          <w:rFonts w:ascii="仿宋" w:eastAsia="仿宋" w:hAnsi="仿宋" w:hint="eastAsia"/>
          <w:b/>
          <w:sz w:val="32"/>
          <w:szCs w:val="32"/>
        </w:rPr>
        <w:t>部门概况</w:t>
      </w:r>
    </w:p>
    <w:p w:rsidR="00AE0301" w:rsidRPr="00DA5DBB" w:rsidRDefault="00AE0301" w:rsidP="00940979">
      <w:pPr>
        <w:numPr>
          <w:ilvl w:val="0"/>
          <w:numId w:val="10"/>
        </w:numPr>
        <w:rPr>
          <w:rFonts w:ascii="仿宋" w:eastAsia="仿宋" w:hAnsi="仿宋"/>
          <w:sz w:val="32"/>
          <w:szCs w:val="32"/>
        </w:rPr>
      </w:pPr>
      <w:r w:rsidRPr="00DA5DBB">
        <w:rPr>
          <w:rFonts w:ascii="仿宋" w:eastAsia="仿宋" w:hAnsi="仿宋" w:hint="eastAsia"/>
          <w:sz w:val="32"/>
          <w:szCs w:val="32"/>
        </w:rPr>
        <w:t>机构组成</w:t>
      </w:r>
    </w:p>
    <w:p w:rsidR="00AE0301" w:rsidRPr="00DA5DBB" w:rsidRDefault="00AE0301" w:rsidP="00940979">
      <w:pPr>
        <w:spacing w:line="560" w:lineRule="exact"/>
        <w:ind w:firstLineChars="200" w:firstLine="640"/>
        <w:jc w:val="left"/>
        <w:rPr>
          <w:rFonts w:ascii="仿宋" w:eastAsia="仿宋" w:hAnsi="仿宋" w:cs="仿宋_GB2312"/>
          <w:bCs/>
          <w:sz w:val="32"/>
          <w:szCs w:val="32"/>
        </w:rPr>
      </w:pPr>
      <w:r w:rsidRPr="00DA5DBB">
        <w:rPr>
          <w:rFonts w:ascii="仿宋" w:eastAsia="仿宋" w:hAnsi="仿宋" w:cs="仿宋_GB2312" w:hint="eastAsia"/>
          <w:bCs/>
          <w:sz w:val="32"/>
          <w:szCs w:val="32"/>
        </w:rPr>
        <w:t>我单位为独立核算全额拨款行政单位</w:t>
      </w:r>
      <w:r w:rsidRPr="00DA5DBB">
        <w:rPr>
          <w:rFonts w:ascii="仿宋" w:eastAsia="仿宋" w:hAnsi="仿宋" w:cs="仿宋_GB2312"/>
          <w:bCs/>
          <w:sz w:val="32"/>
          <w:szCs w:val="32"/>
        </w:rPr>
        <w:t>,</w:t>
      </w:r>
      <w:r w:rsidRPr="00DA5DBB">
        <w:rPr>
          <w:rFonts w:ascii="仿宋" w:eastAsia="仿宋" w:hAnsi="仿宋" w:cs="仿宋_GB2312" w:hint="eastAsia"/>
          <w:bCs/>
          <w:sz w:val="32"/>
          <w:szCs w:val="32"/>
        </w:rPr>
        <w:t>下设</w:t>
      </w:r>
      <w:r w:rsidRPr="00DA5DBB">
        <w:rPr>
          <w:rFonts w:ascii="仿宋" w:eastAsia="仿宋" w:hAnsi="仿宋" w:hint="eastAsia"/>
          <w:sz w:val="32"/>
          <w:szCs w:val="32"/>
        </w:rPr>
        <w:t>内设机构</w:t>
      </w:r>
      <w:r w:rsidRPr="00DA5DBB">
        <w:rPr>
          <w:rFonts w:ascii="仿宋" w:eastAsia="仿宋" w:hAnsi="仿宋"/>
          <w:sz w:val="32"/>
          <w:szCs w:val="32"/>
        </w:rPr>
        <w:t>6</w:t>
      </w:r>
      <w:r w:rsidRPr="00DA5DBB">
        <w:rPr>
          <w:rFonts w:ascii="仿宋" w:eastAsia="仿宋" w:hAnsi="仿宋" w:hint="eastAsia"/>
          <w:sz w:val="32"/>
          <w:szCs w:val="32"/>
        </w:rPr>
        <w:t>个，下属参公事业站</w:t>
      </w:r>
      <w:r w:rsidRPr="00DA5DBB">
        <w:rPr>
          <w:rFonts w:ascii="仿宋" w:eastAsia="仿宋" w:hAnsi="仿宋"/>
          <w:sz w:val="32"/>
          <w:szCs w:val="32"/>
        </w:rPr>
        <w:t>4</w:t>
      </w:r>
      <w:r w:rsidRPr="00DA5DBB">
        <w:rPr>
          <w:rFonts w:ascii="仿宋" w:eastAsia="仿宋" w:hAnsi="仿宋" w:hint="eastAsia"/>
          <w:sz w:val="32"/>
          <w:szCs w:val="32"/>
        </w:rPr>
        <w:t>个，下属事业站股</w:t>
      </w:r>
      <w:r w:rsidRPr="00DA5DBB">
        <w:rPr>
          <w:rFonts w:ascii="仿宋" w:eastAsia="仿宋" w:hAnsi="仿宋"/>
          <w:sz w:val="32"/>
          <w:szCs w:val="32"/>
        </w:rPr>
        <w:t>7</w:t>
      </w:r>
      <w:r w:rsidRPr="00DA5DBB">
        <w:rPr>
          <w:rFonts w:ascii="仿宋" w:eastAsia="仿宋" w:hAnsi="仿宋" w:hint="eastAsia"/>
          <w:sz w:val="32"/>
          <w:szCs w:val="32"/>
        </w:rPr>
        <w:t>个，派驻到</w:t>
      </w:r>
      <w:r w:rsidRPr="00DA5DBB">
        <w:rPr>
          <w:rFonts w:ascii="仿宋" w:eastAsia="仿宋" w:hAnsi="仿宋"/>
          <w:sz w:val="32"/>
          <w:szCs w:val="32"/>
        </w:rPr>
        <w:t>11</w:t>
      </w:r>
      <w:r w:rsidRPr="00DA5DBB">
        <w:rPr>
          <w:rFonts w:ascii="仿宋" w:eastAsia="仿宋" w:hAnsi="仿宋" w:hint="eastAsia"/>
          <w:sz w:val="32"/>
          <w:szCs w:val="32"/>
        </w:rPr>
        <w:t>个乡镇</w:t>
      </w:r>
      <w:r w:rsidRPr="00DA5DBB">
        <w:rPr>
          <w:rFonts w:ascii="仿宋" w:eastAsia="仿宋" w:hAnsi="仿宋"/>
          <w:sz w:val="32"/>
          <w:szCs w:val="32"/>
        </w:rPr>
        <w:t>22</w:t>
      </w:r>
      <w:r w:rsidRPr="00DA5DBB">
        <w:rPr>
          <w:rFonts w:ascii="仿宋" w:eastAsia="仿宋" w:hAnsi="仿宋" w:hint="eastAsia"/>
          <w:sz w:val="32"/>
          <w:szCs w:val="32"/>
        </w:rPr>
        <w:t>个事业站</w:t>
      </w:r>
      <w:r w:rsidRPr="00DA5DBB">
        <w:rPr>
          <w:rFonts w:ascii="仿宋" w:eastAsia="仿宋" w:hAnsi="仿宋" w:cs="仿宋_GB2312" w:hint="eastAsia"/>
          <w:bCs/>
          <w:sz w:val="32"/>
          <w:szCs w:val="32"/>
        </w:rPr>
        <w:t>。</w:t>
      </w:r>
    </w:p>
    <w:p w:rsidR="00AE0301" w:rsidRPr="00DA5DBB" w:rsidRDefault="00AE0301" w:rsidP="00940979">
      <w:pPr>
        <w:numPr>
          <w:ilvl w:val="0"/>
          <w:numId w:val="10"/>
        </w:numPr>
        <w:rPr>
          <w:rFonts w:ascii="仿宋" w:eastAsia="仿宋" w:hAnsi="仿宋"/>
          <w:sz w:val="32"/>
          <w:szCs w:val="32"/>
        </w:rPr>
      </w:pPr>
      <w:r w:rsidRPr="00DA5DBB">
        <w:rPr>
          <w:rFonts w:ascii="仿宋" w:eastAsia="仿宋" w:hAnsi="仿宋" w:hint="eastAsia"/>
          <w:sz w:val="32"/>
          <w:szCs w:val="32"/>
        </w:rPr>
        <w:t>机构职能</w:t>
      </w:r>
    </w:p>
    <w:p w:rsidR="00AE0301" w:rsidRPr="00DA5DBB" w:rsidRDefault="00AE0301" w:rsidP="00940979">
      <w:pPr>
        <w:widowControl/>
        <w:ind w:firstLineChars="200" w:firstLine="640"/>
        <w:jc w:val="left"/>
        <w:rPr>
          <w:rFonts w:ascii="仿宋" w:eastAsia="仿宋" w:hAnsi="仿宋"/>
          <w:kern w:val="0"/>
          <w:sz w:val="32"/>
          <w:szCs w:val="32"/>
        </w:rPr>
      </w:pPr>
      <w:r w:rsidRPr="00DA5DBB">
        <w:rPr>
          <w:rFonts w:ascii="仿宋" w:eastAsia="仿宋" w:hAnsi="仿宋" w:hint="eastAsia"/>
          <w:kern w:val="0"/>
          <w:sz w:val="32"/>
          <w:szCs w:val="32"/>
        </w:rPr>
        <w:t>负责农业法律、法规，方针政策的宣传贯彻，制订和协同实施有关农业产业政策；贯彻执行国家及省、州关于畜牧业经济发展的方针、政策以及相关的法律、法规；负责全县兽医医政、兽药药政和饲料饲政工作；组织实施全县动物防疫检疫工作和重大疫情的扑灭工作；研究拟定畜牧产业化经营政策和畜产品市场体系建设与发展规划，提供市场信息服务，推进畜牧业产业化发展；管理国家、省、州和县扶持畜牧业资金的统筹安排及监督管理。</w:t>
      </w:r>
    </w:p>
    <w:p w:rsidR="00AE0301" w:rsidRPr="00DA5DBB" w:rsidRDefault="00AE0301" w:rsidP="00940979">
      <w:pPr>
        <w:numPr>
          <w:ilvl w:val="0"/>
          <w:numId w:val="10"/>
        </w:numPr>
        <w:rPr>
          <w:rFonts w:ascii="仿宋" w:eastAsia="仿宋" w:hAnsi="仿宋"/>
          <w:sz w:val="32"/>
          <w:szCs w:val="32"/>
        </w:rPr>
      </w:pPr>
      <w:r w:rsidRPr="00DA5DBB">
        <w:rPr>
          <w:rFonts w:ascii="仿宋" w:eastAsia="仿宋" w:hAnsi="仿宋" w:hint="eastAsia"/>
          <w:sz w:val="32"/>
          <w:szCs w:val="32"/>
        </w:rPr>
        <w:t>人员概况</w:t>
      </w:r>
    </w:p>
    <w:p w:rsidR="00AE0301" w:rsidRPr="00DA5DBB" w:rsidRDefault="00AE0301" w:rsidP="00940979">
      <w:pPr>
        <w:spacing w:line="560" w:lineRule="exact"/>
        <w:ind w:firstLineChars="200" w:firstLine="640"/>
        <w:jc w:val="left"/>
        <w:rPr>
          <w:rFonts w:ascii="仿宋" w:eastAsia="仿宋" w:hAnsi="仿宋" w:cs="仿宋_GB2312"/>
          <w:bCs/>
          <w:sz w:val="32"/>
          <w:szCs w:val="32"/>
        </w:rPr>
      </w:pPr>
      <w:r w:rsidRPr="00DA5DBB">
        <w:rPr>
          <w:rFonts w:ascii="仿宋" w:eastAsia="仿宋" w:hAnsi="仿宋" w:cs="仿宋_GB2312" w:hint="eastAsia"/>
          <w:bCs/>
          <w:sz w:val="32"/>
          <w:szCs w:val="32"/>
        </w:rPr>
        <w:t>截止</w:t>
      </w:r>
      <w:r w:rsidRPr="00DA5DBB">
        <w:rPr>
          <w:rFonts w:ascii="仿宋" w:eastAsia="仿宋" w:hAnsi="仿宋" w:cs="仿宋_GB2312"/>
          <w:bCs/>
          <w:sz w:val="32"/>
          <w:szCs w:val="32"/>
        </w:rPr>
        <w:t>2018</w:t>
      </w:r>
      <w:r w:rsidRPr="00DA5DBB">
        <w:rPr>
          <w:rFonts w:ascii="仿宋" w:eastAsia="仿宋" w:hAnsi="仿宋" w:cs="仿宋_GB2312" w:hint="eastAsia"/>
          <w:bCs/>
          <w:sz w:val="32"/>
          <w:szCs w:val="32"/>
        </w:rPr>
        <w:t>年底我单位共有编制</w:t>
      </w:r>
      <w:r w:rsidRPr="00DA5DBB">
        <w:rPr>
          <w:rFonts w:ascii="仿宋" w:eastAsia="仿宋" w:hAnsi="仿宋" w:cs="仿宋_GB2312"/>
          <w:bCs/>
          <w:sz w:val="32"/>
          <w:szCs w:val="32"/>
        </w:rPr>
        <w:t>183</w:t>
      </w:r>
      <w:r w:rsidRPr="00DA5DBB">
        <w:rPr>
          <w:rFonts w:ascii="仿宋" w:eastAsia="仿宋" w:hAnsi="仿宋" w:cs="仿宋_GB2312" w:hint="eastAsia"/>
          <w:bCs/>
          <w:sz w:val="32"/>
          <w:szCs w:val="32"/>
        </w:rPr>
        <w:t>个，其中行政编制</w:t>
      </w:r>
      <w:r w:rsidRPr="00DA5DBB">
        <w:rPr>
          <w:rFonts w:ascii="仿宋" w:eastAsia="仿宋" w:hAnsi="仿宋" w:cs="仿宋_GB2312"/>
          <w:bCs/>
          <w:sz w:val="32"/>
          <w:szCs w:val="32"/>
        </w:rPr>
        <w:t>10</w:t>
      </w:r>
      <w:r w:rsidRPr="00DA5DBB">
        <w:rPr>
          <w:rFonts w:ascii="仿宋" w:eastAsia="仿宋" w:hAnsi="仿宋" w:cs="仿宋_GB2312" w:hint="eastAsia"/>
          <w:bCs/>
          <w:sz w:val="32"/>
          <w:szCs w:val="32"/>
        </w:rPr>
        <w:t>个，行政工勤编制</w:t>
      </w:r>
      <w:r w:rsidRPr="00DA5DBB">
        <w:rPr>
          <w:rFonts w:ascii="仿宋" w:eastAsia="仿宋" w:hAnsi="仿宋" w:cs="仿宋_GB2312"/>
          <w:bCs/>
          <w:sz w:val="32"/>
          <w:szCs w:val="32"/>
        </w:rPr>
        <w:t>2</w:t>
      </w:r>
      <w:r w:rsidRPr="00DA5DBB">
        <w:rPr>
          <w:rFonts w:ascii="仿宋" w:eastAsia="仿宋" w:hAnsi="仿宋" w:cs="仿宋_GB2312" w:hint="eastAsia"/>
          <w:bCs/>
          <w:sz w:val="32"/>
          <w:szCs w:val="32"/>
        </w:rPr>
        <w:t>个，参公编制</w:t>
      </w:r>
      <w:r w:rsidRPr="00DA5DBB">
        <w:rPr>
          <w:rFonts w:ascii="仿宋" w:eastAsia="仿宋" w:hAnsi="仿宋" w:cs="仿宋_GB2312"/>
          <w:bCs/>
          <w:sz w:val="32"/>
          <w:szCs w:val="32"/>
        </w:rPr>
        <w:t>37</w:t>
      </w:r>
      <w:r w:rsidRPr="00DA5DBB">
        <w:rPr>
          <w:rFonts w:ascii="仿宋" w:eastAsia="仿宋" w:hAnsi="仿宋" w:cs="仿宋_GB2312" w:hint="eastAsia"/>
          <w:bCs/>
          <w:sz w:val="32"/>
          <w:szCs w:val="32"/>
        </w:rPr>
        <w:t>个，事业编制</w:t>
      </w:r>
      <w:r w:rsidRPr="00DA5DBB">
        <w:rPr>
          <w:rFonts w:ascii="仿宋" w:eastAsia="仿宋" w:hAnsi="仿宋" w:cs="仿宋_GB2312"/>
          <w:bCs/>
          <w:sz w:val="32"/>
          <w:szCs w:val="32"/>
        </w:rPr>
        <w:t>134</w:t>
      </w:r>
      <w:r w:rsidRPr="00DA5DBB">
        <w:rPr>
          <w:rFonts w:ascii="仿宋" w:eastAsia="仿宋" w:hAnsi="仿宋" w:cs="仿宋_GB2312" w:hint="eastAsia"/>
          <w:bCs/>
          <w:sz w:val="32"/>
          <w:szCs w:val="32"/>
        </w:rPr>
        <w:t>个；年末在职职工</w:t>
      </w:r>
      <w:r w:rsidRPr="00DA5DBB">
        <w:rPr>
          <w:rFonts w:ascii="仿宋" w:eastAsia="仿宋" w:hAnsi="仿宋" w:cs="仿宋_GB2312"/>
          <w:bCs/>
          <w:sz w:val="32"/>
          <w:szCs w:val="32"/>
        </w:rPr>
        <w:t>174</w:t>
      </w:r>
      <w:r w:rsidRPr="00DA5DBB">
        <w:rPr>
          <w:rFonts w:ascii="仿宋" w:eastAsia="仿宋" w:hAnsi="仿宋" w:cs="仿宋_GB2312" w:hint="eastAsia"/>
          <w:bCs/>
          <w:sz w:val="32"/>
          <w:szCs w:val="32"/>
        </w:rPr>
        <w:t>人，其中行政</w:t>
      </w:r>
      <w:r w:rsidRPr="00DA5DBB">
        <w:rPr>
          <w:rFonts w:ascii="仿宋" w:eastAsia="仿宋" w:hAnsi="仿宋" w:cs="仿宋_GB2312"/>
          <w:bCs/>
          <w:sz w:val="32"/>
          <w:szCs w:val="32"/>
        </w:rPr>
        <w:t>12</w:t>
      </w:r>
      <w:r w:rsidRPr="00DA5DBB">
        <w:rPr>
          <w:rFonts w:ascii="仿宋" w:eastAsia="仿宋" w:hAnsi="仿宋" w:cs="仿宋_GB2312" w:hint="eastAsia"/>
          <w:bCs/>
          <w:sz w:val="32"/>
          <w:szCs w:val="32"/>
        </w:rPr>
        <w:t>人，参公</w:t>
      </w:r>
      <w:r w:rsidRPr="00DA5DBB">
        <w:rPr>
          <w:rFonts w:ascii="仿宋" w:eastAsia="仿宋" w:hAnsi="仿宋" w:cs="仿宋_GB2312"/>
          <w:bCs/>
          <w:sz w:val="32"/>
          <w:szCs w:val="32"/>
        </w:rPr>
        <w:t>35</w:t>
      </w:r>
      <w:r w:rsidRPr="00DA5DBB">
        <w:rPr>
          <w:rFonts w:ascii="仿宋" w:eastAsia="仿宋" w:hAnsi="仿宋" w:cs="仿宋_GB2312" w:hint="eastAsia"/>
          <w:bCs/>
          <w:sz w:val="32"/>
          <w:szCs w:val="32"/>
        </w:rPr>
        <w:t>人，事业人员</w:t>
      </w:r>
      <w:r w:rsidRPr="00DA5DBB">
        <w:rPr>
          <w:rFonts w:ascii="仿宋" w:eastAsia="仿宋" w:hAnsi="仿宋" w:cs="仿宋_GB2312"/>
          <w:bCs/>
          <w:sz w:val="32"/>
          <w:szCs w:val="32"/>
        </w:rPr>
        <w:t>127</w:t>
      </w:r>
      <w:r w:rsidRPr="00DA5DBB">
        <w:rPr>
          <w:rFonts w:ascii="仿宋" w:eastAsia="仿宋" w:hAnsi="仿宋" w:cs="仿宋_GB2312" w:hint="eastAsia"/>
          <w:bCs/>
          <w:sz w:val="32"/>
          <w:szCs w:val="32"/>
        </w:rPr>
        <w:t>人。</w:t>
      </w:r>
    </w:p>
    <w:p w:rsidR="00AE0301" w:rsidRPr="00DA5DBB" w:rsidRDefault="00AE0301" w:rsidP="00940979">
      <w:pPr>
        <w:numPr>
          <w:ilvl w:val="0"/>
          <w:numId w:val="9"/>
        </w:numPr>
        <w:rPr>
          <w:rFonts w:ascii="仿宋" w:eastAsia="仿宋" w:hAnsi="仿宋"/>
          <w:b/>
          <w:sz w:val="32"/>
          <w:szCs w:val="32"/>
        </w:rPr>
      </w:pPr>
      <w:r w:rsidRPr="00DA5DBB">
        <w:rPr>
          <w:rFonts w:ascii="仿宋" w:eastAsia="仿宋" w:hAnsi="仿宋" w:hint="eastAsia"/>
          <w:b/>
          <w:sz w:val="32"/>
          <w:szCs w:val="32"/>
        </w:rPr>
        <w:t>部门财政资金收支情况</w:t>
      </w:r>
    </w:p>
    <w:p w:rsidR="00AE0301" w:rsidRPr="00DA5DBB" w:rsidRDefault="00AE0301" w:rsidP="00940979">
      <w:pPr>
        <w:numPr>
          <w:ilvl w:val="0"/>
          <w:numId w:val="11"/>
        </w:numPr>
        <w:rPr>
          <w:rFonts w:ascii="仿宋" w:eastAsia="仿宋" w:hAnsi="仿宋"/>
          <w:sz w:val="32"/>
          <w:szCs w:val="32"/>
        </w:rPr>
      </w:pPr>
      <w:r w:rsidRPr="00DA5DBB">
        <w:rPr>
          <w:rFonts w:ascii="仿宋" w:eastAsia="仿宋" w:hAnsi="仿宋" w:hint="eastAsia"/>
          <w:sz w:val="32"/>
          <w:szCs w:val="32"/>
        </w:rPr>
        <w:t>部门财政资金收入情况</w:t>
      </w:r>
    </w:p>
    <w:p w:rsidR="00AE0301" w:rsidRPr="00DA5DBB" w:rsidRDefault="00AE0301" w:rsidP="00DA5DBB">
      <w:pPr>
        <w:ind w:firstLineChars="150" w:firstLine="480"/>
        <w:rPr>
          <w:rFonts w:ascii="仿宋" w:eastAsia="仿宋" w:hAnsi="仿宋"/>
          <w:sz w:val="32"/>
          <w:szCs w:val="32"/>
        </w:rPr>
      </w:pPr>
      <w:r w:rsidRPr="00DA5DBB">
        <w:rPr>
          <w:rFonts w:ascii="仿宋" w:eastAsia="仿宋" w:hAnsi="仿宋" w:hint="eastAsia"/>
          <w:sz w:val="32"/>
          <w:szCs w:val="32"/>
        </w:rPr>
        <w:t>部门</w:t>
      </w:r>
      <w:r w:rsidRPr="00DA5DBB">
        <w:rPr>
          <w:rFonts w:ascii="仿宋" w:eastAsia="仿宋" w:hAnsi="仿宋"/>
          <w:sz w:val="32"/>
          <w:szCs w:val="32"/>
        </w:rPr>
        <w:t>2018</w:t>
      </w:r>
      <w:r w:rsidRPr="00DA5DBB">
        <w:rPr>
          <w:rFonts w:ascii="仿宋" w:eastAsia="仿宋" w:hAnsi="仿宋" w:hint="eastAsia"/>
          <w:sz w:val="32"/>
          <w:szCs w:val="32"/>
        </w:rPr>
        <w:t>年度收入合计</w:t>
      </w:r>
      <w:r w:rsidRPr="00DA5DBB">
        <w:rPr>
          <w:rFonts w:ascii="仿宋" w:eastAsia="仿宋" w:hAnsi="仿宋"/>
          <w:sz w:val="32"/>
          <w:szCs w:val="32"/>
        </w:rPr>
        <w:t>100985146.9</w:t>
      </w:r>
      <w:r w:rsidRPr="00DA5DBB">
        <w:rPr>
          <w:rFonts w:ascii="仿宋" w:eastAsia="仿宋" w:hAnsi="仿宋" w:hint="eastAsia"/>
          <w:sz w:val="32"/>
          <w:szCs w:val="32"/>
        </w:rPr>
        <w:t>元，上年结转</w:t>
      </w:r>
      <w:r w:rsidRPr="00DA5DBB">
        <w:rPr>
          <w:rFonts w:ascii="仿宋" w:eastAsia="仿宋" w:hAnsi="仿宋"/>
          <w:sz w:val="32"/>
          <w:szCs w:val="32"/>
        </w:rPr>
        <w:t>46689196.27</w:t>
      </w:r>
      <w:r w:rsidRPr="00DA5DBB">
        <w:rPr>
          <w:rFonts w:ascii="仿宋" w:eastAsia="仿宋" w:hAnsi="仿宋" w:hint="eastAsia"/>
          <w:sz w:val="32"/>
          <w:szCs w:val="32"/>
        </w:rPr>
        <w:t>元。</w:t>
      </w:r>
    </w:p>
    <w:p w:rsidR="00AE0301" w:rsidRPr="00DA5DBB" w:rsidRDefault="00AE0301" w:rsidP="00940979">
      <w:pPr>
        <w:numPr>
          <w:ilvl w:val="0"/>
          <w:numId w:val="11"/>
        </w:numPr>
        <w:rPr>
          <w:rFonts w:ascii="仿宋" w:eastAsia="仿宋" w:hAnsi="仿宋"/>
          <w:sz w:val="32"/>
          <w:szCs w:val="32"/>
        </w:rPr>
      </w:pPr>
      <w:r w:rsidRPr="00DA5DBB">
        <w:rPr>
          <w:rFonts w:ascii="仿宋" w:eastAsia="仿宋" w:hAnsi="仿宋" w:hint="eastAsia"/>
          <w:sz w:val="32"/>
          <w:szCs w:val="32"/>
        </w:rPr>
        <w:t>部门财政资金支出情况</w:t>
      </w:r>
    </w:p>
    <w:p w:rsidR="00AE0301" w:rsidRPr="00DA5DBB" w:rsidRDefault="00AE0301" w:rsidP="00DA5DBB">
      <w:pPr>
        <w:ind w:firstLineChars="150" w:firstLine="480"/>
        <w:rPr>
          <w:rFonts w:ascii="仿宋" w:eastAsia="仿宋" w:hAnsi="仿宋"/>
          <w:sz w:val="32"/>
          <w:szCs w:val="32"/>
        </w:rPr>
      </w:pPr>
      <w:r w:rsidRPr="00DA5DBB">
        <w:rPr>
          <w:rFonts w:ascii="仿宋" w:eastAsia="仿宋" w:hAnsi="仿宋" w:hint="eastAsia"/>
          <w:sz w:val="32"/>
          <w:szCs w:val="32"/>
        </w:rPr>
        <w:t>部门</w:t>
      </w:r>
      <w:r w:rsidRPr="00DA5DBB">
        <w:rPr>
          <w:rFonts w:ascii="仿宋" w:eastAsia="仿宋" w:hAnsi="仿宋"/>
          <w:sz w:val="32"/>
          <w:szCs w:val="32"/>
        </w:rPr>
        <w:t>2018</w:t>
      </w:r>
      <w:r w:rsidRPr="00DA5DBB">
        <w:rPr>
          <w:rFonts w:ascii="仿宋" w:eastAsia="仿宋" w:hAnsi="仿宋" w:hint="eastAsia"/>
          <w:sz w:val="32"/>
          <w:szCs w:val="32"/>
        </w:rPr>
        <w:t>年度支出合计</w:t>
      </w:r>
      <w:r w:rsidRPr="00DA5DBB">
        <w:rPr>
          <w:rFonts w:ascii="仿宋" w:eastAsia="仿宋" w:hAnsi="仿宋"/>
          <w:sz w:val="32"/>
          <w:szCs w:val="32"/>
        </w:rPr>
        <w:t>113834632.13</w:t>
      </w:r>
      <w:r w:rsidRPr="00DA5DBB">
        <w:rPr>
          <w:rFonts w:ascii="仿宋" w:eastAsia="仿宋" w:hAnsi="仿宋" w:hint="eastAsia"/>
          <w:sz w:val="32"/>
          <w:szCs w:val="32"/>
        </w:rPr>
        <w:t>元，其中：基本支出</w:t>
      </w:r>
      <w:r w:rsidRPr="00DA5DBB">
        <w:rPr>
          <w:rFonts w:ascii="仿宋" w:eastAsia="仿宋" w:hAnsi="仿宋"/>
          <w:sz w:val="32"/>
          <w:szCs w:val="32"/>
        </w:rPr>
        <w:t>30354545.68</w:t>
      </w:r>
      <w:r w:rsidRPr="00DA5DBB">
        <w:rPr>
          <w:rFonts w:ascii="仿宋" w:eastAsia="仿宋" w:hAnsi="仿宋" w:hint="eastAsia"/>
          <w:sz w:val="32"/>
          <w:szCs w:val="32"/>
        </w:rPr>
        <w:t>元；项目支出</w:t>
      </w:r>
      <w:r w:rsidRPr="00DA5DBB">
        <w:rPr>
          <w:rFonts w:ascii="仿宋" w:eastAsia="仿宋" w:hAnsi="仿宋"/>
          <w:sz w:val="32"/>
          <w:szCs w:val="32"/>
        </w:rPr>
        <w:t>83480086.45</w:t>
      </w:r>
      <w:r w:rsidRPr="00DA5DBB">
        <w:rPr>
          <w:rFonts w:ascii="仿宋" w:eastAsia="仿宋" w:hAnsi="仿宋" w:hint="eastAsia"/>
          <w:sz w:val="32"/>
          <w:szCs w:val="32"/>
        </w:rPr>
        <w:t>元；</w:t>
      </w:r>
    </w:p>
    <w:p w:rsidR="00AE0301" w:rsidRPr="00DA5DBB" w:rsidRDefault="00AE0301" w:rsidP="00DA5DBB">
      <w:pPr>
        <w:ind w:firstLineChars="150" w:firstLine="480"/>
        <w:rPr>
          <w:rFonts w:ascii="仿宋" w:eastAsia="仿宋" w:hAnsi="仿宋"/>
          <w:sz w:val="32"/>
          <w:szCs w:val="32"/>
        </w:rPr>
      </w:pPr>
      <w:r w:rsidRPr="00DA5DBB">
        <w:rPr>
          <w:rFonts w:ascii="仿宋" w:eastAsia="仿宋" w:hAnsi="仿宋"/>
          <w:sz w:val="32"/>
          <w:szCs w:val="32"/>
        </w:rPr>
        <w:t>2018</w:t>
      </w:r>
      <w:r w:rsidRPr="00DA5DBB">
        <w:rPr>
          <w:rFonts w:ascii="仿宋" w:eastAsia="仿宋" w:hAnsi="仿宋" w:hint="eastAsia"/>
          <w:sz w:val="32"/>
          <w:szCs w:val="32"/>
        </w:rPr>
        <w:t>年年末结转结余</w:t>
      </w:r>
      <w:r w:rsidRPr="00DA5DBB">
        <w:rPr>
          <w:rFonts w:ascii="仿宋" w:eastAsia="仿宋" w:hAnsi="仿宋"/>
          <w:sz w:val="32"/>
          <w:szCs w:val="32"/>
        </w:rPr>
        <w:t>33839711.04</w:t>
      </w:r>
      <w:r w:rsidRPr="00DA5DBB">
        <w:rPr>
          <w:rFonts w:ascii="仿宋" w:eastAsia="仿宋" w:hAnsi="仿宋" w:hint="eastAsia"/>
          <w:sz w:val="32"/>
          <w:szCs w:val="32"/>
        </w:rPr>
        <w:t>元，全部为项目支出结转结余</w:t>
      </w:r>
      <w:r w:rsidRPr="00DA5DBB">
        <w:rPr>
          <w:rFonts w:ascii="仿宋" w:eastAsia="仿宋" w:hAnsi="仿宋"/>
          <w:sz w:val="32"/>
          <w:szCs w:val="32"/>
        </w:rPr>
        <w:t>3839711.04</w:t>
      </w:r>
      <w:r w:rsidRPr="00DA5DBB">
        <w:rPr>
          <w:rFonts w:ascii="仿宋" w:eastAsia="仿宋" w:hAnsi="仿宋" w:hint="eastAsia"/>
          <w:sz w:val="32"/>
          <w:szCs w:val="32"/>
        </w:rPr>
        <w:t>元。</w:t>
      </w:r>
    </w:p>
    <w:p w:rsidR="00AE0301" w:rsidRPr="00DA5DBB" w:rsidRDefault="00AE0301" w:rsidP="00940979">
      <w:pPr>
        <w:numPr>
          <w:ilvl w:val="0"/>
          <w:numId w:val="9"/>
        </w:numPr>
        <w:rPr>
          <w:rFonts w:ascii="仿宋" w:eastAsia="仿宋" w:hAnsi="仿宋"/>
          <w:b/>
          <w:sz w:val="32"/>
          <w:szCs w:val="32"/>
        </w:rPr>
      </w:pPr>
      <w:r w:rsidRPr="00DA5DBB">
        <w:rPr>
          <w:rFonts w:ascii="仿宋" w:eastAsia="仿宋" w:hAnsi="仿宋" w:hint="eastAsia"/>
          <w:b/>
          <w:sz w:val="32"/>
          <w:szCs w:val="32"/>
        </w:rPr>
        <w:t>部门财政支出管理情况</w:t>
      </w:r>
    </w:p>
    <w:p w:rsidR="00AE0301" w:rsidRPr="00DA5DBB" w:rsidRDefault="00AE0301" w:rsidP="00940979">
      <w:pPr>
        <w:numPr>
          <w:ilvl w:val="0"/>
          <w:numId w:val="12"/>
        </w:numPr>
        <w:rPr>
          <w:rFonts w:ascii="仿宋" w:eastAsia="仿宋" w:hAnsi="仿宋"/>
          <w:sz w:val="32"/>
          <w:szCs w:val="32"/>
        </w:rPr>
      </w:pPr>
      <w:r w:rsidRPr="00DA5DBB">
        <w:rPr>
          <w:rFonts w:ascii="仿宋" w:eastAsia="仿宋" w:hAnsi="仿宋" w:hint="eastAsia"/>
          <w:sz w:val="32"/>
          <w:szCs w:val="32"/>
        </w:rPr>
        <w:t>预算编制情况</w:t>
      </w:r>
    </w:p>
    <w:p w:rsidR="00AE0301" w:rsidRPr="00DA5DBB" w:rsidRDefault="00AE0301" w:rsidP="00940979">
      <w:pPr>
        <w:widowControl/>
        <w:spacing w:line="540" w:lineRule="atLeast"/>
        <w:ind w:firstLineChars="250" w:firstLine="800"/>
        <w:rPr>
          <w:rFonts w:ascii="仿宋" w:eastAsia="仿宋" w:hAnsi="仿宋" w:cs="宋体"/>
          <w:color w:val="030303"/>
          <w:kern w:val="0"/>
          <w:sz w:val="32"/>
          <w:szCs w:val="32"/>
        </w:rPr>
      </w:pPr>
      <w:r w:rsidRPr="00DA5DBB">
        <w:rPr>
          <w:rFonts w:ascii="仿宋" w:eastAsia="仿宋" w:hAnsi="仿宋" w:hint="eastAsia"/>
          <w:color w:val="030303"/>
          <w:sz w:val="32"/>
          <w:szCs w:val="32"/>
          <w:shd w:val="clear" w:color="auto" w:fill="FFFFFF"/>
        </w:rPr>
        <w:t>按照县财政预算编制工作要求，组织财务人员积极参与预算编制培训会，及时掌握预算编制口径等相关知识，在编制中</w:t>
      </w:r>
      <w:r w:rsidRPr="00DA5DBB">
        <w:rPr>
          <w:rFonts w:ascii="仿宋" w:eastAsia="仿宋" w:hAnsi="仿宋" w:cs="宋体" w:hint="eastAsia"/>
          <w:color w:val="030303"/>
          <w:kern w:val="0"/>
          <w:sz w:val="32"/>
          <w:szCs w:val="32"/>
        </w:rPr>
        <w:t>根据《中华人民共和国预算法》及红原县财政局的要求，结合本单位实际，按照增收节支、厉行节约、绩效优化的原则，</w:t>
      </w:r>
      <w:r w:rsidRPr="00DA5DBB">
        <w:rPr>
          <w:rFonts w:ascii="仿宋" w:eastAsia="仿宋" w:hAnsi="仿宋" w:hint="eastAsia"/>
          <w:color w:val="030303"/>
          <w:sz w:val="32"/>
          <w:szCs w:val="32"/>
          <w:shd w:val="clear" w:color="auto" w:fill="FFFFFF"/>
        </w:rPr>
        <w:t>全面、及时、完整地编制了单位预算，</w:t>
      </w:r>
      <w:r w:rsidRPr="00DA5DBB">
        <w:rPr>
          <w:rFonts w:ascii="仿宋" w:eastAsia="仿宋" w:hAnsi="仿宋" w:cs="宋体" w:hint="eastAsia"/>
          <w:color w:val="030303"/>
          <w:kern w:val="0"/>
          <w:sz w:val="32"/>
          <w:szCs w:val="32"/>
        </w:rPr>
        <w:t>严控“三公”经费管理，从严从紧编制预算</w:t>
      </w:r>
      <w:r>
        <w:rPr>
          <w:rFonts w:ascii="仿宋" w:eastAsia="仿宋" w:hAnsi="仿宋" w:cs="宋体" w:hint="eastAsia"/>
          <w:color w:val="030303"/>
          <w:kern w:val="0"/>
          <w:sz w:val="32"/>
          <w:szCs w:val="32"/>
        </w:rPr>
        <w:t>，</w:t>
      </w:r>
      <w:r w:rsidRPr="00DA5DBB">
        <w:rPr>
          <w:rFonts w:ascii="仿宋" w:eastAsia="仿宋" w:hAnsi="仿宋" w:hint="eastAsia"/>
          <w:color w:val="030303"/>
          <w:sz w:val="32"/>
          <w:szCs w:val="32"/>
          <w:shd w:val="clear" w:color="auto" w:fill="FFFFFF"/>
        </w:rPr>
        <w:t>并经财政部门审核后予以下达</w:t>
      </w:r>
      <w:r>
        <w:rPr>
          <w:rFonts w:ascii="仿宋" w:eastAsia="仿宋" w:hAnsi="仿宋" w:hint="eastAsia"/>
          <w:color w:val="030303"/>
          <w:sz w:val="32"/>
          <w:szCs w:val="32"/>
          <w:shd w:val="clear" w:color="auto" w:fill="FFFFFF"/>
        </w:rPr>
        <w:t>。</w:t>
      </w:r>
      <w:r w:rsidRPr="00DA5DBB">
        <w:rPr>
          <w:rFonts w:ascii="仿宋" w:eastAsia="仿宋" w:hAnsi="仿宋" w:cs="宋体" w:hint="eastAsia"/>
          <w:color w:val="030303"/>
          <w:kern w:val="0"/>
          <w:sz w:val="32"/>
          <w:szCs w:val="32"/>
        </w:rPr>
        <w:t>根据年初的</w:t>
      </w:r>
      <w:r w:rsidRPr="00DA5DBB">
        <w:rPr>
          <w:rFonts w:ascii="仿宋" w:eastAsia="仿宋" w:hAnsi="仿宋" w:hint="eastAsia"/>
          <w:color w:val="030303"/>
          <w:sz w:val="32"/>
          <w:szCs w:val="32"/>
          <w:shd w:val="clear" w:color="auto" w:fill="FFFFFF"/>
        </w:rPr>
        <w:t>预算指标</w:t>
      </w:r>
      <w:r w:rsidRPr="00DA5DBB">
        <w:rPr>
          <w:rFonts w:ascii="仿宋" w:eastAsia="仿宋" w:hAnsi="仿宋" w:cs="宋体" w:hint="eastAsia"/>
          <w:color w:val="030303"/>
          <w:kern w:val="0"/>
          <w:sz w:val="32"/>
          <w:szCs w:val="32"/>
        </w:rPr>
        <w:t>下达数，合理编制资金使用进度方案，深化预算绩效管理，提高资金使用效益。</w:t>
      </w:r>
    </w:p>
    <w:p w:rsidR="00AE0301" w:rsidRPr="00DA5DBB" w:rsidRDefault="00AE0301" w:rsidP="00940979">
      <w:pPr>
        <w:widowControl/>
        <w:spacing w:line="540" w:lineRule="atLeast"/>
        <w:ind w:firstLineChars="250" w:firstLine="80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认真编制部门绩效报告，报告完整、合理体现单位</w:t>
      </w:r>
      <w:r w:rsidRPr="00DA5DBB">
        <w:rPr>
          <w:rFonts w:ascii="仿宋" w:eastAsia="仿宋" w:hAnsi="仿宋" w:cs="宋体"/>
          <w:color w:val="030303"/>
          <w:kern w:val="0"/>
          <w:sz w:val="32"/>
          <w:szCs w:val="32"/>
        </w:rPr>
        <w:t>18</w:t>
      </w:r>
      <w:r w:rsidRPr="00DA5DBB">
        <w:rPr>
          <w:rFonts w:ascii="仿宋" w:eastAsia="仿宋" w:hAnsi="仿宋" w:cs="宋体" w:hint="eastAsia"/>
          <w:color w:val="030303"/>
          <w:kern w:val="0"/>
          <w:sz w:val="32"/>
          <w:szCs w:val="32"/>
        </w:rPr>
        <w:t>年度履职情况，对本年建设的重点工作和项目进行绩效评价。</w:t>
      </w:r>
    </w:p>
    <w:p w:rsidR="00AE0301" w:rsidRPr="00DA5DBB" w:rsidRDefault="00AE0301" w:rsidP="00940979">
      <w:pPr>
        <w:numPr>
          <w:ilvl w:val="0"/>
          <w:numId w:val="12"/>
        </w:numPr>
        <w:rPr>
          <w:rFonts w:ascii="仿宋" w:eastAsia="仿宋" w:hAnsi="仿宋"/>
          <w:sz w:val="32"/>
          <w:szCs w:val="32"/>
        </w:rPr>
      </w:pPr>
      <w:r w:rsidRPr="00DA5DBB">
        <w:rPr>
          <w:rFonts w:ascii="仿宋" w:eastAsia="仿宋" w:hAnsi="仿宋" w:hint="eastAsia"/>
          <w:sz w:val="32"/>
          <w:szCs w:val="32"/>
        </w:rPr>
        <w:t>执行管理情况</w:t>
      </w:r>
    </w:p>
    <w:p w:rsidR="00AE0301" w:rsidRPr="00DA5DBB" w:rsidRDefault="00AE0301" w:rsidP="00940979">
      <w:pPr>
        <w:ind w:firstLine="600"/>
        <w:rPr>
          <w:rFonts w:ascii="仿宋" w:eastAsia="仿宋" w:hAnsi="仿宋"/>
          <w:sz w:val="32"/>
          <w:szCs w:val="32"/>
        </w:rPr>
      </w:pPr>
      <w:r w:rsidRPr="00DA5DBB">
        <w:rPr>
          <w:rFonts w:ascii="仿宋" w:eastAsia="仿宋" w:hAnsi="仿宋" w:hint="eastAsia"/>
          <w:sz w:val="32"/>
          <w:szCs w:val="32"/>
        </w:rPr>
        <w:t>在预算执行中，严格按工作开展进度、预算资金计划等执行，分管财务领导定期督查单位预算执行情况，并加强与财政部门的衔接沟通。对涉及的项目资金严格按项目实施进度拨付预算资金，加强了财政资金的事前、事中、事后监管，无超进度、超预算拨付资金。</w:t>
      </w:r>
    </w:p>
    <w:p w:rsidR="00AE0301" w:rsidRPr="00DA5DBB" w:rsidRDefault="00AE0301" w:rsidP="00DA5DBB">
      <w:pPr>
        <w:widowControl/>
        <w:spacing w:line="540" w:lineRule="atLeast"/>
        <w:ind w:firstLineChars="150" w:firstLine="480"/>
        <w:rPr>
          <w:rFonts w:ascii="仿宋" w:eastAsia="仿宋" w:hAnsi="仿宋" w:cs="宋体"/>
          <w:color w:val="030303"/>
          <w:kern w:val="0"/>
          <w:sz w:val="32"/>
          <w:szCs w:val="32"/>
        </w:rPr>
      </w:pPr>
      <w:r w:rsidRPr="00DA5DBB">
        <w:rPr>
          <w:rFonts w:ascii="仿宋" w:eastAsia="仿宋" w:hAnsi="仿宋"/>
          <w:sz w:val="32"/>
          <w:szCs w:val="32"/>
        </w:rPr>
        <w:t>2018</w:t>
      </w:r>
      <w:r w:rsidRPr="00DA5DBB">
        <w:rPr>
          <w:rFonts w:ascii="仿宋" w:eastAsia="仿宋" w:hAnsi="仿宋" w:hint="eastAsia"/>
          <w:sz w:val="32"/>
          <w:szCs w:val="32"/>
        </w:rPr>
        <w:t>年度“三公“经费支出情况：无出国出境费用，公务用车运行费为</w:t>
      </w:r>
      <w:r w:rsidRPr="00DA5DBB">
        <w:rPr>
          <w:rFonts w:ascii="仿宋" w:eastAsia="仿宋" w:hAnsi="仿宋"/>
          <w:sz w:val="32"/>
          <w:szCs w:val="32"/>
        </w:rPr>
        <w:t>301281.17</w:t>
      </w:r>
      <w:r w:rsidRPr="00DA5DBB">
        <w:rPr>
          <w:rFonts w:ascii="仿宋" w:eastAsia="仿宋" w:hAnsi="仿宋" w:hint="eastAsia"/>
          <w:sz w:val="32"/>
          <w:szCs w:val="32"/>
        </w:rPr>
        <w:t>元，公务接待费</w:t>
      </w:r>
      <w:r w:rsidRPr="00DA5DBB">
        <w:rPr>
          <w:rFonts w:ascii="仿宋" w:eastAsia="仿宋" w:hAnsi="仿宋"/>
          <w:sz w:val="32"/>
          <w:szCs w:val="32"/>
        </w:rPr>
        <w:t>22539</w:t>
      </w:r>
      <w:r w:rsidRPr="00DA5DBB">
        <w:rPr>
          <w:rFonts w:ascii="仿宋" w:eastAsia="仿宋" w:hAnsi="仿宋" w:hint="eastAsia"/>
          <w:sz w:val="32"/>
          <w:szCs w:val="32"/>
        </w:rPr>
        <w:t>元。本年度中</w:t>
      </w:r>
      <w:r w:rsidRPr="00DA5DBB">
        <w:rPr>
          <w:rFonts w:ascii="仿宋" w:eastAsia="仿宋" w:hAnsi="仿宋" w:cs="宋体" w:hint="eastAsia"/>
          <w:color w:val="030303"/>
          <w:kern w:val="0"/>
          <w:sz w:val="32"/>
          <w:szCs w:val="32"/>
        </w:rPr>
        <w:t>本着厉行节约的原则，公务用车实行定点刷卡加油，车辆维修前需报分管领导和主要负责人同意后，再向在县机关事务局备案批准后进行定点维修，接待费支出必须符合县上出台的接待费管理办法。</w:t>
      </w:r>
    </w:p>
    <w:p w:rsidR="00AE0301" w:rsidRPr="00DA5DBB" w:rsidRDefault="00AE0301" w:rsidP="00940979">
      <w:pPr>
        <w:numPr>
          <w:ilvl w:val="0"/>
          <w:numId w:val="12"/>
        </w:numPr>
        <w:rPr>
          <w:rFonts w:ascii="仿宋" w:eastAsia="仿宋" w:hAnsi="仿宋"/>
          <w:sz w:val="32"/>
          <w:szCs w:val="32"/>
        </w:rPr>
      </w:pPr>
      <w:r w:rsidRPr="00DA5DBB">
        <w:rPr>
          <w:rFonts w:ascii="仿宋" w:eastAsia="仿宋" w:hAnsi="仿宋" w:hint="eastAsia"/>
          <w:sz w:val="32"/>
          <w:szCs w:val="32"/>
        </w:rPr>
        <w:t>综合管理情况</w:t>
      </w:r>
    </w:p>
    <w:p w:rsidR="00AE0301" w:rsidRPr="00DA5DBB" w:rsidRDefault="00AE0301" w:rsidP="00940979">
      <w:pPr>
        <w:widowControl/>
        <w:spacing w:before="72" w:line="480" w:lineRule="auto"/>
        <w:ind w:firstLineChars="250" w:firstLine="80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年末对债务进行清理核实，共计负债</w:t>
      </w:r>
      <w:r w:rsidRPr="00DA5DBB">
        <w:rPr>
          <w:rFonts w:ascii="仿宋" w:eastAsia="仿宋" w:hAnsi="仿宋"/>
          <w:color w:val="030303"/>
          <w:kern w:val="0"/>
          <w:sz w:val="32"/>
          <w:szCs w:val="32"/>
        </w:rPr>
        <w:t>446089.38</w:t>
      </w:r>
      <w:r w:rsidRPr="00DA5DBB">
        <w:rPr>
          <w:rFonts w:ascii="仿宋" w:eastAsia="仿宋" w:hAnsi="仿宋" w:cs="宋体" w:hint="eastAsia"/>
          <w:color w:val="030303"/>
          <w:kern w:val="0"/>
          <w:sz w:val="32"/>
          <w:szCs w:val="32"/>
        </w:rPr>
        <w:t>元，形成的债务主要是</w:t>
      </w:r>
      <w:r>
        <w:rPr>
          <w:rFonts w:ascii="仿宋" w:eastAsia="仿宋" w:hAnsi="仿宋" w:cs="宋体" w:hint="eastAsia"/>
          <w:color w:val="030303"/>
          <w:kern w:val="0"/>
          <w:sz w:val="32"/>
          <w:szCs w:val="32"/>
        </w:rPr>
        <w:t>单位建设</w:t>
      </w:r>
      <w:r w:rsidRPr="00DA5DBB">
        <w:rPr>
          <w:rFonts w:ascii="仿宋" w:eastAsia="仿宋" w:hAnsi="仿宋" w:cs="宋体" w:hint="eastAsia"/>
          <w:color w:val="030303"/>
          <w:kern w:val="0"/>
          <w:sz w:val="32"/>
          <w:szCs w:val="32"/>
        </w:rPr>
        <w:t>项目</w:t>
      </w:r>
      <w:r>
        <w:rPr>
          <w:rFonts w:ascii="仿宋" w:eastAsia="仿宋" w:hAnsi="仿宋" w:cs="宋体" w:hint="eastAsia"/>
          <w:color w:val="030303"/>
          <w:kern w:val="0"/>
          <w:sz w:val="32"/>
          <w:szCs w:val="32"/>
        </w:rPr>
        <w:t>的</w:t>
      </w:r>
      <w:r w:rsidRPr="00DA5DBB">
        <w:rPr>
          <w:rFonts w:ascii="仿宋" w:eastAsia="仿宋" w:hAnsi="仿宋" w:cs="宋体" w:hint="eastAsia"/>
          <w:color w:val="030303"/>
          <w:kern w:val="0"/>
          <w:sz w:val="32"/>
          <w:szCs w:val="32"/>
        </w:rPr>
        <w:t>履约金和质保金，从负债来看，负债率低，负债可控，具备偿还能力，债务不存在风险。</w:t>
      </w:r>
    </w:p>
    <w:p w:rsidR="00AE0301" w:rsidRPr="00DA5DBB"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color w:val="030303"/>
          <w:kern w:val="0"/>
          <w:sz w:val="32"/>
          <w:szCs w:val="32"/>
        </w:rPr>
        <w:t>18</w:t>
      </w:r>
      <w:r w:rsidRPr="00DA5DBB">
        <w:rPr>
          <w:rFonts w:ascii="仿宋" w:eastAsia="仿宋" w:hAnsi="仿宋" w:cs="宋体" w:hint="eastAsia"/>
          <w:color w:val="030303"/>
          <w:kern w:val="0"/>
          <w:sz w:val="32"/>
          <w:szCs w:val="32"/>
        </w:rPr>
        <w:t>年收取的非税收入只有草原植被恢复费</w:t>
      </w:r>
      <w:r w:rsidRPr="00DA5DBB">
        <w:rPr>
          <w:rFonts w:ascii="仿宋" w:eastAsia="仿宋" w:hAnsi="仿宋"/>
          <w:color w:val="030303"/>
          <w:kern w:val="0"/>
          <w:sz w:val="32"/>
          <w:szCs w:val="32"/>
        </w:rPr>
        <w:t>274882</w:t>
      </w:r>
      <w:r w:rsidRPr="00DA5DBB">
        <w:rPr>
          <w:rFonts w:ascii="仿宋" w:eastAsia="仿宋" w:hAnsi="仿宋" w:cs="宋体" w:hint="eastAsia"/>
          <w:color w:val="030303"/>
          <w:kern w:val="0"/>
          <w:sz w:val="32"/>
          <w:szCs w:val="32"/>
        </w:rPr>
        <w:t>元，收费是按照《四川省行政事业收费目录》进行收取，收取后按照要求统一存入了县财政专户。</w:t>
      </w:r>
    </w:p>
    <w:p w:rsidR="00AE0301" w:rsidRPr="00DA5DBB"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单位采购项目严格按照《中华人民共和国政府采购法》、《红原县政府采购管理办法》等有关法律法规进行采购，采购计划的备案、采购程序、采购金额都按照相关要求和项目批复进行。</w:t>
      </w:r>
    </w:p>
    <w:p w:rsidR="00AE0301" w:rsidRPr="00DA5DBB"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严格落实《行政事业单位固定资产管理办法》的规定，资产纳入《四川省行政事业单位资产管理信息系统》的管理，建立健全了资产管理责任机制，增强了资产管理人员的管理意识，不定期的组织相关人员对单位资产进行的清查。按照要求及时的上报国有资产报表，并对单位的资产的变动进行分析说明。</w:t>
      </w:r>
    </w:p>
    <w:p w:rsidR="00AE0301" w:rsidRPr="00DA5DBB"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rsidR="00AE0301" w:rsidRPr="00DA5DBB"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认真完成预、决算工作，按照要求编制说明及相关报表，对本年度建设的项目进行绩效评价，对资金使用进行分析说明，并及时在政府网站公开，让公众进一步了解部门基本情况以及一年来财政资金使用情况。</w:t>
      </w:r>
    </w:p>
    <w:p w:rsidR="00AE0301"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对</w:t>
      </w:r>
      <w:r w:rsidRPr="00DA5DBB">
        <w:rPr>
          <w:rFonts w:ascii="仿宋" w:eastAsia="仿宋" w:hAnsi="仿宋" w:cs="宋体"/>
          <w:color w:val="030303"/>
          <w:kern w:val="0"/>
          <w:sz w:val="32"/>
          <w:szCs w:val="32"/>
        </w:rPr>
        <w:t>18</w:t>
      </w:r>
      <w:r w:rsidRPr="00DA5DBB">
        <w:rPr>
          <w:rFonts w:ascii="仿宋" w:eastAsia="仿宋" w:hAnsi="仿宋" w:cs="宋体" w:hint="eastAsia"/>
          <w:color w:val="030303"/>
          <w:kern w:val="0"/>
          <w:sz w:val="32"/>
          <w:szCs w:val="32"/>
        </w:rPr>
        <w:t>年扶贫、涉农</w:t>
      </w:r>
      <w:r>
        <w:rPr>
          <w:rFonts w:ascii="仿宋" w:eastAsia="仿宋" w:hAnsi="仿宋" w:cs="宋体" w:hint="eastAsia"/>
          <w:color w:val="030303"/>
          <w:kern w:val="0"/>
          <w:sz w:val="32"/>
          <w:szCs w:val="32"/>
        </w:rPr>
        <w:t>部分</w:t>
      </w:r>
      <w:r w:rsidRPr="00DA5DBB">
        <w:rPr>
          <w:rFonts w:ascii="仿宋" w:eastAsia="仿宋" w:hAnsi="仿宋" w:cs="宋体" w:hint="eastAsia"/>
          <w:color w:val="030303"/>
          <w:kern w:val="0"/>
          <w:sz w:val="32"/>
          <w:szCs w:val="32"/>
        </w:rPr>
        <w:t>项目资金进行绩效评价，对存在的问题进行了分析，提出了相应的建议，评价报告上报到县财政。</w:t>
      </w:r>
    </w:p>
    <w:p w:rsidR="00AE0301" w:rsidRPr="00DA5DBB" w:rsidRDefault="00AE0301" w:rsidP="00940979">
      <w:pPr>
        <w:widowControl/>
        <w:spacing w:before="72" w:line="480" w:lineRule="auto"/>
        <w:ind w:firstLine="640"/>
        <w:rPr>
          <w:rFonts w:ascii="仿宋" w:eastAsia="仿宋" w:hAnsi="仿宋" w:cs="宋体"/>
          <w:color w:val="030303"/>
          <w:kern w:val="0"/>
          <w:sz w:val="32"/>
          <w:szCs w:val="32"/>
        </w:rPr>
      </w:pPr>
      <w:r w:rsidRPr="00DA5DBB">
        <w:rPr>
          <w:rFonts w:ascii="仿宋" w:eastAsia="仿宋" w:hAnsi="仿宋" w:cs="宋体" w:hint="eastAsia"/>
          <w:color w:val="030303"/>
          <w:kern w:val="0"/>
          <w:sz w:val="32"/>
          <w:szCs w:val="32"/>
        </w:rPr>
        <w:t>积极配合相关部门对我局工作的检查、监督、指导，对在检查中出现的问题，积极采取改进措施，以此推动财务管理制度、财务核算制度、财务报销制度进一步完善，从根本上杜绝违纪违法的现象发生。</w:t>
      </w:r>
    </w:p>
    <w:p w:rsidR="00AE0301" w:rsidRPr="00DA5DBB" w:rsidRDefault="00AE0301" w:rsidP="00940979">
      <w:pPr>
        <w:numPr>
          <w:ilvl w:val="0"/>
          <w:numId w:val="12"/>
        </w:numPr>
        <w:rPr>
          <w:rFonts w:ascii="仿宋" w:eastAsia="仿宋" w:hAnsi="仿宋"/>
          <w:sz w:val="32"/>
          <w:szCs w:val="32"/>
        </w:rPr>
      </w:pPr>
      <w:r w:rsidRPr="00DA5DBB">
        <w:rPr>
          <w:rFonts w:ascii="仿宋" w:eastAsia="仿宋" w:hAnsi="仿宋" w:hint="eastAsia"/>
          <w:sz w:val="32"/>
          <w:szCs w:val="32"/>
        </w:rPr>
        <w:t>整体绩效</w:t>
      </w:r>
    </w:p>
    <w:p w:rsidR="00AE0301" w:rsidRPr="00DA5DBB" w:rsidRDefault="00AE0301" w:rsidP="00940979">
      <w:pPr>
        <w:ind w:firstLineChars="200" w:firstLine="640"/>
        <w:rPr>
          <w:rFonts w:ascii="仿宋" w:eastAsia="仿宋" w:hAnsi="仿宋"/>
          <w:color w:val="030303"/>
          <w:sz w:val="32"/>
          <w:szCs w:val="32"/>
          <w:shd w:val="clear" w:color="auto" w:fill="FFFFFF"/>
        </w:rPr>
      </w:pPr>
      <w:r w:rsidRPr="00DA5DBB">
        <w:rPr>
          <w:rFonts w:ascii="仿宋" w:eastAsia="仿宋" w:hAnsi="仿宋"/>
          <w:color w:val="030303"/>
          <w:sz w:val="32"/>
          <w:szCs w:val="32"/>
          <w:shd w:val="clear" w:color="auto" w:fill="FFFFFF"/>
        </w:rPr>
        <w:t>2018</w:t>
      </w:r>
      <w:r w:rsidRPr="00DA5DBB">
        <w:rPr>
          <w:rFonts w:ascii="仿宋" w:eastAsia="仿宋" w:hAnsi="仿宋" w:hint="eastAsia"/>
          <w:color w:val="030303"/>
          <w:sz w:val="32"/>
          <w:szCs w:val="32"/>
          <w:shd w:val="clear" w:color="auto" w:fill="FFFFFF"/>
        </w:rPr>
        <w:t>年，我单位严格按照国家的法律法规加强预算管理，大力提倡勤俭节约，坚持把有限的经费用在农牧业发展工作中，坚持财政预算管理制度，坚持“以收定支”，做好预算支出及执行情况调度，</w:t>
      </w:r>
      <w:r w:rsidRPr="00DA5DBB">
        <w:rPr>
          <w:rFonts w:ascii="仿宋" w:eastAsia="仿宋" w:hAnsi="仿宋" w:hint="eastAsia"/>
          <w:sz w:val="32"/>
          <w:szCs w:val="32"/>
        </w:rPr>
        <w:t>做到每笔支出有据可查、有法可依</w:t>
      </w:r>
      <w:r w:rsidRPr="00DA5DBB">
        <w:rPr>
          <w:rFonts w:ascii="仿宋" w:eastAsia="仿宋" w:hAnsi="仿宋" w:hint="eastAsia"/>
          <w:color w:val="030303"/>
          <w:sz w:val="32"/>
          <w:szCs w:val="32"/>
          <w:shd w:val="clear" w:color="auto" w:fill="FFFFFF"/>
        </w:rPr>
        <w:t>，确保了</w:t>
      </w:r>
      <w:r w:rsidRPr="00DA5DBB">
        <w:rPr>
          <w:rFonts w:ascii="仿宋" w:eastAsia="仿宋" w:hAnsi="仿宋"/>
          <w:color w:val="030303"/>
          <w:sz w:val="32"/>
          <w:szCs w:val="32"/>
          <w:shd w:val="clear" w:color="auto" w:fill="FFFFFF"/>
        </w:rPr>
        <w:t xml:space="preserve"> </w:t>
      </w:r>
      <w:r w:rsidRPr="00DA5DBB">
        <w:rPr>
          <w:rFonts w:ascii="仿宋" w:eastAsia="仿宋" w:hAnsi="仿宋" w:hint="eastAsia"/>
          <w:color w:val="030303"/>
          <w:sz w:val="32"/>
          <w:szCs w:val="32"/>
          <w:shd w:val="clear" w:color="auto" w:fill="FFFFFF"/>
        </w:rPr>
        <w:t>“三公”经费预算支出在严格控制在预算内，严格财经纪律，严格财务制度严格审批程序，确定支出都符合相关的要求，通过以上这些措施，较好地保证了财务管理工作和资金使用效率。</w:t>
      </w:r>
    </w:p>
    <w:p w:rsidR="00AE0301" w:rsidRPr="00DA5DBB" w:rsidRDefault="00AE0301" w:rsidP="00940979">
      <w:pPr>
        <w:numPr>
          <w:ilvl w:val="0"/>
          <w:numId w:val="9"/>
        </w:numPr>
        <w:rPr>
          <w:rFonts w:ascii="仿宋" w:eastAsia="仿宋" w:hAnsi="仿宋"/>
          <w:b/>
          <w:sz w:val="32"/>
          <w:szCs w:val="32"/>
        </w:rPr>
      </w:pPr>
      <w:r w:rsidRPr="00DA5DBB">
        <w:rPr>
          <w:rFonts w:ascii="仿宋" w:eastAsia="仿宋" w:hAnsi="仿宋" w:hint="eastAsia"/>
          <w:b/>
          <w:sz w:val="32"/>
          <w:szCs w:val="32"/>
        </w:rPr>
        <w:t>评价结论及建议</w:t>
      </w:r>
    </w:p>
    <w:p w:rsidR="00AE0301" w:rsidRPr="00DA5DBB" w:rsidRDefault="00AE0301" w:rsidP="00940979">
      <w:pPr>
        <w:rPr>
          <w:rFonts w:ascii="仿宋" w:eastAsia="仿宋" w:hAnsi="仿宋"/>
          <w:sz w:val="32"/>
          <w:szCs w:val="32"/>
        </w:rPr>
      </w:pPr>
      <w:r w:rsidRPr="00DA5DBB">
        <w:rPr>
          <w:rFonts w:ascii="仿宋" w:eastAsia="仿宋" w:hAnsi="仿宋" w:hint="eastAsia"/>
          <w:sz w:val="32"/>
          <w:szCs w:val="32"/>
        </w:rPr>
        <w:t>（一）评价结论</w:t>
      </w:r>
    </w:p>
    <w:p w:rsidR="00AE0301" w:rsidRPr="00DA5DBB" w:rsidRDefault="00AE0301" w:rsidP="00940979">
      <w:pPr>
        <w:rPr>
          <w:rFonts w:ascii="仿宋" w:eastAsia="仿宋" w:hAnsi="仿宋"/>
          <w:sz w:val="32"/>
          <w:szCs w:val="32"/>
        </w:rPr>
      </w:pPr>
      <w:r w:rsidRPr="00DA5DBB">
        <w:rPr>
          <w:rFonts w:ascii="仿宋" w:eastAsia="仿宋" w:hAnsi="仿宋"/>
          <w:sz w:val="32"/>
          <w:szCs w:val="32"/>
        </w:rPr>
        <w:t xml:space="preserve">    </w:t>
      </w:r>
      <w:r w:rsidRPr="00DA5DBB">
        <w:rPr>
          <w:rFonts w:ascii="仿宋" w:eastAsia="仿宋" w:hAnsi="仿宋" w:hint="eastAsia"/>
          <w:color w:val="030303"/>
          <w:sz w:val="32"/>
          <w:szCs w:val="32"/>
          <w:shd w:val="clear" w:color="auto" w:fill="FFFFFF"/>
        </w:rPr>
        <w:t>根据《</w:t>
      </w:r>
      <w:r w:rsidRPr="00DA5DBB">
        <w:rPr>
          <w:rFonts w:ascii="仿宋" w:eastAsia="仿宋" w:hAnsi="仿宋"/>
          <w:color w:val="030303"/>
          <w:sz w:val="32"/>
          <w:szCs w:val="32"/>
          <w:shd w:val="clear" w:color="auto" w:fill="FFFFFF"/>
        </w:rPr>
        <w:t>2018</w:t>
      </w:r>
      <w:r w:rsidRPr="00DA5DBB">
        <w:rPr>
          <w:rFonts w:ascii="仿宋" w:eastAsia="仿宋" w:hAnsi="仿宋" w:hint="eastAsia"/>
          <w:color w:val="030303"/>
          <w:sz w:val="32"/>
          <w:szCs w:val="32"/>
          <w:shd w:val="clear" w:color="auto" w:fill="FFFFFF"/>
        </w:rPr>
        <w:t>年红原县部门支出绩效评价指标体系》评分得分</w:t>
      </w:r>
      <w:r w:rsidRPr="00DA5DBB">
        <w:rPr>
          <w:rFonts w:ascii="仿宋" w:eastAsia="仿宋" w:hAnsi="仿宋"/>
          <w:color w:val="030303"/>
          <w:sz w:val="32"/>
          <w:szCs w:val="32"/>
          <w:shd w:val="clear" w:color="auto" w:fill="FFFFFF"/>
        </w:rPr>
        <w:t>9</w:t>
      </w:r>
      <w:r>
        <w:rPr>
          <w:rFonts w:ascii="仿宋" w:eastAsia="仿宋" w:hAnsi="仿宋"/>
          <w:color w:val="030303"/>
          <w:sz w:val="32"/>
          <w:szCs w:val="32"/>
          <w:shd w:val="clear" w:color="auto" w:fill="FFFFFF"/>
        </w:rPr>
        <w:t>4</w:t>
      </w:r>
      <w:r w:rsidRPr="00DA5DBB">
        <w:rPr>
          <w:rFonts w:ascii="仿宋" w:eastAsia="仿宋" w:hAnsi="仿宋" w:hint="eastAsia"/>
          <w:color w:val="030303"/>
          <w:sz w:val="32"/>
          <w:szCs w:val="32"/>
          <w:shd w:val="clear" w:color="auto" w:fill="FFFFFF"/>
        </w:rPr>
        <w:t>分，部门整体支出绩效为“好”。</w:t>
      </w:r>
      <w:r w:rsidRPr="00DA5DBB">
        <w:rPr>
          <w:rFonts w:ascii="仿宋" w:eastAsia="仿宋" w:hAnsi="仿宋"/>
          <w:sz w:val="32"/>
          <w:szCs w:val="32"/>
        </w:rPr>
        <w:t xml:space="preserve"> </w:t>
      </w:r>
    </w:p>
    <w:p w:rsidR="00AE0301" w:rsidRPr="00DA5DBB" w:rsidRDefault="00AE0301" w:rsidP="00940979">
      <w:pPr>
        <w:rPr>
          <w:rFonts w:ascii="仿宋" w:eastAsia="仿宋" w:hAnsi="仿宋"/>
          <w:sz w:val="32"/>
          <w:szCs w:val="32"/>
        </w:rPr>
      </w:pPr>
      <w:r w:rsidRPr="00DA5DBB">
        <w:rPr>
          <w:rFonts w:ascii="仿宋" w:eastAsia="仿宋" w:hAnsi="仿宋" w:hint="eastAsia"/>
          <w:sz w:val="32"/>
          <w:szCs w:val="32"/>
        </w:rPr>
        <w:t>（二）存在问题</w:t>
      </w:r>
    </w:p>
    <w:p w:rsidR="00AE0301" w:rsidRPr="00DA5DBB" w:rsidRDefault="00AE0301" w:rsidP="00DA5DBB">
      <w:pPr>
        <w:ind w:firstLineChars="200" w:firstLine="640"/>
        <w:rPr>
          <w:rFonts w:ascii="仿宋" w:eastAsia="仿宋" w:hAnsi="仿宋"/>
          <w:sz w:val="32"/>
          <w:szCs w:val="32"/>
        </w:rPr>
      </w:pPr>
      <w:r w:rsidRPr="00DA5DBB">
        <w:rPr>
          <w:rFonts w:ascii="仿宋" w:eastAsia="仿宋" w:hAnsi="仿宋"/>
          <w:sz w:val="32"/>
          <w:szCs w:val="32"/>
        </w:rPr>
        <w:t>1</w:t>
      </w:r>
      <w:r w:rsidRPr="00DA5DBB">
        <w:rPr>
          <w:rFonts w:ascii="仿宋" w:eastAsia="仿宋" w:hAnsi="仿宋" w:hint="eastAsia"/>
          <w:sz w:val="32"/>
          <w:szCs w:val="32"/>
        </w:rPr>
        <w:t>、近年来，</w:t>
      </w:r>
      <w:r w:rsidRPr="00DA5DBB">
        <w:rPr>
          <w:rFonts w:ascii="仿宋" w:eastAsia="仿宋" w:hAnsi="仿宋" w:hint="eastAsia"/>
          <w:color w:val="030303"/>
          <w:sz w:val="32"/>
          <w:szCs w:val="32"/>
          <w:shd w:val="clear" w:color="auto" w:fill="FFFFFF"/>
        </w:rPr>
        <w:t>相关资金的使用法律、法规规定出台较多，政府采购的规定也不断的在变化，经办人员未及时进行知识更新，造成了工作中诸多不便，影响到工作效率。</w:t>
      </w:r>
    </w:p>
    <w:p w:rsidR="00AE0301" w:rsidRPr="00DA5DBB" w:rsidRDefault="00AE0301" w:rsidP="00DA5DBB">
      <w:pPr>
        <w:ind w:firstLineChars="150" w:firstLine="480"/>
        <w:rPr>
          <w:rFonts w:ascii="仿宋" w:eastAsia="仿宋" w:hAnsi="仿宋"/>
          <w:sz w:val="32"/>
          <w:szCs w:val="32"/>
        </w:rPr>
      </w:pPr>
      <w:r w:rsidRPr="00DA5DBB">
        <w:rPr>
          <w:rFonts w:ascii="仿宋" w:eastAsia="仿宋" w:hAnsi="仿宋"/>
          <w:sz w:val="32"/>
          <w:szCs w:val="32"/>
        </w:rPr>
        <w:t>2</w:t>
      </w:r>
      <w:r w:rsidRPr="00DA5DBB">
        <w:rPr>
          <w:rFonts w:ascii="仿宋" w:eastAsia="仿宋" w:hAnsi="仿宋" w:hint="eastAsia"/>
          <w:sz w:val="32"/>
          <w:szCs w:val="32"/>
        </w:rPr>
        <w:t>、在项目建设上，由于本地的实际情况，项目容易形成跨年建设，形成财政资金的拨付进度缓慢，年末财政资金结余资金较大。但一味的催促项目施工进度，要求资金的拨付达到一定的比例，又造成了项目财务资料收集延迟、内业资料的不完整，对以后项目的审计和上级部门检查造成了一些隐患。</w:t>
      </w:r>
    </w:p>
    <w:p w:rsidR="00AE0301" w:rsidRPr="00DA5DBB" w:rsidRDefault="00AE0301" w:rsidP="00940979">
      <w:pPr>
        <w:numPr>
          <w:ilvl w:val="0"/>
          <w:numId w:val="11"/>
        </w:numPr>
        <w:rPr>
          <w:rFonts w:ascii="仿宋" w:eastAsia="仿宋" w:hAnsi="仿宋"/>
          <w:sz w:val="32"/>
          <w:szCs w:val="32"/>
        </w:rPr>
      </w:pPr>
      <w:r w:rsidRPr="00DA5DBB">
        <w:rPr>
          <w:rFonts w:ascii="仿宋" w:eastAsia="仿宋" w:hAnsi="仿宋" w:hint="eastAsia"/>
          <w:sz w:val="32"/>
          <w:szCs w:val="32"/>
        </w:rPr>
        <w:t>改进建议</w:t>
      </w:r>
    </w:p>
    <w:p w:rsidR="00AE0301" w:rsidRPr="00DA5DBB" w:rsidRDefault="00AE0301" w:rsidP="00940979">
      <w:pPr>
        <w:ind w:firstLineChars="200" w:firstLine="640"/>
        <w:rPr>
          <w:rFonts w:ascii="仿宋" w:eastAsia="仿宋" w:hAnsi="仿宋"/>
          <w:color w:val="030303"/>
          <w:sz w:val="32"/>
          <w:szCs w:val="32"/>
          <w:shd w:val="clear" w:color="auto" w:fill="FFFFFF"/>
        </w:rPr>
      </w:pPr>
      <w:r w:rsidRPr="00DA5DBB">
        <w:rPr>
          <w:rFonts w:ascii="仿宋" w:eastAsia="仿宋" w:hAnsi="仿宋" w:hint="eastAsia"/>
          <w:color w:val="030303"/>
          <w:sz w:val="32"/>
          <w:szCs w:val="32"/>
          <w:shd w:val="clear" w:color="auto" w:fill="FFFFFF"/>
        </w:rPr>
        <w:t>在加强工作人员自身业务知识的学习同时，积极向相关部门争取各类专业培训机会，通过学习不断加强业务素质，强化处理日常工作的能力。</w:t>
      </w:r>
    </w:p>
    <w:p w:rsidR="00AE0301" w:rsidRPr="00DA5DBB" w:rsidRDefault="00AE0301" w:rsidP="00940979">
      <w:pPr>
        <w:ind w:firstLineChars="200" w:firstLine="640"/>
        <w:rPr>
          <w:rFonts w:ascii="仿宋" w:eastAsia="仿宋" w:hAnsi="仿宋"/>
          <w:color w:val="030303"/>
          <w:sz w:val="32"/>
          <w:szCs w:val="32"/>
          <w:shd w:val="clear" w:color="auto" w:fill="FFFFFF"/>
        </w:rPr>
      </w:pPr>
      <w:r w:rsidRPr="00DA5DBB">
        <w:rPr>
          <w:rFonts w:ascii="仿宋" w:eastAsia="仿宋" w:hAnsi="仿宋" w:hint="eastAsia"/>
          <w:color w:val="030303"/>
          <w:sz w:val="32"/>
          <w:szCs w:val="32"/>
          <w:shd w:val="clear" w:color="auto" w:fill="FFFFFF"/>
        </w:rPr>
        <w:t>对本年度即将建设的项目，成立项目领导小组，整合单位股站和派驻到乡镇的人力资源，提前安排、布置前期工作，建立行之有效的约束机制和激励机制，责任到人，根据实际情况，尽量将项目建设开工时间提前，加强项目建设的中、后期管理，在确保项目建设质量的前提下，不断督促项目的建设进度，并按照专项资金管理办法，及时拨付项目资金。</w:t>
      </w:r>
    </w:p>
    <w:p w:rsidR="00AE0301" w:rsidRDefault="00AE0301" w:rsidP="00940979">
      <w:pPr>
        <w:ind w:firstLineChars="200" w:firstLine="640"/>
        <w:rPr>
          <w:rFonts w:ascii="Helvetica" w:hAnsi="Helvetica"/>
          <w:color w:val="030303"/>
          <w:sz w:val="32"/>
          <w:szCs w:val="32"/>
          <w:shd w:val="clear" w:color="auto" w:fill="FFFFFF"/>
        </w:rPr>
      </w:pPr>
    </w:p>
    <w:p w:rsidR="00AE0301" w:rsidRDefault="00AE0301">
      <w:pPr>
        <w:widowControl/>
        <w:adjustRightInd w:val="0"/>
        <w:snapToGrid w:val="0"/>
        <w:spacing w:line="480" w:lineRule="exact"/>
        <w:ind w:firstLine="720"/>
        <w:jc w:val="left"/>
        <w:rPr>
          <w:rFonts w:ascii="仿宋_GB2312" w:eastAsia="仿宋_GB2312" w:hAnsi="宋体" w:cs="宋体"/>
          <w:color w:val="000000"/>
          <w:kern w:val="0"/>
          <w:sz w:val="32"/>
          <w:lang w:val="zh-CN"/>
        </w:rPr>
      </w:pPr>
    </w:p>
    <w:p w:rsidR="00AE0301" w:rsidRDefault="00AE0301">
      <w:pPr>
        <w:widowControl/>
        <w:adjustRightInd w:val="0"/>
        <w:snapToGrid w:val="0"/>
        <w:spacing w:line="480" w:lineRule="exact"/>
        <w:ind w:firstLine="720"/>
        <w:jc w:val="left"/>
        <w:rPr>
          <w:rFonts w:ascii="仿宋_GB2312" w:eastAsia="仿宋_GB2312" w:hAnsi="宋体" w:cs="宋体"/>
          <w:color w:val="000000"/>
          <w:kern w:val="0"/>
          <w:sz w:val="32"/>
          <w:lang w:val="zh-CN"/>
        </w:rPr>
      </w:pPr>
    </w:p>
    <w:p w:rsidR="00AE0301" w:rsidRDefault="00AE0301">
      <w:pPr>
        <w:widowControl/>
        <w:adjustRightInd w:val="0"/>
        <w:snapToGrid w:val="0"/>
        <w:spacing w:line="480" w:lineRule="exact"/>
        <w:ind w:firstLine="720"/>
        <w:jc w:val="left"/>
        <w:rPr>
          <w:rFonts w:ascii="仿宋_GB2312" w:eastAsia="仿宋_GB2312" w:cs="仿宋_GB2312"/>
        </w:rPr>
      </w:pPr>
    </w:p>
    <w:p w:rsidR="00AE0301" w:rsidRDefault="00AE0301">
      <w:pPr>
        <w:widowControl/>
        <w:adjustRightInd w:val="0"/>
        <w:snapToGrid w:val="0"/>
        <w:spacing w:line="480" w:lineRule="exact"/>
        <w:ind w:firstLine="720"/>
        <w:jc w:val="left"/>
        <w:rPr>
          <w:rFonts w:ascii="仿宋_GB2312" w:eastAsia="仿宋_GB2312" w:cs="仿宋_GB2312"/>
        </w:rPr>
      </w:pPr>
    </w:p>
    <w:p w:rsidR="00AE0301" w:rsidRDefault="00AE0301">
      <w:pPr>
        <w:widowControl/>
        <w:adjustRightInd w:val="0"/>
        <w:snapToGrid w:val="0"/>
        <w:spacing w:line="480" w:lineRule="exact"/>
        <w:ind w:firstLine="720"/>
        <w:jc w:val="left"/>
        <w:rPr>
          <w:rFonts w:ascii="仿宋_GB2312" w:eastAsia="仿宋_GB2312" w:cs="仿宋_GB2312"/>
        </w:rPr>
      </w:pPr>
    </w:p>
    <w:p w:rsidR="00AE0301" w:rsidRDefault="00AE0301">
      <w:pPr>
        <w:pStyle w:val="Heading2"/>
        <w:rPr>
          <w:rStyle w:val="Heading1Char"/>
          <w:rFonts w:ascii="仿宋" w:eastAsia="仿宋" w:hAnsi="仿宋"/>
          <w:sz w:val="32"/>
          <w:szCs w:val="32"/>
        </w:rPr>
      </w:pPr>
      <w:r>
        <w:rPr>
          <w:rStyle w:val="Heading1Char"/>
          <w:rFonts w:ascii="仿宋" w:eastAsia="仿宋" w:hAnsi="仿宋" w:hint="eastAsia"/>
          <w:sz w:val="32"/>
          <w:szCs w:val="32"/>
        </w:rPr>
        <w:t>附件</w:t>
      </w:r>
      <w:r>
        <w:rPr>
          <w:rStyle w:val="Heading1Char"/>
          <w:rFonts w:ascii="仿宋" w:eastAsia="仿宋" w:hAnsi="仿宋"/>
          <w:sz w:val="32"/>
          <w:szCs w:val="32"/>
        </w:rPr>
        <w:t>2</w:t>
      </w:r>
      <w:bookmarkEnd w:id="63"/>
    </w:p>
    <w:p w:rsidR="00AE0301" w:rsidRDefault="00AE0301" w:rsidP="00E4234C">
      <w:pPr>
        <w:pStyle w:val="a"/>
        <w:widowControl/>
        <w:spacing w:line="580" w:lineRule="exact"/>
        <w:jc w:val="center"/>
        <w:rPr>
          <w:rFonts w:ascii="仿宋_GB2312" w:eastAsia="仿宋_GB2312" w:hAnsi="宋体" w:cs="仿宋_GB2312"/>
          <w:color w:val="auto"/>
          <w:kern w:val="2"/>
          <w:sz w:val="32"/>
          <w:szCs w:val="32"/>
        </w:rPr>
      </w:pPr>
      <w:bookmarkStart w:id="64" w:name="_Toc15396618"/>
      <w:r>
        <w:rPr>
          <w:rFonts w:ascii="方正小标宋简体" w:eastAsia="方正小标宋简体" w:hAnsi="宋体" w:cs="方正小标宋简体" w:hint="eastAsia"/>
          <w:sz w:val="44"/>
          <w:szCs w:val="44"/>
        </w:rPr>
        <w:t>红原县</w:t>
      </w:r>
      <w:r>
        <w:rPr>
          <w:rFonts w:ascii="方正小标宋简体" w:eastAsia="方正小标宋简体" w:hAnsi="宋体" w:cs="方正小标宋简体"/>
          <w:sz w:val="44"/>
          <w:szCs w:val="44"/>
        </w:rPr>
        <w:t>2018</w:t>
      </w:r>
      <w:r>
        <w:rPr>
          <w:rFonts w:ascii="方正小标宋简体" w:eastAsia="方正小标宋简体" w:hAnsi="宋体" w:cs="方正小标宋简体" w:hint="eastAsia"/>
          <w:sz w:val="44"/>
          <w:szCs w:val="44"/>
        </w:rPr>
        <w:t>年产业扶贫牧草种植项目支出绩效自评报告</w:t>
      </w:r>
    </w:p>
    <w:p w:rsidR="00AE0301" w:rsidRDefault="00AE0301" w:rsidP="00E4234C">
      <w:pPr>
        <w:pStyle w:val="a"/>
        <w:widowControl/>
        <w:spacing w:line="580" w:lineRule="exact"/>
        <w:jc w:val="center"/>
        <w:rPr>
          <w:rFonts w:ascii="宋体" w:cs="宋体"/>
          <w:color w:val="auto"/>
          <w:kern w:val="2"/>
          <w:sz w:val="32"/>
          <w:szCs w:val="32"/>
        </w:rPr>
      </w:pPr>
    </w:p>
    <w:p w:rsidR="00AE0301" w:rsidRDefault="00AE0301" w:rsidP="00E4234C">
      <w:pPr>
        <w:adjustRightInd w:val="0"/>
        <w:snapToGrid w:val="0"/>
        <w:spacing w:line="580" w:lineRule="exact"/>
        <w:ind w:firstLine="720"/>
        <w:rPr>
          <w:rFonts w:ascii="仿宋_GB2312" w:eastAsia="仿宋_GB2312" w:hAnsi="宋体" w:cs="仿宋_GB2312"/>
          <w:lang w:val="zh-CN"/>
        </w:rPr>
      </w:pPr>
      <w:r>
        <w:rPr>
          <w:rFonts w:ascii="黑体" w:eastAsia="黑体" w:hAnsi="宋体" w:cs="黑体" w:hint="eastAsia"/>
          <w:sz w:val="32"/>
        </w:rPr>
        <w:t>一、</w:t>
      </w:r>
      <w:r>
        <w:rPr>
          <w:rFonts w:ascii="黑体" w:eastAsia="黑体" w:hAnsi="宋体" w:cs="黑体" w:hint="eastAsia"/>
          <w:sz w:val="32"/>
          <w:lang w:val="zh-CN"/>
        </w:rPr>
        <w:t>项目概况</w:t>
      </w:r>
    </w:p>
    <w:p w:rsidR="00AE0301" w:rsidRDefault="00AE0301" w:rsidP="00E4234C">
      <w:pPr>
        <w:adjustRightInd w:val="0"/>
        <w:snapToGrid w:val="0"/>
        <w:spacing w:line="580" w:lineRule="exact"/>
        <w:ind w:firstLine="720"/>
        <w:rPr>
          <w:rFonts w:ascii="??_GB2312" w:eastAsia="Times New Roman" w:hAnsi="宋体" w:cs="??_GB2312"/>
          <w:b/>
          <w:sz w:val="32"/>
          <w:lang w:val="zh-CN"/>
        </w:rPr>
      </w:pPr>
      <w:r>
        <w:rPr>
          <w:rFonts w:ascii="??_GB2312" w:eastAsia="Times New Roman" w:hAnsi="宋体" w:cs="??_GB2312"/>
          <w:b/>
          <w:sz w:val="32"/>
          <w:lang w:val="zh-CN"/>
        </w:rPr>
        <w:t>（一）项目资金申报及批复情况</w:t>
      </w:r>
    </w:p>
    <w:p w:rsidR="00AE0301" w:rsidRPr="00952551" w:rsidRDefault="00AE0301" w:rsidP="00E4234C">
      <w:pPr>
        <w:adjustRightInd w:val="0"/>
        <w:snapToGrid w:val="0"/>
        <w:spacing w:line="580" w:lineRule="exact"/>
        <w:ind w:firstLine="720"/>
        <w:rPr>
          <w:rFonts w:ascii="仿宋" w:eastAsia="仿宋" w:hAnsi="仿宋" w:cs="仿宋_GB2312"/>
          <w:sz w:val="32"/>
        </w:rPr>
      </w:pPr>
      <w:r w:rsidRPr="00952551">
        <w:rPr>
          <w:rFonts w:ascii="仿宋" w:eastAsia="仿宋" w:hAnsi="仿宋" w:cs="仿宋" w:hint="eastAsia"/>
          <w:sz w:val="32"/>
          <w:szCs w:val="32"/>
        </w:rPr>
        <w:t>本项目作为《四川省红原县</w:t>
      </w:r>
      <w:r w:rsidRPr="00952551">
        <w:rPr>
          <w:rFonts w:ascii="仿宋" w:eastAsia="仿宋" w:hAnsi="仿宋" w:cs="仿宋"/>
          <w:sz w:val="32"/>
          <w:szCs w:val="32"/>
        </w:rPr>
        <w:t>2018</w:t>
      </w:r>
      <w:r w:rsidRPr="00952551">
        <w:rPr>
          <w:rFonts w:ascii="仿宋" w:eastAsia="仿宋" w:hAnsi="仿宋" w:cs="仿宋" w:hint="eastAsia"/>
          <w:sz w:val="32"/>
          <w:szCs w:val="32"/>
        </w:rPr>
        <w:t>年财政涉农资金统筹整合使用方案》的子项目通过红原县人民政府</w:t>
      </w:r>
      <w:r w:rsidRPr="00952551">
        <w:rPr>
          <w:rFonts w:ascii="仿宋" w:eastAsia="仿宋" w:hAnsi="仿宋" w:cs="仿宋"/>
          <w:sz w:val="32"/>
          <w:szCs w:val="32"/>
        </w:rPr>
        <w:t>14</w:t>
      </w:r>
      <w:r w:rsidRPr="00952551">
        <w:rPr>
          <w:rFonts w:ascii="仿宋" w:eastAsia="仿宋" w:hAnsi="仿宋" w:cs="仿宋" w:hint="eastAsia"/>
          <w:sz w:val="32"/>
          <w:szCs w:val="32"/>
        </w:rPr>
        <w:t>届</w:t>
      </w:r>
      <w:r w:rsidRPr="00952551">
        <w:rPr>
          <w:rFonts w:ascii="仿宋" w:eastAsia="仿宋" w:hAnsi="仿宋" w:cs="仿宋"/>
          <w:sz w:val="32"/>
          <w:szCs w:val="32"/>
        </w:rPr>
        <w:t>19</w:t>
      </w:r>
      <w:r w:rsidRPr="00952551">
        <w:rPr>
          <w:rFonts w:ascii="仿宋" w:eastAsia="仿宋" w:hAnsi="仿宋" w:cs="仿宋" w:hint="eastAsia"/>
          <w:sz w:val="32"/>
          <w:szCs w:val="32"/>
        </w:rPr>
        <w:t>次常务会议，十二届县委第</w:t>
      </w:r>
      <w:r w:rsidRPr="00952551">
        <w:rPr>
          <w:rFonts w:ascii="仿宋" w:eastAsia="仿宋" w:hAnsi="仿宋" w:cs="仿宋"/>
          <w:sz w:val="32"/>
          <w:szCs w:val="32"/>
        </w:rPr>
        <w:t>43</w:t>
      </w:r>
      <w:r w:rsidRPr="00952551">
        <w:rPr>
          <w:rFonts w:ascii="仿宋" w:eastAsia="仿宋" w:hAnsi="仿宋" w:cs="仿宋" w:hint="eastAsia"/>
          <w:sz w:val="32"/>
          <w:szCs w:val="32"/>
        </w:rPr>
        <w:t>次常委会议及县第十四届人大常委会第十次会议审定，</w:t>
      </w:r>
      <w:r w:rsidRPr="00952551">
        <w:rPr>
          <w:rFonts w:ascii="仿宋" w:eastAsia="仿宋" w:hAnsi="仿宋" w:cs="仿宋_GB2312" w:hint="eastAsia"/>
          <w:sz w:val="32"/>
        </w:rPr>
        <w:t>由红财发〔</w:t>
      </w:r>
      <w:r w:rsidRPr="00952551">
        <w:rPr>
          <w:rFonts w:ascii="仿宋" w:eastAsia="仿宋" w:hAnsi="仿宋" w:cs="仿宋_GB2312"/>
          <w:sz w:val="32"/>
        </w:rPr>
        <w:t>2018</w:t>
      </w:r>
      <w:r w:rsidRPr="00952551">
        <w:rPr>
          <w:rFonts w:ascii="仿宋" w:eastAsia="仿宋" w:hAnsi="仿宋" w:cs="仿宋_GB2312" w:hint="eastAsia"/>
          <w:sz w:val="32"/>
        </w:rPr>
        <w:t>〕</w:t>
      </w:r>
      <w:r w:rsidRPr="00952551">
        <w:rPr>
          <w:rFonts w:ascii="仿宋" w:eastAsia="仿宋" w:hAnsi="仿宋" w:cs="仿宋_GB2312"/>
          <w:sz w:val="32"/>
        </w:rPr>
        <w:t>116</w:t>
      </w:r>
      <w:r w:rsidRPr="00952551">
        <w:rPr>
          <w:rFonts w:ascii="仿宋" w:eastAsia="仿宋" w:hAnsi="仿宋" w:cs="仿宋_GB2312" w:hint="eastAsia"/>
          <w:sz w:val="32"/>
        </w:rPr>
        <w:t>号《关于下达</w:t>
      </w:r>
      <w:r w:rsidRPr="00952551">
        <w:rPr>
          <w:rFonts w:ascii="仿宋" w:eastAsia="仿宋" w:hAnsi="仿宋" w:cs="仿宋_GB2312"/>
          <w:sz w:val="32"/>
        </w:rPr>
        <w:t>2018</w:t>
      </w:r>
      <w:r w:rsidRPr="00952551">
        <w:rPr>
          <w:rFonts w:ascii="仿宋" w:eastAsia="仿宋" w:hAnsi="仿宋" w:cs="仿宋_GB2312" w:hint="eastAsia"/>
          <w:sz w:val="32"/>
        </w:rPr>
        <w:t>年度脱贫攻坚项目资金计划（第一批）的通知》下达。</w:t>
      </w:r>
    </w:p>
    <w:p w:rsidR="00AE0301" w:rsidRDefault="00AE0301" w:rsidP="00E4234C">
      <w:pPr>
        <w:numPr>
          <w:ilvl w:val="0"/>
          <w:numId w:val="13"/>
        </w:numPr>
        <w:adjustRightInd w:val="0"/>
        <w:snapToGrid w:val="0"/>
        <w:spacing w:line="580" w:lineRule="exact"/>
        <w:ind w:firstLine="720"/>
        <w:rPr>
          <w:rFonts w:ascii="??_GB2312" w:eastAsia="Times New Roman" w:hAnsi="宋体" w:cs="??_GB2312"/>
          <w:b/>
          <w:sz w:val="32"/>
          <w:lang w:val="zh-CN"/>
        </w:rPr>
      </w:pPr>
      <w:r>
        <w:rPr>
          <w:rFonts w:ascii="??_GB2312" w:eastAsia="Times New Roman" w:hAnsi="宋体"/>
          <w:b/>
          <w:sz w:val="32"/>
          <w:lang w:val="zh-CN"/>
        </w:rPr>
        <w:t>项目绩效目标</w:t>
      </w:r>
    </w:p>
    <w:p w:rsidR="00AE0301" w:rsidRDefault="00AE0301" w:rsidP="00E4234C">
      <w:pPr>
        <w:adjustRightInd w:val="0"/>
        <w:snapToGrid w:val="0"/>
        <w:spacing w:line="580" w:lineRule="exact"/>
        <w:ind w:firstLine="720"/>
        <w:rPr>
          <w:rFonts w:ascii="仿宋" w:eastAsia="仿宋" w:hAnsi="仿宋" w:cs="仿宋"/>
          <w:sz w:val="32"/>
          <w:szCs w:val="32"/>
        </w:rPr>
      </w:pPr>
      <w:r>
        <w:rPr>
          <w:rFonts w:ascii="仿宋" w:eastAsia="仿宋" w:hAnsi="仿宋" w:cs="仿宋" w:hint="eastAsia"/>
          <w:sz w:val="32"/>
          <w:szCs w:val="32"/>
        </w:rPr>
        <w:t>本项目在</w:t>
      </w:r>
      <w:r>
        <w:rPr>
          <w:rFonts w:ascii="仿宋" w:eastAsia="仿宋" w:hAnsi="仿宋" w:cs="仿宋"/>
          <w:sz w:val="32"/>
          <w:szCs w:val="32"/>
        </w:rPr>
        <w:t>2018</w:t>
      </w:r>
      <w:r>
        <w:rPr>
          <w:rFonts w:ascii="仿宋" w:eastAsia="仿宋" w:hAnsi="仿宋" w:cs="仿宋" w:hint="eastAsia"/>
          <w:sz w:val="32"/>
          <w:szCs w:val="32"/>
        </w:rPr>
        <w:t>年度完成种植优良牧草面积总规模控制在</w:t>
      </w:r>
      <w:r>
        <w:rPr>
          <w:rFonts w:ascii="仿宋" w:eastAsia="仿宋" w:hAnsi="仿宋" w:cs="仿宋"/>
          <w:sz w:val="32"/>
          <w:szCs w:val="32"/>
        </w:rPr>
        <w:t>30000</w:t>
      </w:r>
      <w:r>
        <w:rPr>
          <w:rFonts w:ascii="仿宋" w:eastAsia="仿宋" w:hAnsi="仿宋" w:cs="仿宋" w:hint="eastAsia"/>
          <w:sz w:val="32"/>
          <w:szCs w:val="32"/>
        </w:rPr>
        <w:t>亩，并配</w:t>
      </w:r>
      <w:r>
        <w:rPr>
          <w:rFonts w:ascii="仿宋" w:eastAsia="仿宋" w:hAnsi="仿宋" w:cs="仿宋"/>
          <w:sz w:val="32"/>
          <w:szCs w:val="32"/>
        </w:rPr>
        <w:t>50000</w:t>
      </w:r>
      <w:r>
        <w:rPr>
          <w:rFonts w:ascii="仿宋" w:eastAsia="仿宋" w:hAnsi="仿宋" w:cs="仿宋" w:hint="eastAsia"/>
          <w:sz w:val="32"/>
          <w:szCs w:val="32"/>
        </w:rPr>
        <w:t>米</w:t>
      </w:r>
      <w:r>
        <w:rPr>
          <w:rFonts w:ascii="仿宋" w:eastAsia="仿宋" w:hAnsi="仿宋" w:cs="仿宋"/>
          <w:sz w:val="32"/>
          <w:szCs w:val="32"/>
        </w:rPr>
        <w:t>8-120-50</w:t>
      </w:r>
      <w:r>
        <w:rPr>
          <w:rFonts w:ascii="仿宋" w:eastAsia="仿宋" w:hAnsi="仿宋" w:cs="仿宋" w:hint="eastAsia"/>
          <w:sz w:val="32"/>
          <w:szCs w:val="32"/>
        </w:rPr>
        <w:t>围栏。在全县</w:t>
      </w:r>
      <w:r>
        <w:rPr>
          <w:rFonts w:ascii="仿宋" w:eastAsia="仿宋" w:hAnsi="仿宋" w:cs="仿宋"/>
          <w:sz w:val="32"/>
          <w:szCs w:val="32"/>
        </w:rPr>
        <w:t>8</w:t>
      </w:r>
      <w:r>
        <w:rPr>
          <w:rFonts w:ascii="仿宋" w:eastAsia="仿宋" w:hAnsi="仿宋" w:cs="仿宋" w:hint="eastAsia"/>
          <w:sz w:val="32"/>
          <w:szCs w:val="32"/>
        </w:rPr>
        <w:t>个乡镇实施，分别在麦洼乡</w:t>
      </w:r>
      <w:r>
        <w:rPr>
          <w:rFonts w:ascii="仿宋" w:eastAsia="仿宋" w:hAnsi="仿宋" w:cs="仿宋"/>
          <w:sz w:val="32"/>
          <w:szCs w:val="32"/>
        </w:rPr>
        <w:t>3050</w:t>
      </w:r>
      <w:r>
        <w:rPr>
          <w:rFonts w:ascii="仿宋" w:eastAsia="仿宋" w:hAnsi="仿宋" w:cs="仿宋" w:hint="eastAsia"/>
          <w:sz w:val="32"/>
          <w:szCs w:val="32"/>
        </w:rPr>
        <w:t>亩，瓦切镇</w:t>
      </w:r>
      <w:r>
        <w:rPr>
          <w:rFonts w:ascii="仿宋" w:eastAsia="仿宋" w:hAnsi="仿宋" w:cs="仿宋"/>
          <w:sz w:val="32"/>
          <w:szCs w:val="32"/>
        </w:rPr>
        <w:t>9950</w:t>
      </w:r>
      <w:r>
        <w:rPr>
          <w:rFonts w:ascii="仿宋" w:eastAsia="仿宋" w:hAnsi="仿宋" w:cs="仿宋" w:hint="eastAsia"/>
          <w:sz w:val="32"/>
          <w:szCs w:val="32"/>
        </w:rPr>
        <w:t>亩，阿木乡</w:t>
      </w:r>
      <w:r>
        <w:rPr>
          <w:rFonts w:ascii="仿宋" w:eastAsia="仿宋" w:hAnsi="仿宋" w:cs="仿宋"/>
          <w:sz w:val="32"/>
          <w:szCs w:val="32"/>
        </w:rPr>
        <w:t>500</w:t>
      </w:r>
      <w:r>
        <w:rPr>
          <w:rFonts w:ascii="仿宋" w:eastAsia="仿宋" w:hAnsi="仿宋" w:cs="仿宋" w:hint="eastAsia"/>
          <w:sz w:val="32"/>
          <w:szCs w:val="32"/>
        </w:rPr>
        <w:t>亩、邛溪镇</w:t>
      </w:r>
      <w:r>
        <w:rPr>
          <w:rFonts w:ascii="仿宋" w:eastAsia="仿宋" w:hAnsi="仿宋" w:cs="仿宋"/>
          <w:sz w:val="32"/>
          <w:szCs w:val="32"/>
        </w:rPr>
        <w:t>2900</w:t>
      </w:r>
      <w:r>
        <w:rPr>
          <w:rFonts w:ascii="仿宋" w:eastAsia="仿宋" w:hAnsi="仿宋" w:cs="仿宋" w:hint="eastAsia"/>
          <w:sz w:val="32"/>
          <w:szCs w:val="32"/>
        </w:rPr>
        <w:t>亩、安曲镇</w:t>
      </w:r>
      <w:r>
        <w:rPr>
          <w:rFonts w:ascii="仿宋" w:eastAsia="仿宋" w:hAnsi="仿宋" w:cs="仿宋"/>
          <w:sz w:val="32"/>
          <w:szCs w:val="32"/>
        </w:rPr>
        <w:t>3400</w:t>
      </w:r>
      <w:r>
        <w:rPr>
          <w:rFonts w:ascii="仿宋" w:eastAsia="仿宋" w:hAnsi="仿宋" w:cs="仿宋" w:hint="eastAsia"/>
          <w:sz w:val="32"/>
          <w:szCs w:val="32"/>
        </w:rPr>
        <w:t>亩、龙日乡</w:t>
      </w:r>
      <w:r>
        <w:rPr>
          <w:rFonts w:ascii="仿宋" w:eastAsia="仿宋" w:hAnsi="仿宋" w:cs="仿宋"/>
          <w:sz w:val="32"/>
          <w:szCs w:val="32"/>
        </w:rPr>
        <w:t>1000</w:t>
      </w:r>
      <w:r>
        <w:rPr>
          <w:rFonts w:ascii="仿宋" w:eastAsia="仿宋" w:hAnsi="仿宋" w:cs="仿宋" w:hint="eastAsia"/>
          <w:sz w:val="32"/>
          <w:szCs w:val="32"/>
        </w:rPr>
        <w:t>亩、江茸乡</w:t>
      </w:r>
      <w:r>
        <w:rPr>
          <w:rFonts w:ascii="仿宋" w:eastAsia="仿宋" w:hAnsi="仿宋" w:cs="仿宋"/>
          <w:sz w:val="32"/>
          <w:szCs w:val="32"/>
        </w:rPr>
        <w:t>2900</w:t>
      </w:r>
      <w:r>
        <w:rPr>
          <w:rFonts w:ascii="仿宋" w:eastAsia="仿宋" w:hAnsi="仿宋" w:cs="仿宋" w:hint="eastAsia"/>
          <w:sz w:val="32"/>
          <w:szCs w:val="32"/>
        </w:rPr>
        <w:t>亩、查尔玛乡</w:t>
      </w:r>
      <w:r>
        <w:rPr>
          <w:rFonts w:ascii="仿宋" w:eastAsia="仿宋" w:hAnsi="仿宋" w:cs="仿宋"/>
          <w:sz w:val="32"/>
          <w:szCs w:val="32"/>
        </w:rPr>
        <w:t>6300</w:t>
      </w:r>
      <w:r>
        <w:rPr>
          <w:rFonts w:ascii="仿宋" w:eastAsia="仿宋" w:hAnsi="仿宋" w:cs="仿宋" w:hint="eastAsia"/>
          <w:sz w:val="32"/>
          <w:szCs w:val="32"/>
        </w:rPr>
        <w:t>亩进行种植。同时建设贮草库</w:t>
      </w:r>
      <w:r>
        <w:rPr>
          <w:rFonts w:ascii="仿宋" w:eastAsia="仿宋" w:hAnsi="仿宋" w:cs="仿宋"/>
          <w:sz w:val="32"/>
          <w:szCs w:val="32"/>
        </w:rPr>
        <w:t>500</w:t>
      </w:r>
      <w:r>
        <w:rPr>
          <w:rFonts w:ascii="仿宋" w:eastAsia="仿宋" w:hAnsi="仿宋" w:cs="仿宋" w:hint="eastAsia"/>
          <w:sz w:val="32"/>
          <w:szCs w:val="32"/>
        </w:rPr>
        <w:t>平方米；其中，查尔玛乡查龙村建设贮草库</w:t>
      </w:r>
      <w:r>
        <w:rPr>
          <w:rFonts w:ascii="仿宋" w:eastAsia="仿宋" w:hAnsi="仿宋" w:cs="仿宋"/>
          <w:sz w:val="32"/>
          <w:szCs w:val="32"/>
        </w:rPr>
        <w:t>200</w:t>
      </w:r>
      <w:r>
        <w:rPr>
          <w:rFonts w:ascii="仿宋" w:eastAsia="仿宋" w:hAnsi="仿宋" w:cs="仿宋" w:hint="eastAsia"/>
          <w:sz w:val="32"/>
          <w:szCs w:val="32"/>
        </w:rPr>
        <w:t>平方米，麦洼乡洞拉村建设贮草库</w:t>
      </w:r>
      <w:r>
        <w:rPr>
          <w:rFonts w:ascii="仿宋" w:eastAsia="仿宋" w:hAnsi="仿宋" w:cs="仿宋"/>
          <w:sz w:val="32"/>
          <w:szCs w:val="32"/>
        </w:rPr>
        <w:t>200</w:t>
      </w:r>
      <w:r>
        <w:rPr>
          <w:rFonts w:ascii="仿宋" w:eastAsia="仿宋" w:hAnsi="仿宋" w:cs="仿宋" w:hint="eastAsia"/>
          <w:sz w:val="32"/>
          <w:szCs w:val="32"/>
        </w:rPr>
        <w:t>平方米，达峨村罗尔江种草大户</w:t>
      </w:r>
      <w:r>
        <w:rPr>
          <w:rFonts w:ascii="仿宋" w:eastAsia="仿宋" w:hAnsi="仿宋" w:cs="仿宋"/>
          <w:sz w:val="32"/>
          <w:szCs w:val="32"/>
        </w:rPr>
        <w:t>100</w:t>
      </w:r>
      <w:r>
        <w:rPr>
          <w:rFonts w:ascii="仿宋" w:eastAsia="仿宋" w:hAnsi="仿宋" w:cs="仿宋" w:hint="eastAsia"/>
          <w:sz w:val="32"/>
          <w:szCs w:val="32"/>
        </w:rPr>
        <w:t>平方米贮草库。</w:t>
      </w:r>
    </w:p>
    <w:p w:rsidR="00AE0301" w:rsidRDefault="00AE0301" w:rsidP="00E4234C">
      <w:pPr>
        <w:numPr>
          <w:ilvl w:val="0"/>
          <w:numId w:val="13"/>
        </w:numPr>
        <w:adjustRightInd w:val="0"/>
        <w:snapToGrid w:val="0"/>
        <w:spacing w:line="580" w:lineRule="exact"/>
        <w:ind w:firstLine="720"/>
        <w:rPr>
          <w:rFonts w:ascii="??_GB2312" w:eastAsia="Times New Roman" w:hAnsi="宋体" w:cs="??_GB2312"/>
          <w:b/>
          <w:sz w:val="32"/>
          <w:lang w:val="zh-CN"/>
        </w:rPr>
      </w:pPr>
      <w:r>
        <w:rPr>
          <w:rFonts w:ascii="??_GB2312" w:eastAsia="Times New Roman" w:hAnsi="宋体"/>
          <w:b/>
          <w:sz w:val="32"/>
          <w:lang w:val="zh-CN"/>
        </w:rPr>
        <w:t>项目资金申报相符性</w:t>
      </w:r>
    </w:p>
    <w:p w:rsidR="00AE0301" w:rsidRDefault="00AE0301" w:rsidP="00E4234C">
      <w:pPr>
        <w:adjustRightInd w:val="0"/>
        <w:snapToGrid w:val="0"/>
        <w:spacing w:line="580" w:lineRule="exact"/>
        <w:ind w:firstLine="720"/>
        <w:rPr>
          <w:rFonts w:ascii="仿宋" w:eastAsia="仿宋" w:hAnsi="仿宋" w:cs="仿宋"/>
          <w:sz w:val="32"/>
          <w:szCs w:val="32"/>
          <w:lang w:val="zh-CN"/>
        </w:rPr>
      </w:pPr>
      <w:r>
        <w:rPr>
          <w:rFonts w:ascii="仿宋" w:eastAsia="仿宋" w:hAnsi="仿宋" w:cs="仿宋" w:hint="eastAsia"/>
          <w:sz w:val="32"/>
          <w:szCs w:val="32"/>
          <w:lang w:val="zh-CN"/>
        </w:rPr>
        <w:t>本项目具体实施内容与审定实施方案是相符的，</w:t>
      </w:r>
      <w:r>
        <w:rPr>
          <w:rFonts w:ascii="仿宋" w:eastAsia="仿宋" w:hAnsi="仿宋" w:cs="仿宋" w:hint="eastAsia"/>
          <w:sz w:val="32"/>
          <w:szCs w:val="32"/>
        </w:rPr>
        <w:t>开展优良牧草种植是我县扶贫攻坚的措施之一，项目的实施推进了我县扶贫攻坚进程，</w:t>
      </w:r>
      <w:r>
        <w:rPr>
          <w:rFonts w:ascii="仿宋" w:eastAsia="仿宋" w:hAnsi="仿宋" w:cs="仿宋" w:hint="eastAsia"/>
          <w:sz w:val="32"/>
          <w:szCs w:val="32"/>
          <w:lang w:val="zh-CN"/>
        </w:rPr>
        <w:t>促进了我县现代高原畜牧业发展。</w:t>
      </w:r>
    </w:p>
    <w:p w:rsidR="00AE0301" w:rsidRDefault="00AE0301" w:rsidP="00E4234C">
      <w:pPr>
        <w:adjustRightInd w:val="0"/>
        <w:snapToGrid w:val="0"/>
        <w:spacing w:line="580" w:lineRule="exact"/>
        <w:ind w:firstLine="720"/>
        <w:rPr>
          <w:rFonts w:ascii="黑体" w:eastAsia="黑体" w:hAnsi="宋体" w:cs="黑体"/>
        </w:rPr>
      </w:pPr>
      <w:r>
        <w:rPr>
          <w:rFonts w:ascii="黑体" w:eastAsia="黑体" w:hAnsi="宋体" w:cs="黑体" w:hint="eastAsia"/>
          <w:sz w:val="32"/>
        </w:rPr>
        <w:t>二、项目实施及管理情况</w:t>
      </w:r>
    </w:p>
    <w:p w:rsidR="00AE0301" w:rsidRDefault="00AE0301" w:rsidP="00E4234C">
      <w:pPr>
        <w:adjustRightInd w:val="0"/>
        <w:snapToGrid w:val="0"/>
        <w:spacing w:line="580" w:lineRule="exact"/>
        <w:ind w:firstLine="720"/>
        <w:rPr>
          <w:rFonts w:ascii="??_GB2312" w:eastAsia="Times New Roman" w:hAnsi="宋体" w:cs="??_GB2312"/>
          <w:b/>
          <w:lang w:val="zh-CN"/>
        </w:rPr>
      </w:pPr>
      <w:r>
        <w:rPr>
          <w:rFonts w:ascii="仿宋_GB2312" w:eastAsia="仿宋_GB2312" w:hAnsi="宋体" w:cs="仿宋_GB2312"/>
          <w:sz w:val="32"/>
          <w:lang w:val="zh-CN"/>
        </w:rPr>
        <w:tab/>
      </w:r>
      <w:r>
        <w:rPr>
          <w:rFonts w:ascii="??_GB2312" w:eastAsia="Times New Roman" w:hAnsi="宋体" w:cs="??_GB2312"/>
          <w:b/>
          <w:sz w:val="32"/>
          <w:lang w:val="zh-CN"/>
        </w:rPr>
        <w:t>（一）资金计划、到位及使用情况。</w:t>
      </w:r>
    </w:p>
    <w:p w:rsidR="00AE0301" w:rsidRDefault="00AE0301" w:rsidP="00E4234C">
      <w:pPr>
        <w:adjustRightInd w:val="0"/>
        <w:snapToGrid w:val="0"/>
        <w:spacing w:line="580" w:lineRule="exact"/>
        <w:ind w:firstLine="720"/>
        <w:rPr>
          <w:rFonts w:ascii="仿宋" w:eastAsia="仿宋" w:hAnsi="仿宋" w:cs="仿宋"/>
          <w:sz w:val="32"/>
          <w:szCs w:val="32"/>
          <w:lang w:val="zh-CN"/>
        </w:rPr>
      </w:pPr>
      <w:r>
        <w:rPr>
          <w:rFonts w:ascii="仿宋" w:eastAsia="仿宋" w:hAnsi="仿宋" w:cs="仿宋"/>
          <w:sz w:val="32"/>
          <w:szCs w:val="32"/>
          <w:lang w:val="zh-CN"/>
        </w:rPr>
        <w:t>1</w:t>
      </w:r>
      <w:r>
        <w:rPr>
          <w:rFonts w:ascii="仿宋" w:eastAsia="仿宋" w:hAnsi="仿宋" w:cs="仿宋" w:hint="eastAsia"/>
          <w:sz w:val="32"/>
          <w:szCs w:val="32"/>
          <w:lang w:val="zh-CN"/>
        </w:rPr>
        <w:t>．资金计划及到位</w:t>
      </w:r>
    </w:p>
    <w:p w:rsidR="00AE0301" w:rsidRDefault="00AE0301" w:rsidP="00E4234C">
      <w:pPr>
        <w:adjustRightInd w:val="0"/>
        <w:snapToGrid w:val="0"/>
        <w:spacing w:line="580" w:lineRule="exact"/>
        <w:ind w:firstLine="720"/>
        <w:rPr>
          <w:rFonts w:ascii="仿宋" w:eastAsia="仿宋" w:hAnsi="仿宋" w:cs="仿宋"/>
          <w:sz w:val="32"/>
          <w:szCs w:val="32"/>
        </w:rPr>
      </w:pPr>
      <w:r>
        <w:rPr>
          <w:rFonts w:ascii="仿宋" w:eastAsia="仿宋" w:hAnsi="仿宋" w:cs="仿宋" w:hint="eastAsia"/>
          <w:sz w:val="32"/>
          <w:szCs w:val="32"/>
          <w:lang w:val="zh-CN"/>
        </w:rPr>
        <w:t>项目计划总整合投入</w:t>
      </w:r>
      <w:r>
        <w:rPr>
          <w:rFonts w:ascii="仿宋" w:eastAsia="仿宋" w:hAnsi="仿宋" w:cs="仿宋"/>
          <w:sz w:val="32"/>
          <w:szCs w:val="32"/>
          <w:lang w:val="zh-CN"/>
        </w:rPr>
        <w:t>350</w:t>
      </w:r>
      <w:r>
        <w:rPr>
          <w:rFonts w:ascii="仿宋" w:eastAsia="仿宋" w:hAnsi="仿宋" w:cs="仿宋"/>
          <w:sz w:val="32"/>
          <w:szCs w:val="32"/>
        </w:rPr>
        <w:t>.00</w:t>
      </w:r>
      <w:r>
        <w:rPr>
          <w:rFonts w:ascii="仿宋" w:eastAsia="仿宋" w:hAnsi="仿宋" w:cs="仿宋" w:hint="eastAsia"/>
          <w:sz w:val="32"/>
          <w:szCs w:val="32"/>
          <w:lang w:val="zh-CN"/>
        </w:rPr>
        <w:t>万元。其中草种采购（含运输发放）</w:t>
      </w:r>
      <w:r>
        <w:rPr>
          <w:rFonts w:ascii="仿宋" w:eastAsia="仿宋" w:hAnsi="仿宋" w:cs="仿宋"/>
          <w:sz w:val="32"/>
          <w:szCs w:val="32"/>
          <w:lang w:val="zh-CN"/>
        </w:rPr>
        <w:t>180</w:t>
      </w:r>
      <w:r>
        <w:rPr>
          <w:rFonts w:ascii="仿宋" w:eastAsia="仿宋" w:hAnsi="仿宋" w:cs="仿宋"/>
          <w:sz w:val="32"/>
          <w:szCs w:val="32"/>
        </w:rPr>
        <w:t>.00</w:t>
      </w:r>
      <w:r>
        <w:rPr>
          <w:rFonts w:ascii="仿宋" w:eastAsia="仿宋" w:hAnsi="仿宋" w:cs="仿宋" w:hint="eastAsia"/>
          <w:sz w:val="32"/>
          <w:szCs w:val="32"/>
          <w:lang w:val="zh-CN"/>
        </w:rPr>
        <w:t>万元；网围栏采购（含安装、运输）</w:t>
      </w:r>
      <w:r>
        <w:rPr>
          <w:rFonts w:ascii="仿宋" w:eastAsia="仿宋" w:hAnsi="仿宋" w:cs="仿宋"/>
          <w:sz w:val="32"/>
          <w:szCs w:val="32"/>
          <w:lang w:val="zh-CN"/>
        </w:rPr>
        <w:t>60</w:t>
      </w:r>
      <w:r>
        <w:rPr>
          <w:rFonts w:ascii="仿宋" w:eastAsia="仿宋" w:hAnsi="仿宋" w:cs="仿宋"/>
          <w:sz w:val="32"/>
          <w:szCs w:val="32"/>
        </w:rPr>
        <w:t>.00</w:t>
      </w:r>
      <w:r>
        <w:rPr>
          <w:rFonts w:ascii="仿宋" w:eastAsia="仿宋" w:hAnsi="仿宋" w:cs="仿宋" w:hint="eastAsia"/>
          <w:sz w:val="32"/>
          <w:szCs w:val="32"/>
          <w:lang w:val="zh-CN"/>
        </w:rPr>
        <w:t>万；贮草库建设采取先建后补方式补助</w:t>
      </w:r>
      <w:r>
        <w:rPr>
          <w:rFonts w:ascii="仿宋" w:eastAsia="仿宋" w:hAnsi="仿宋" w:cs="仿宋"/>
          <w:sz w:val="32"/>
          <w:szCs w:val="32"/>
          <w:lang w:val="zh-CN"/>
        </w:rPr>
        <w:t>50</w:t>
      </w:r>
      <w:r>
        <w:rPr>
          <w:rFonts w:ascii="仿宋" w:eastAsia="仿宋" w:hAnsi="仿宋" w:cs="仿宋"/>
          <w:sz w:val="32"/>
          <w:szCs w:val="32"/>
        </w:rPr>
        <w:t>.00</w:t>
      </w:r>
      <w:r>
        <w:rPr>
          <w:rFonts w:ascii="仿宋" w:eastAsia="仿宋" w:hAnsi="仿宋" w:cs="仿宋" w:hint="eastAsia"/>
          <w:sz w:val="32"/>
          <w:szCs w:val="32"/>
          <w:lang w:val="zh-CN"/>
        </w:rPr>
        <w:t>万元；种草劳务补助</w:t>
      </w:r>
      <w:r>
        <w:rPr>
          <w:rFonts w:ascii="仿宋" w:eastAsia="仿宋" w:hAnsi="仿宋" w:cs="仿宋"/>
          <w:sz w:val="32"/>
          <w:szCs w:val="32"/>
          <w:lang w:val="zh-CN"/>
        </w:rPr>
        <w:t>60</w:t>
      </w:r>
      <w:r>
        <w:rPr>
          <w:rFonts w:ascii="仿宋" w:eastAsia="仿宋" w:hAnsi="仿宋" w:cs="仿宋"/>
          <w:sz w:val="32"/>
          <w:szCs w:val="32"/>
        </w:rPr>
        <w:t>.00</w:t>
      </w:r>
      <w:r>
        <w:rPr>
          <w:rFonts w:ascii="仿宋" w:eastAsia="仿宋" w:hAnsi="仿宋" w:cs="仿宋" w:hint="eastAsia"/>
          <w:sz w:val="32"/>
          <w:szCs w:val="32"/>
          <w:lang w:val="zh-CN"/>
        </w:rPr>
        <w:t>万元；共计</w:t>
      </w:r>
      <w:r>
        <w:rPr>
          <w:rFonts w:ascii="仿宋" w:eastAsia="仿宋" w:hAnsi="仿宋" w:cs="仿宋"/>
          <w:sz w:val="32"/>
          <w:szCs w:val="32"/>
        </w:rPr>
        <w:t>350.00</w:t>
      </w:r>
      <w:r>
        <w:rPr>
          <w:rFonts w:ascii="仿宋" w:eastAsia="仿宋" w:hAnsi="仿宋" w:cs="仿宋" w:hint="eastAsia"/>
          <w:sz w:val="32"/>
          <w:szCs w:val="32"/>
        </w:rPr>
        <w:t>万元。</w:t>
      </w:r>
    </w:p>
    <w:p w:rsidR="00AE0301" w:rsidRDefault="00AE0301" w:rsidP="00E4234C">
      <w:pPr>
        <w:adjustRightInd w:val="0"/>
        <w:snapToGrid w:val="0"/>
        <w:spacing w:line="580" w:lineRule="exact"/>
        <w:ind w:firstLine="720"/>
        <w:rPr>
          <w:rFonts w:ascii="仿宋" w:eastAsia="仿宋" w:hAnsi="仿宋" w:cs="仿宋"/>
          <w:sz w:val="32"/>
          <w:szCs w:val="32"/>
        </w:rPr>
      </w:pPr>
      <w:r>
        <w:rPr>
          <w:rFonts w:ascii="仿宋" w:eastAsia="仿宋" w:hAnsi="仿宋" w:cs="仿宋" w:hint="eastAsia"/>
          <w:sz w:val="32"/>
          <w:szCs w:val="32"/>
          <w:lang w:val="zh-CN"/>
        </w:rPr>
        <w:t>项目资金由阿州财农〔</w:t>
      </w:r>
      <w:r>
        <w:rPr>
          <w:rFonts w:ascii="仿宋" w:eastAsia="仿宋" w:hAnsi="仿宋" w:cs="仿宋"/>
          <w:sz w:val="32"/>
          <w:szCs w:val="32"/>
          <w:lang w:val="zh-CN"/>
        </w:rPr>
        <w:t>2017</w:t>
      </w:r>
      <w:r>
        <w:rPr>
          <w:rFonts w:ascii="仿宋" w:eastAsia="仿宋" w:hAnsi="仿宋" w:cs="仿宋" w:hint="eastAsia"/>
          <w:sz w:val="32"/>
          <w:szCs w:val="32"/>
          <w:lang w:val="zh-CN"/>
        </w:rPr>
        <w:t>〕</w:t>
      </w:r>
      <w:r>
        <w:rPr>
          <w:rFonts w:ascii="仿宋" w:eastAsia="仿宋" w:hAnsi="仿宋" w:cs="仿宋"/>
          <w:sz w:val="32"/>
          <w:szCs w:val="32"/>
          <w:lang w:val="zh-CN"/>
        </w:rPr>
        <w:t>149</w:t>
      </w:r>
      <w:r>
        <w:rPr>
          <w:rFonts w:ascii="仿宋" w:eastAsia="仿宋" w:hAnsi="仿宋" w:cs="仿宋" w:hint="eastAsia"/>
          <w:sz w:val="32"/>
          <w:szCs w:val="32"/>
          <w:lang w:val="zh-CN"/>
        </w:rPr>
        <w:t>号文件下达了</w:t>
      </w:r>
      <w:r>
        <w:rPr>
          <w:rFonts w:ascii="仿宋" w:eastAsia="仿宋" w:hAnsi="仿宋" w:cs="仿宋"/>
          <w:sz w:val="32"/>
          <w:szCs w:val="32"/>
        </w:rPr>
        <w:t>200.00</w:t>
      </w:r>
      <w:r>
        <w:rPr>
          <w:rFonts w:ascii="仿宋" w:eastAsia="仿宋" w:hAnsi="仿宋" w:cs="仿宋" w:hint="eastAsia"/>
          <w:sz w:val="32"/>
          <w:szCs w:val="32"/>
        </w:rPr>
        <w:t>万元，</w:t>
      </w:r>
      <w:r>
        <w:rPr>
          <w:rFonts w:ascii="仿宋" w:eastAsia="仿宋" w:hAnsi="仿宋" w:cs="仿宋" w:hint="eastAsia"/>
          <w:sz w:val="32"/>
          <w:szCs w:val="32"/>
          <w:lang w:val="zh-CN"/>
        </w:rPr>
        <w:t>阿州财农〔</w:t>
      </w:r>
      <w:r>
        <w:rPr>
          <w:rFonts w:ascii="仿宋" w:eastAsia="仿宋" w:hAnsi="仿宋" w:cs="仿宋"/>
          <w:sz w:val="32"/>
          <w:szCs w:val="32"/>
          <w:lang w:val="zh-CN"/>
        </w:rPr>
        <w:t>2018</w:t>
      </w:r>
      <w:r>
        <w:rPr>
          <w:rFonts w:ascii="仿宋" w:eastAsia="仿宋" w:hAnsi="仿宋" w:cs="仿宋" w:hint="eastAsia"/>
          <w:sz w:val="32"/>
          <w:szCs w:val="32"/>
          <w:lang w:val="zh-CN"/>
        </w:rPr>
        <w:t>〕</w:t>
      </w:r>
      <w:r>
        <w:rPr>
          <w:rFonts w:ascii="仿宋" w:eastAsia="仿宋" w:hAnsi="仿宋" w:cs="仿宋"/>
          <w:sz w:val="32"/>
          <w:szCs w:val="32"/>
          <w:lang w:val="zh-CN"/>
        </w:rPr>
        <w:t>9</w:t>
      </w:r>
      <w:r>
        <w:rPr>
          <w:rFonts w:ascii="仿宋" w:eastAsia="仿宋" w:hAnsi="仿宋" w:cs="仿宋" w:hint="eastAsia"/>
          <w:sz w:val="32"/>
          <w:szCs w:val="32"/>
          <w:lang w:val="zh-CN"/>
        </w:rPr>
        <w:t>号文件下达了</w:t>
      </w:r>
      <w:r>
        <w:rPr>
          <w:rFonts w:ascii="仿宋" w:eastAsia="仿宋" w:hAnsi="仿宋" w:cs="仿宋"/>
          <w:sz w:val="32"/>
          <w:szCs w:val="32"/>
          <w:lang w:val="zh-CN"/>
        </w:rPr>
        <w:t>108.49</w:t>
      </w:r>
      <w:r>
        <w:rPr>
          <w:rFonts w:ascii="仿宋" w:eastAsia="仿宋" w:hAnsi="仿宋" w:cs="仿宋" w:hint="eastAsia"/>
          <w:sz w:val="32"/>
          <w:szCs w:val="32"/>
          <w:lang w:val="zh-CN"/>
        </w:rPr>
        <w:t>万元，阿州财农〔</w:t>
      </w:r>
      <w:r>
        <w:rPr>
          <w:rFonts w:ascii="仿宋" w:eastAsia="仿宋" w:hAnsi="仿宋" w:cs="仿宋"/>
          <w:sz w:val="32"/>
          <w:szCs w:val="32"/>
          <w:lang w:val="zh-CN"/>
        </w:rPr>
        <w:t>2017</w:t>
      </w:r>
      <w:r>
        <w:rPr>
          <w:rFonts w:ascii="仿宋" w:eastAsia="仿宋" w:hAnsi="仿宋" w:cs="仿宋" w:hint="eastAsia"/>
          <w:sz w:val="32"/>
          <w:szCs w:val="32"/>
          <w:lang w:val="zh-CN"/>
        </w:rPr>
        <w:t>〕</w:t>
      </w:r>
      <w:r>
        <w:rPr>
          <w:rFonts w:ascii="仿宋" w:eastAsia="仿宋" w:hAnsi="仿宋" w:cs="仿宋"/>
          <w:sz w:val="32"/>
          <w:szCs w:val="32"/>
          <w:lang w:val="zh-CN"/>
        </w:rPr>
        <w:t>36</w:t>
      </w:r>
      <w:r>
        <w:rPr>
          <w:rFonts w:ascii="仿宋" w:eastAsia="仿宋" w:hAnsi="仿宋" w:cs="仿宋" w:hint="eastAsia"/>
          <w:sz w:val="32"/>
          <w:szCs w:val="32"/>
          <w:lang w:val="zh-CN"/>
        </w:rPr>
        <w:t>号文件下达了</w:t>
      </w:r>
      <w:r>
        <w:rPr>
          <w:rFonts w:ascii="仿宋" w:eastAsia="仿宋" w:hAnsi="仿宋" w:cs="仿宋"/>
          <w:sz w:val="32"/>
          <w:szCs w:val="32"/>
          <w:lang w:val="zh-CN"/>
        </w:rPr>
        <w:t>31</w:t>
      </w:r>
      <w:r>
        <w:rPr>
          <w:rFonts w:ascii="仿宋" w:eastAsia="仿宋" w:hAnsi="仿宋" w:cs="仿宋"/>
          <w:sz w:val="32"/>
          <w:szCs w:val="32"/>
        </w:rPr>
        <w:t>.</w:t>
      </w:r>
      <w:r>
        <w:rPr>
          <w:rFonts w:ascii="仿宋" w:eastAsia="仿宋" w:hAnsi="仿宋" w:cs="仿宋"/>
          <w:sz w:val="32"/>
          <w:szCs w:val="32"/>
          <w:lang w:val="zh-CN"/>
        </w:rPr>
        <w:t>51</w:t>
      </w:r>
      <w:r>
        <w:rPr>
          <w:rFonts w:ascii="仿宋" w:eastAsia="仿宋" w:hAnsi="仿宋" w:cs="仿宋" w:hint="eastAsia"/>
          <w:sz w:val="32"/>
          <w:szCs w:val="32"/>
          <w:lang w:val="zh-CN"/>
        </w:rPr>
        <w:t>万元，红财预</w:t>
      </w:r>
      <w:r>
        <w:rPr>
          <w:rFonts w:ascii="仿宋" w:eastAsia="仿宋" w:hAnsi="仿宋" w:cs="仿宋"/>
          <w:sz w:val="32"/>
          <w:szCs w:val="32"/>
          <w:lang w:val="zh-CN"/>
        </w:rPr>
        <w:t>[2018]3377</w:t>
      </w:r>
      <w:r>
        <w:rPr>
          <w:rFonts w:ascii="仿宋" w:eastAsia="仿宋" w:hAnsi="仿宋" w:cs="仿宋" w:hint="eastAsia"/>
          <w:sz w:val="32"/>
          <w:szCs w:val="32"/>
          <w:lang w:val="zh-CN"/>
        </w:rPr>
        <w:t>号文件下达</w:t>
      </w:r>
      <w:r>
        <w:rPr>
          <w:rFonts w:ascii="仿宋" w:eastAsia="仿宋" w:hAnsi="仿宋" w:cs="仿宋"/>
          <w:sz w:val="32"/>
          <w:szCs w:val="32"/>
          <w:lang w:val="zh-CN"/>
        </w:rPr>
        <w:t>10</w:t>
      </w:r>
      <w:r>
        <w:rPr>
          <w:rFonts w:ascii="仿宋" w:eastAsia="仿宋" w:hAnsi="仿宋" w:cs="仿宋" w:hint="eastAsia"/>
          <w:sz w:val="32"/>
          <w:szCs w:val="32"/>
          <w:lang w:val="zh-CN"/>
        </w:rPr>
        <w:t>万元，共计</w:t>
      </w:r>
      <w:r>
        <w:rPr>
          <w:rFonts w:ascii="仿宋" w:eastAsia="仿宋" w:hAnsi="仿宋" w:cs="仿宋"/>
          <w:sz w:val="32"/>
          <w:szCs w:val="32"/>
        </w:rPr>
        <w:t>350.00</w:t>
      </w:r>
      <w:r>
        <w:rPr>
          <w:rFonts w:ascii="仿宋" w:eastAsia="仿宋" w:hAnsi="仿宋" w:cs="仿宋" w:hint="eastAsia"/>
          <w:sz w:val="32"/>
          <w:szCs w:val="32"/>
        </w:rPr>
        <w:t>万元。</w:t>
      </w:r>
    </w:p>
    <w:p w:rsidR="00AE0301" w:rsidRDefault="00AE0301" w:rsidP="00E4234C">
      <w:pPr>
        <w:numPr>
          <w:ilvl w:val="0"/>
          <w:numId w:val="14"/>
        </w:numPr>
        <w:adjustRightInd w:val="0"/>
        <w:snapToGrid w:val="0"/>
        <w:spacing w:line="580" w:lineRule="exact"/>
        <w:ind w:firstLine="720"/>
        <w:rPr>
          <w:rFonts w:ascii="??_GB2312" w:eastAsia="Times New Roman" w:hAnsi="宋体" w:cs="??_GB2312"/>
          <w:sz w:val="32"/>
          <w:lang w:val="zh-CN"/>
        </w:rPr>
      </w:pPr>
      <w:r>
        <w:rPr>
          <w:rFonts w:ascii="??_GB2312" w:eastAsia="Times New Roman" w:hAnsi="宋体"/>
          <w:sz w:val="32"/>
          <w:lang w:val="zh-CN"/>
        </w:rPr>
        <w:t>资金使用</w:t>
      </w:r>
    </w:p>
    <w:p w:rsidR="00AE0301" w:rsidRPr="00952551" w:rsidRDefault="00AE0301" w:rsidP="00E4234C">
      <w:pPr>
        <w:adjustRightInd w:val="0"/>
        <w:snapToGrid w:val="0"/>
        <w:spacing w:line="580" w:lineRule="exact"/>
        <w:ind w:firstLine="720"/>
        <w:rPr>
          <w:rFonts w:ascii="仿宋" w:eastAsia="仿宋" w:hAnsi="仿宋" w:cs="仿宋"/>
          <w:sz w:val="32"/>
          <w:szCs w:val="32"/>
        </w:rPr>
      </w:pPr>
      <w:r w:rsidRPr="00952551">
        <w:rPr>
          <w:rFonts w:ascii="仿宋" w:eastAsia="仿宋" w:hAnsi="仿宋" w:cs="仿宋" w:hint="eastAsia"/>
          <w:sz w:val="32"/>
          <w:szCs w:val="32"/>
          <w:lang w:val="zh-CN"/>
        </w:rPr>
        <w:t>草种采购计划</w:t>
      </w:r>
      <w:r w:rsidRPr="00952551">
        <w:rPr>
          <w:rFonts w:ascii="仿宋" w:eastAsia="仿宋" w:hAnsi="仿宋" w:cs="仿宋"/>
          <w:sz w:val="32"/>
          <w:szCs w:val="32"/>
        </w:rPr>
        <w:t>180.00</w:t>
      </w:r>
      <w:r w:rsidRPr="00952551">
        <w:rPr>
          <w:rFonts w:ascii="仿宋" w:eastAsia="仿宋" w:hAnsi="仿宋" w:cs="仿宋" w:hint="eastAsia"/>
          <w:sz w:val="32"/>
          <w:szCs w:val="32"/>
        </w:rPr>
        <w:t>万元，通过招标程序实际</w:t>
      </w:r>
      <w:r w:rsidRPr="00952551">
        <w:rPr>
          <w:rFonts w:ascii="仿宋" w:eastAsia="仿宋" w:hAnsi="仿宋" w:cs="仿宋" w:hint="eastAsia"/>
          <w:sz w:val="32"/>
          <w:szCs w:val="32"/>
          <w:lang w:val="zh-CN"/>
        </w:rPr>
        <w:t>中标价为</w:t>
      </w:r>
      <w:r w:rsidRPr="00952551">
        <w:rPr>
          <w:rFonts w:ascii="仿宋" w:eastAsia="仿宋" w:hAnsi="仿宋" w:cs="仿宋"/>
          <w:sz w:val="32"/>
          <w:szCs w:val="32"/>
          <w:lang w:val="zh-CN"/>
        </w:rPr>
        <w:t>165</w:t>
      </w:r>
      <w:r w:rsidRPr="00952551">
        <w:rPr>
          <w:rFonts w:ascii="仿宋" w:eastAsia="仿宋" w:hAnsi="仿宋" w:cs="仿宋"/>
          <w:sz w:val="32"/>
          <w:szCs w:val="32"/>
        </w:rPr>
        <w:t>.</w:t>
      </w:r>
      <w:r w:rsidRPr="00952551">
        <w:rPr>
          <w:rFonts w:ascii="仿宋" w:eastAsia="仿宋" w:hAnsi="仿宋" w:cs="仿宋"/>
          <w:sz w:val="32"/>
          <w:szCs w:val="32"/>
          <w:lang w:val="zh-CN"/>
        </w:rPr>
        <w:t>60</w:t>
      </w:r>
      <w:r w:rsidRPr="00952551">
        <w:rPr>
          <w:rFonts w:ascii="仿宋" w:eastAsia="仿宋" w:hAnsi="仿宋" w:cs="仿宋" w:hint="eastAsia"/>
          <w:sz w:val="32"/>
          <w:szCs w:val="32"/>
          <w:lang w:val="zh-CN"/>
        </w:rPr>
        <w:t>万元，草种经验收后，由阿州财农〔</w:t>
      </w:r>
      <w:r w:rsidRPr="00952551">
        <w:rPr>
          <w:rFonts w:ascii="仿宋" w:eastAsia="仿宋" w:hAnsi="仿宋" w:cs="仿宋"/>
          <w:sz w:val="32"/>
          <w:szCs w:val="32"/>
          <w:lang w:val="zh-CN"/>
        </w:rPr>
        <w:t>2018</w:t>
      </w:r>
      <w:r w:rsidRPr="00952551">
        <w:rPr>
          <w:rFonts w:ascii="仿宋" w:eastAsia="仿宋" w:hAnsi="仿宋" w:cs="仿宋" w:hint="eastAsia"/>
          <w:sz w:val="32"/>
          <w:szCs w:val="32"/>
          <w:lang w:val="zh-CN"/>
        </w:rPr>
        <w:t>〕</w:t>
      </w:r>
      <w:r w:rsidRPr="00952551">
        <w:rPr>
          <w:rFonts w:ascii="仿宋" w:eastAsia="仿宋" w:hAnsi="仿宋" w:cs="仿宋"/>
          <w:sz w:val="32"/>
          <w:szCs w:val="32"/>
          <w:lang w:val="zh-CN"/>
        </w:rPr>
        <w:t>9</w:t>
      </w:r>
      <w:r w:rsidRPr="00952551">
        <w:rPr>
          <w:rFonts w:ascii="仿宋" w:eastAsia="仿宋" w:hAnsi="仿宋" w:cs="仿宋" w:hint="eastAsia"/>
          <w:sz w:val="32"/>
          <w:szCs w:val="32"/>
          <w:lang w:val="zh-CN"/>
        </w:rPr>
        <w:t>号文件</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了</w:t>
      </w:r>
      <w:r w:rsidRPr="00952551">
        <w:rPr>
          <w:rFonts w:ascii="仿宋" w:eastAsia="仿宋" w:hAnsi="仿宋" w:cs="仿宋"/>
          <w:sz w:val="32"/>
          <w:szCs w:val="32"/>
          <w:lang w:val="zh-CN"/>
        </w:rPr>
        <w:t>108.49</w:t>
      </w:r>
      <w:r w:rsidRPr="00952551">
        <w:rPr>
          <w:rFonts w:ascii="仿宋" w:eastAsia="仿宋" w:hAnsi="仿宋" w:cs="仿宋" w:hint="eastAsia"/>
          <w:sz w:val="32"/>
          <w:szCs w:val="32"/>
          <w:lang w:val="zh-CN"/>
        </w:rPr>
        <w:t>万元，由阿州财农〔</w:t>
      </w:r>
      <w:r w:rsidRPr="00952551">
        <w:rPr>
          <w:rFonts w:ascii="仿宋" w:eastAsia="仿宋" w:hAnsi="仿宋" w:cs="仿宋"/>
          <w:sz w:val="32"/>
          <w:szCs w:val="32"/>
          <w:lang w:val="zh-CN"/>
        </w:rPr>
        <w:t>201</w:t>
      </w:r>
      <w:r w:rsidRPr="00952551">
        <w:rPr>
          <w:rFonts w:ascii="仿宋" w:eastAsia="仿宋" w:hAnsi="仿宋" w:cs="仿宋"/>
          <w:sz w:val="32"/>
          <w:szCs w:val="32"/>
        </w:rPr>
        <w:t>7</w:t>
      </w:r>
      <w:r w:rsidRPr="00952551">
        <w:rPr>
          <w:rFonts w:ascii="仿宋" w:eastAsia="仿宋" w:hAnsi="仿宋" w:cs="仿宋" w:hint="eastAsia"/>
          <w:sz w:val="32"/>
          <w:szCs w:val="32"/>
          <w:lang w:val="zh-CN"/>
        </w:rPr>
        <w:t>〕</w:t>
      </w:r>
      <w:r w:rsidRPr="00952551">
        <w:rPr>
          <w:rFonts w:ascii="仿宋" w:eastAsia="仿宋" w:hAnsi="仿宋" w:cs="仿宋"/>
          <w:sz w:val="32"/>
          <w:szCs w:val="32"/>
        </w:rPr>
        <w:t>14</w:t>
      </w:r>
      <w:r w:rsidRPr="00952551">
        <w:rPr>
          <w:rFonts w:ascii="仿宋" w:eastAsia="仿宋" w:hAnsi="仿宋" w:cs="仿宋"/>
          <w:sz w:val="32"/>
          <w:szCs w:val="32"/>
          <w:lang w:val="zh-CN"/>
        </w:rPr>
        <w:t>9</w:t>
      </w:r>
      <w:r w:rsidRPr="00952551">
        <w:rPr>
          <w:rFonts w:ascii="仿宋" w:eastAsia="仿宋" w:hAnsi="仿宋" w:cs="仿宋" w:hint="eastAsia"/>
          <w:sz w:val="32"/>
          <w:szCs w:val="32"/>
          <w:lang w:val="zh-CN"/>
        </w:rPr>
        <w:t>号文件</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了</w:t>
      </w:r>
      <w:r w:rsidRPr="00952551">
        <w:rPr>
          <w:rFonts w:ascii="仿宋" w:eastAsia="仿宋" w:hAnsi="仿宋" w:cs="仿宋"/>
          <w:sz w:val="32"/>
          <w:szCs w:val="32"/>
          <w:lang w:val="zh-CN"/>
        </w:rPr>
        <w:t>48</w:t>
      </w:r>
      <w:r w:rsidRPr="00952551">
        <w:rPr>
          <w:rFonts w:ascii="仿宋" w:eastAsia="仿宋" w:hAnsi="仿宋" w:cs="仿宋"/>
          <w:sz w:val="32"/>
          <w:szCs w:val="32"/>
        </w:rPr>
        <w:t>.</w:t>
      </w:r>
      <w:r w:rsidRPr="00952551">
        <w:rPr>
          <w:rFonts w:ascii="仿宋" w:eastAsia="仿宋" w:hAnsi="仿宋" w:cs="仿宋"/>
          <w:sz w:val="32"/>
          <w:szCs w:val="32"/>
          <w:lang w:val="zh-CN"/>
        </w:rPr>
        <w:t>83</w:t>
      </w:r>
      <w:r w:rsidRPr="00952551">
        <w:rPr>
          <w:rFonts w:ascii="仿宋" w:eastAsia="仿宋" w:hAnsi="仿宋" w:cs="仿宋" w:hint="eastAsia"/>
          <w:sz w:val="32"/>
          <w:szCs w:val="32"/>
          <w:lang w:val="zh-CN"/>
        </w:rPr>
        <w:t>万元，计已</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中标总额的</w:t>
      </w:r>
      <w:r w:rsidRPr="00952551">
        <w:rPr>
          <w:rFonts w:ascii="仿宋" w:eastAsia="仿宋" w:hAnsi="仿宋" w:cs="仿宋"/>
          <w:sz w:val="32"/>
          <w:szCs w:val="32"/>
        </w:rPr>
        <w:t>95%</w:t>
      </w:r>
      <w:r w:rsidRPr="00952551">
        <w:rPr>
          <w:rFonts w:ascii="仿宋" w:eastAsia="仿宋" w:hAnsi="仿宋" w:cs="仿宋" w:hint="eastAsia"/>
          <w:sz w:val="32"/>
          <w:szCs w:val="32"/>
        </w:rPr>
        <w:t>即</w:t>
      </w:r>
      <w:r w:rsidRPr="00952551">
        <w:rPr>
          <w:rFonts w:ascii="仿宋" w:eastAsia="仿宋" w:hAnsi="仿宋" w:cs="仿宋"/>
          <w:sz w:val="32"/>
          <w:szCs w:val="32"/>
        </w:rPr>
        <w:t>157.32</w:t>
      </w:r>
      <w:r w:rsidRPr="00952551">
        <w:rPr>
          <w:rFonts w:ascii="仿宋" w:eastAsia="仿宋" w:hAnsi="仿宋" w:cs="仿宋" w:hint="eastAsia"/>
          <w:sz w:val="32"/>
          <w:szCs w:val="32"/>
        </w:rPr>
        <w:t>万元。</w:t>
      </w:r>
    </w:p>
    <w:p w:rsidR="00AE0301" w:rsidRPr="00952551" w:rsidRDefault="00AE0301" w:rsidP="00E4234C">
      <w:pPr>
        <w:adjustRightInd w:val="0"/>
        <w:snapToGrid w:val="0"/>
        <w:spacing w:line="580" w:lineRule="exact"/>
        <w:ind w:firstLine="720"/>
        <w:rPr>
          <w:rFonts w:ascii="仿宋" w:eastAsia="仿宋" w:hAnsi="仿宋" w:cs="仿宋"/>
          <w:sz w:val="32"/>
          <w:szCs w:val="32"/>
        </w:rPr>
      </w:pPr>
      <w:r w:rsidRPr="00952551">
        <w:rPr>
          <w:rFonts w:ascii="仿宋" w:eastAsia="仿宋" w:hAnsi="仿宋" w:cs="仿宋" w:hint="eastAsia"/>
          <w:sz w:val="32"/>
          <w:szCs w:val="32"/>
          <w:lang w:val="zh-CN"/>
        </w:rPr>
        <w:t>网围栏采购计划</w:t>
      </w:r>
      <w:r w:rsidRPr="00952551">
        <w:rPr>
          <w:rFonts w:ascii="仿宋" w:eastAsia="仿宋" w:hAnsi="仿宋" w:cs="仿宋"/>
          <w:sz w:val="32"/>
          <w:szCs w:val="32"/>
        </w:rPr>
        <w:t>60.00</w:t>
      </w:r>
      <w:r w:rsidRPr="00952551">
        <w:rPr>
          <w:rFonts w:ascii="仿宋" w:eastAsia="仿宋" w:hAnsi="仿宋" w:cs="仿宋" w:hint="eastAsia"/>
          <w:sz w:val="32"/>
          <w:szCs w:val="32"/>
        </w:rPr>
        <w:t>万元，通过招标程序实际</w:t>
      </w:r>
      <w:r w:rsidRPr="00952551">
        <w:rPr>
          <w:rFonts w:ascii="仿宋" w:eastAsia="仿宋" w:hAnsi="仿宋" w:cs="仿宋" w:hint="eastAsia"/>
          <w:sz w:val="32"/>
          <w:szCs w:val="32"/>
          <w:lang w:val="zh-CN"/>
        </w:rPr>
        <w:t>中标价为</w:t>
      </w:r>
      <w:r w:rsidRPr="00952551">
        <w:rPr>
          <w:rFonts w:ascii="仿宋" w:eastAsia="仿宋" w:hAnsi="仿宋" w:cs="仿宋"/>
          <w:sz w:val="32"/>
          <w:szCs w:val="32"/>
        </w:rPr>
        <w:t>52.80</w:t>
      </w:r>
      <w:r w:rsidRPr="00952551">
        <w:rPr>
          <w:rFonts w:ascii="仿宋" w:eastAsia="仿宋" w:hAnsi="仿宋" w:cs="仿宋" w:hint="eastAsia"/>
          <w:sz w:val="32"/>
          <w:szCs w:val="32"/>
          <w:lang w:val="zh-CN"/>
        </w:rPr>
        <w:t>万元，网围栏经货物及实地安装验收后，由阿州财农〔</w:t>
      </w:r>
      <w:r w:rsidRPr="00952551">
        <w:rPr>
          <w:rFonts w:ascii="仿宋" w:eastAsia="仿宋" w:hAnsi="仿宋" w:cs="仿宋"/>
          <w:sz w:val="32"/>
          <w:szCs w:val="32"/>
          <w:lang w:val="zh-CN"/>
        </w:rPr>
        <w:t>201</w:t>
      </w:r>
      <w:r w:rsidRPr="00952551">
        <w:rPr>
          <w:rFonts w:ascii="仿宋" w:eastAsia="仿宋" w:hAnsi="仿宋" w:cs="仿宋"/>
          <w:sz w:val="32"/>
          <w:szCs w:val="32"/>
        </w:rPr>
        <w:t>7</w:t>
      </w:r>
      <w:r w:rsidRPr="00952551">
        <w:rPr>
          <w:rFonts w:ascii="仿宋" w:eastAsia="仿宋" w:hAnsi="仿宋" w:cs="仿宋" w:hint="eastAsia"/>
          <w:sz w:val="32"/>
          <w:szCs w:val="32"/>
          <w:lang w:val="zh-CN"/>
        </w:rPr>
        <w:t>〕</w:t>
      </w:r>
      <w:r w:rsidRPr="00952551">
        <w:rPr>
          <w:rFonts w:ascii="仿宋" w:eastAsia="仿宋" w:hAnsi="仿宋" w:cs="仿宋"/>
          <w:sz w:val="32"/>
          <w:szCs w:val="32"/>
        </w:rPr>
        <w:t>36</w:t>
      </w:r>
      <w:r w:rsidRPr="00952551">
        <w:rPr>
          <w:rFonts w:ascii="仿宋" w:eastAsia="仿宋" w:hAnsi="仿宋" w:cs="仿宋" w:hint="eastAsia"/>
          <w:sz w:val="32"/>
          <w:szCs w:val="32"/>
          <w:lang w:val="zh-CN"/>
        </w:rPr>
        <w:t>号文件</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了</w:t>
      </w:r>
      <w:r w:rsidRPr="00952551">
        <w:rPr>
          <w:rFonts w:ascii="仿宋" w:eastAsia="仿宋" w:hAnsi="仿宋" w:cs="仿宋"/>
          <w:sz w:val="32"/>
          <w:szCs w:val="32"/>
        </w:rPr>
        <w:t>31.51</w:t>
      </w:r>
      <w:r w:rsidRPr="00952551">
        <w:rPr>
          <w:rFonts w:ascii="仿宋" w:eastAsia="仿宋" w:hAnsi="仿宋" w:cs="仿宋" w:hint="eastAsia"/>
          <w:sz w:val="32"/>
          <w:szCs w:val="32"/>
          <w:lang w:val="zh-CN"/>
        </w:rPr>
        <w:t>万元，由阿州财农〔</w:t>
      </w:r>
      <w:r w:rsidRPr="00952551">
        <w:rPr>
          <w:rFonts w:ascii="仿宋" w:eastAsia="仿宋" w:hAnsi="仿宋" w:cs="仿宋"/>
          <w:sz w:val="32"/>
          <w:szCs w:val="32"/>
          <w:lang w:val="zh-CN"/>
        </w:rPr>
        <w:t>201</w:t>
      </w:r>
      <w:r w:rsidRPr="00952551">
        <w:rPr>
          <w:rFonts w:ascii="仿宋" w:eastAsia="仿宋" w:hAnsi="仿宋" w:cs="仿宋"/>
          <w:sz w:val="32"/>
          <w:szCs w:val="32"/>
        </w:rPr>
        <w:t>7</w:t>
      </w:r>
      <w:r w:rsidRPr="00952551">
        <w:rPr>
          <w:rFonts w:ascii="仿宋" w:eastAsia="仿宋" w:hAnsi="仿宋" w:cs="仿宋" w:hint="eastAsia"/>
          <w:sz w:val="32"/>
          <w:szCs w:val="32"/>
          <w:lang w:val="zh-CN"/>
        </w:rPr>
        <w:t>〕</w:t>
      </w:r>
      <w:r w:rsidRPr="00952551">
        <w:rPr>
          <w:rFonts w:ascii="仿宋" w:eastAsia="仿宋" w:hAnsi="仿宋" w:cs="仿宋"/>
          <w:sz w:val="32"/>
          <w:szCs w:val="32"/>
        </w:rPr>
        <w:t>14</w:t>
      </w:r>
      <w:r w:rsidRPr="00952551">
        <w:rPr>
          <w:rFonts w:ascii="仿宋" w:eastAsia="仿宋" w:hAnsi="仿宋" w:cs="仿宋"/>
          <w:sz w:val="32"/>
          <w:szCs w:val="32"/>
          <w:lang w:val="zh-CN"/>
        </w:rPr>
        <w:t>9</w:t>
      </w:r>
      <w:r w:rsidRPr="00952551">
        <w:rPr>
          <w:rFonts w:ascii="仿宋" w:eastAsia="仿宋" w:hAnsi="仿宋" w:cs="仿宋" w:hint="eastAsia"/>
          <w:sz w:val="32"/>
          <w:szCs w:val="32"/>
          <w:lang w:val="zh-CN"/>
        </w:rPr>
        <w:t>号文件</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了</w:t>
      </w:r>
      <w:r w:rsidRPr="00952551">
        <w:rPr>
          <w:rFonts w:ascii="仿宋" w:eastAsia="仿宋" w:hAnsi="仿宋" w:cs="仿宋"/>
          <w:sz w:val="32"/>
          <w:szCs w:val="32"/>
        </w:rPr>
        <w:t>18.65</w:t>
      </w:r>
      <w:r w:rsidRPr="00952551">
        <w:rPr>
          <w:rFonts w:ascii="仿宋" w:eastAsia="仿宋" w:hAnsi="仿宋" w:cs="仿宋" w:hint="eastAsia"/>
          <w:sz w:val="32"/>
          <w:szCs w:val="32"/>
          <w:lang w:val="zh-CN"/>
        </w:rPr>
        <w:t>万元，计已</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中标总额的</w:t>
      </w:r>
      <w:r w:rsidRPr="00952551">
        <w:rPr>
          <w:rFonts w:ascii="仿宋" w:eastAsia="仿宋" w:hAnsi="仿宋" w:cs="仿宋"/>
          <w:sz w:val="32"/>
          <w:szCs w:val="32"/>
        </w:rPr>
        <w:t>95%</w:t>
      </w:r>
      <w:r w:rsidRPr="00952551">
        <w:rPr>
          <w:rFonts w:ascii="仿宋" w:eastAsia="仿宋" w:hAnsi="仿宋" w:cs="仿宋" w:hint="eastAsia"/>
          <w:sz w:val="32"/>
          <w:szCs w:val="32"/>
        </w:rPr>
        <w:t>即</w:t>
      </w:r>
      <w:r w:rsidRPr="00952551">
        <w:rPr>
          <w:rFonts w:ascii="仿宋" w:eastAsia="仿宋" w:hAnsi="仿宋" w:cs="仿宋"/>
          <w:sz w:val="32"/>
          <w:szCs w:val="32"/>
        </w:rPr>
        <w:t>50.16</w:t>
      </w:r>
      <w:r w:rsidRPr="00952551">
        <w:rPr>
          <w:rFonts w:ascii="仿宋" w:eastAsia="仿宋" w:hAnsi="仿宋" w:cs="仿宋" w:hint="eastAsia"/>
          <w:sz w:val="32"/>
          <w:szCs w:val="32"/>
        </w:rPr>
        <w:t>万元。</w:t>
      </w:r>
    </w:p>
    <w:p w:rsidR="00AE0301" w:rsidRPr="00952551" w:rsidRDefault="00AE0301" w:rsidP="00E4234C">
      <w:pPr>
        <w:adjustRightInd w:val="0"/>
        <w:snapToGrid w:val="0"/>
        <w:spacing w:line="580" w:lineRule="exact"/>
        <w:ind w:firstLine="720"/>
        <w:rPr>
          <w:rFonts w:ascii="仿宋" w:eastAsia="仿宋" w:hAnsi="仿宋" w:cs="仿宋"/>
          <w:sz w:val="32"/>
          <w:szCs w:val="32"/>
        </w:rPr>
      </w:pPr>
      <w:r w:rsidRPr="00952551">
        <w:rPr>
          <w:rFonts w:ascii="仿宋" w:eastAsia="仿宋" w:hAnsi="仿宋" w:cs="仿宋" w:hint="eastAsia"/>
          <w:sz w:val="32"/>
          <w:szCs w:val="32"/>
          <w:lang w:val="zh-CN"/>
        </w:rPr>
        <w:t>贮草库建设采取先建后补方式计划补助</w:t>
      </w:r>
      <w:r w:rsidRPr="00952551">
        <w:rPr>
          <w:rFonts w:ascii="仿宋" w:eastAsia="仿宋" w:hAnsi="仿宋" w:cs="仿宋"/>
          <w:sz w:val="32"/>
          <w:szCs w:val="32"/>
          <w:lang w:val="zh-CN"/>
        </w:rPr>
        <w:t>50</w:t>
      </w:r>
      <w:r w:rsidRPr="00952551">
        <w:rPr>
          <w:rFonts w:ascii="仿宋" w:eastAsia="仿宋" w:hAnsi="仿宋" w:cs="仿宋"/>
          <w:sz w:val="32"/>
          <w:szCs w:val="32"/>
        </w:rPr>
        <w:t>.00</w:t>
      </w:r>
      <w:r w:rsidRPr="00952551">
        <w:rPr>
          <w:rFonts w:ascii="仿宋" w:eastAsia="仿宋" w:hAnsi="仿宋" w:cs="仿宋" w:hint="eastAsia"/>
          <w:sz w:val="32"/>
          <w:szCs w:val="32"/>
          <w:lang w:val="zh-CN"/>
        </w:rPr>
        <w:t>万元。其中：</w:t>
      </w:r>
      <w:r w:rsidRPr="00952551">
        <w:rPr>
          <w:rFonts w:ascii="仿宋" w:eastAsia="仿宋" w:hAnsi="仿宋" w:cs="仿宋" w:hint="eastAsia"/>
          <w:sz w:val="32"/>
          <w:szCs w:val="32"/>
        </w:rPr>
        <w:t>查尔玛乡</w:t>
      </w:r>
      <w:r w:rsidRPr="00952551">
        <w:rPr>
          <w:rFonts w:ascii="仿宋" w:eastAsia="仿宋" w:hAnsi="仿宋" w:cs="仿宋"/>
          <w:sz w:val="32"/>
          <w:szCs w:val="32"/>
        </w:rPr>
        <w:t>200</w:t>
      </w:r>
      <w:r w:rsidRPr="00952551">
        <w:rPr>
          <w:rFonts w:ascii="仿宋" w:eastAsia="仿宋" w:hAnsi="仿宋" w:cs="宋体" w:hint="eastAsia"/>
          <w:sz w:val="32"/>
          <w:szCs w:val="32"/>
        </w:rPr>
        <w:t>㎡</w:t>
      </w:r>
      <w:r w:rsidRPr="00952551">
        <w:rPr>
          <w:rFonts w:ascii="仿宋" w:eastAsia="仿宋" w:hAnsi="仿宋" w:cs="仿宋" w:hint="eastAsia"/>
          <w:sz w:val="32"/>
          <w:szCs w:val="32"/>
          <w:lang w:val="zh-CN"/>
        </w:rPr>
        <w:t>贮草库</w:t>
      </w:r>
      <w:r w:rsidRPr="00952551">
        <w:rPr>
          <w:rFonts w:ascii="仿宋" w:eastAsia="仿宋" w:hAnsi="仿宋" w:cs="仿宋" w:hint="eastAsia"/>
          <w:sz w:val="32"/>
          <w:szCs w:val="32"/>
        </w:rPr>
        <w:t>通过程序实际</w:t>
      </w:r>
      <w:r w:rsidRPr="00952551">
        <w:rPr>
          <w:rFonts w:ascii="仿宋" w:eastAsia="仿宋" w:hAnsi="仿宋" w:cs="仿宋" w:hint="eastAsia"/>
          <w:sz w:val="32"/>
          <w:szCs w:val="32"/>
          <w:lang w:val="zh-CN"/>
        </w:rPr>
        <w:t>中标价为</w:t>
      </w:r>
      <w:r w:rsidRPr="00952551">
        <w:rPr>
          <w:rFonts w:ascii="仿宋" w:eastAsia="仿宋" w:hAnsi="仿宋" w:cs="仿宋"/>
          <w:sz w:val="32"/>
          <w:szCs w:val="32"/>
        </w:rPr>
        <w:t>19.29</w:t>
      </w:r>
      <w:r w:rsidRPr="00952551">
        <w:rPr>
          <w:rFonts w:ascii="仿宋" w:eastAsia="仿宋" w:hAnsi="仿宋" w:cs="仿宋" w:hint="eastAsia"/>
          <w:sz w:val="32"/>
          <w:szCs w:val="32"/>
          <w:lang w:val="zh-CN"/>
        </w:rPr>
        <w:t>万元，审定竣工结算价为</w:t>
      </w:r>
      <w:r w:rsidRPr="00952551">
        <w:rPr>
          <w:rFonts w:ascii="仿宋" w:eastAsia="仿宋" w:hAnsi="仿宋" w:cs="仿宋"/>
          <w:sz w:val="32"/>
          <w:szCs w:val="32"/>
          <w:lang w:val="zh-CN"/>
        </w:rPr>
        <w:t>18.3913</w:t>
      </w:r>
      <w:r w:rsidRPr="00952551">
        <w:rPr>
          <w:rFonts w:ascii="仿宋" w:eastAsia="仿宋" w:hAnsi="仿宋" w:cs="仿宋" w:hint="eastAsia"/>
          <w:sz w:val="32"/>
          <w:szCs w:val="32"/>
          <w:lang w:val="zh-CN"/>
        </w:rPr>
        <w:t>万元，经验收后，由阿州财农〔</w:t>
      </w:r>
      <w:r w:rsidRPr="00952551">
        <w:rPr>
          <w:rFonts w:ascii="仿宋" w:eastAsia="仿宋" w:hAnsi="仿宋" w:cs="仿宋"/>
          <w:sz w:val="32"/>
          <w:szCs w:val="32"/>
          <w:lang w:val="zh-CN"/>
        </w:rPr>
        <w:t>201</w:t>
      </w:r>
      <w:r w:rsidRPr="00952551">
        <w:rPr>
          <w:rFonts w:ascii="仿宋" w:eastAsia="仿宋" w:hAnsi="仿宋" w:cs="仿宋"/>
          <w:sz w:val="32"/>
          <w:szCs w:val="32"/>
        </w:rPr>
        <w:t>7</w:t>
      </w:r>
      <w:r w:rsidRPr="00952551">
        <w:rPr>
          <w:rFonts w:ascii="仿宋" w:eastAsia="仿宋" w:hAnsi="仿宋" w:cs="仿宋" w:hint="eastAsia"/>
          <w:sz w:val="32"/>
          <w:szCs w:val="32"/>
          <w:lang w:val="zh-CN"/>
        </w:rPr>
        <w:t>〕</w:t>
      </w:r>
      <w:r w:rsidRPr="00952551">
        <w:rPr>
          <w:rFonts w:ascii="仿宋" w:eastAsia="仿宋" w:hAnsi="仿宋" w:cs="仿宋"/>
          <w:sz w:val="32"/>
          <w:szCs w:val="32"/>
        </w:rPr>
        <w:t>14</w:t>
      </w:r>
      <w:r w:rsidRPr="00952551">
        <w:rPr>
          <w:rFonts w:ascii="仿宋" w:eastAsia="仿宋" w:hAnsi="仿宋" w:cs="仿宋"/>
          <w:sz w:val="32"/>
          <w:szCs w:val="32"/>
          <w:lang w:val="zh-CN"/>
        </w:rPr>
        <w:t>9</w:t>
      </w:r>
      <w:r w:rsidRPr="00952551">
        <w:rPr>
          <w:rFonts w:ascii="仿宋" w:eastAsia="仿宋" w:hAnsi="仿宋" w:cs="仿宋" w:hint="eastAsia"/>
          <w:sz w:val="32"/>
          <w:szCs w:val="32"/>
          <w:lang w:val="zh-CN"/>
        </w:rPr>
        <w:t>号文件</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了</w:t>
      </w:r>
      <w:r w:rsidRPr="00952551">
        <w:rPr>
          <w:rFonts w:ascii="仿宋" w:eastAsia="仿宋" w:hAnsi="仿宋" w:cs="仿宋"/>
          <w:sz w:val="32"/>
          <w:szCs w:val="32"/>
        </w:rPr>
        <w:t>17.471735</w:t>
      </w:r>
      <w:r w:rsidRPr="00952551">
        <w:rPr>
          <w:rFonts w:ascii="仿宋" w:eastAsia="仿宋" w:hAnsi="仿宋" w:cs="仿宋" w:hint="eastAsia"/>
          <w:sz w:val="32"/>
          <w:szCs w:val="32"/>
          <w:lang w:val="zh-CN"/>
        </w:rPr>
        <w:t>万元（该笔资金由乡人民政府直接</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），计已</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审定竣工结算价的</w:t>
      </w:r>
      <w:r w:rsidRPr="00952551">
        <w:rPr>
          <w:rFonts w:ascii="仿宋" w:eastAsia="仿宋" w:hAnsi="仿宋" w:cs="仿宋"/>
          <w:sz w:val="32"/>
          <w:szCs w:val="32"/>
        </w:rPr>
        <w:t>95%</w:t>
      </w:r>
      <w:r w:rsidRPr="00952551">
        <w:rPr>
          <w:rFonts w:ascii="仿宋" w:eastAsia="仿宋" w:hAnsi="仿宋" w:cs="仿宋" w:hint="eastAsia"/>
          <w:sz w:val="32"/>
          <w:szCs w:val="32"/>
        </w:rPr>
        <w:t>；麦洼乡</w:t>
      </w:r>
      <w:r w:rsidRPr="00952551">
        <w:rPr>
          <w:rFonts w:ascii="仿宋" w:eastAsia="仿宋" w:hAnsi="仿宋" w:cs="仿宋"/>
          <w:sz w:val="32"/>
          <w:szCs w:val="32"/>
        </w:rPr>
        <w:t>200</w:t>
      </w:r>
      <w:r w:rsidRPr="00952551">
        <w:rPr>
          <w:rFonts w:ascii="仿宋" w:eastAsia="仿宋" w:hAnsi="仿宋" w:cs="宋体" w:hint="eastAsia"/>
          <w:sz w:val="32"/>
          <w:szCs w:val="32"/>
        </w:rPr>
        <w:t>㎡</w:t>
      </w:r>
      <w:r w:rsidRPr="00952551">
        <w:rPr>
          <w:rFonts w:ascii="仿宋" w:eastAsia="仿宋" w:hAnsi="仿宋" w:cs="仿宋" w:hint="eastAsia"/>
          <w:sz w:val="32"/>
          <w:szCs w:val="32"/>
          <w:lang w:val="zh-CN"/>
        </w:rPr>
        <w:t>贮草库</w:t>
      </w:r>
      <w:r w:rsidRPr="00952551">
        <w:rPr>
          <w:rFonts w:ascii="仿宋" w:eastAsia="仿宋" w:hAnsi="仿宋" w:cs="仿宋" w:hint="eastAsia"/>
          <w:sz w:val="32"/>
          <w:szCs w:val="32"/>
        </w:rPr>
        <w:t>通过程序实际</w:t>
      </w:r>
      <w:r w:rsidRPr="00952551">
        <w:rPr>
          <w:rFonts w:ascii="仿宋" w:eastAsia="仿宋" w:hAnsi="仿宋" w:cs="仿宋" w:hint="eastAsia"/>
          <w:sz w:val="32"/>
          <w:szCs w:val="32"/>
          <w:lang w:val="zh-CN"/>
        </w:rPr>
        <w:t>中标价为</w:t>
      </w:r>
      <w:r w:rsidRPr="00952551">
        <w:rPr>
          <w:rFonts w:ascii="仿宋" w:eastAsia="仿宋" w:hAnsi="仿宋" w:cs="仿宋"/>
          <w:sz w:val="32"/>
          <w:szCs w:val="32"/>
        </w:rPr>
        <w:t>16.95</w:t>
      </w:r>
      <w:r w:rsidRPr="00952551">
        <w:rPr>
          <w:rFonts w:ascii="仿宋" w:eastAsia="仿宋" w:hAnsi="仿宋" w:cs="仿宋" w:hint="eastAsia"/>
          <w:sz w:val="32"/>
          <w:szCs w:val="32"/>
          <w:lang w:val="zh-CN"/>
        </w:rPr>
        <w:t>万元，经验收后，由阿州财农〔</w:t>
      </w:r>
      <w:r w:rsidRPr="00952551">
        <w:rPr>
          <w:rFonts w:ascii="仿宋" w:eastAsia="仿宋" w:hAnsi="仿宋" w:cs="仿宋"/>
          <w:sz w:val="32"/>
          <w:szCs w:val="32"/>
          <w:lang w:val="zh-CN"/>
        </w:rPr>
        <w:t>201</w:t>
      </w:r>
      <w:r w:rsidRPr="00952551">
        <w:rPr>
          <w:rFonts w:ascii="仿宋" w:eastAsia="仿宋" w:hAnsi="仿宋" w:cs="仿宋"/>
          <w:sz w:val="32"/>
          <w:szCs w:val="32"/>
        </w:rPr>
        <w:t>7</w:t>
      </w:r>
      <w:r w:rsidRPr="00952551">
        <w:rPr>
          <w:rFonts w:ascii="仿宋" w:eastAsia="仿宋" w:hAnsi="仿宋" w:cs="仿宋" w:hint="eastAsia"/>
          <w:sz w:val="32"/>
          <w:szCs w:val="32"/>
          <w:lang w:val="zh-CN"/>
        </w:rPr>
        <w:t>〕</w:t>
      </w:r>
      <w:r w:rsidRPr="00952551">
        <w:rPr>
          <w:rFonts w:ascii="仿宋" w:eastAsia="仿宋" w:hAnsi="仿宋" w:cs="仿宋"/>
          <w:sz w:val="32"/>
          <w:szCs w:val="32"/>
        </w:rPr>
        <w:t>14</w:t>
      </w:r>
      <w:r w:rsidRPr="00952551">
        <w:rPr>
          <w:rFonts w:ascii="仿宋" w:eastAsia="仿宋" w:hAnsi="仿宋" w:cs="仿宋"/>
          <w:sz w:val="32"/>
          <w:szCs w:val="32"/>
          <w:lang w:val="zh-CN"/>
        </w:rPr>
        <w:t>9</w:t>
      </w:r>
      <w:r w:rsidRPr="00952551">
        <w:rPr>
          <w:rFonts w:ascii="仿宋" w:eastAsia="仿宋" w:hAnsi="仿宋" w:cs="仿宋" w:hint="eastAsia"/>
          <w:sz w:val="32"/>
          <w:szCs w:val="32"/>
          <w:lang w:val="zh-CN"/>
        </w:rPr>
        <w:t>号文件</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了</w:t>
      </w:r>
      <w:r w:rsidRPr="00952551">
        <w:rPr>
          <w:rFonts w:ascii="仿宋" w:eastAsia="仿宋" w:hAnsi="仿宋" w:cs="仿宋"/>
          <w:sz w:val="32"/>
          <w:szCs w:val="32"/>
        </w:rPr>
        <w:t>16.1025</w:t>
      </w:r>
      <w:r w:rsidRPr="00952551">
        <w:rPr>
          <w:rFonts w:ascii="仿宋" w:eastAsia="仿宋" w:hAnsi="仿宋" w:cs="仿宋" w:hint="eastAsia"/>
          <w:sz w:val="32"/>
          <w:szCs w:val="32"/>
          <w:lang w:val="zh-CN"/>
        </w:rPr>
        <w:t>万元（该笔资金由乡人民政府直接</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），计已</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中标总额的</w:t>
      </w:r>
      <w:r w:rsidRPr="00952551">
        <w:rPr>
          <w:rFonts w:ascii="仿宋" w:eastAsia="仿宋" w:hAnsi="仿宋" w:cs="仿宋"/>
          <w:sz w:val="32"/>
          <w:szCs w:val="32"/>
        </w:rPr>
        <w:t>95%</w:t>
      </w:r>
      <w:r w:rsidRPr="00952551">
        <w:rPr>
          <w:rFonts w:ascii="仿宋" w:eastAsia="仿宋" w:hAnsi="仿宋" w:cs="仿宋" w:hint="eastAsia"/>
          <w:sz w:val="32"/>
          <w:szCs w:val="32"/>
        </w:rPr>
        <w:t>；瓦切镇单户自建</w:t>
      </w:r>
      <w:r w:rsidRPr="00952551">
        <w:rPr>
          <w:rFonts w:ascii="仿宋" w:eastAsia="仿宋" w:hAnsi="仿宋" w:cs="仿宋"/>
          <w:sz w:val="32"/>
          <w:szCs w:val="32"/>
        </w:rPr>
        <w:t>100</w:t>
      </w:r>
      <w:r w:rsidRPr="00952551">
        <w:rPr>
          <w:rFonts w:ascii="仿宋" w:eastAsia="仿宋" w:hAnsi="仿宋" w:cs="宋体" w:hint="eastAsia"/>
          <w:sz w:val="32"/>
          <w:szCs w:val="32"/>
        </w:rPr>
        <w:t>㎡</w:t>
      </w:r>
      <w:r w:rsidRPr="00952551">
        <w:rPr>
          <w:rFonts w:ascii="仿宋" w:eastAsia="仿宋" w:hAnsi="仿宋" w:cs="仿宋" w:hint="eastAsia"/>
          <w:sz w:val="32"/>
          <w:szCs w:val="32"/>
          <w:lang w:val="zh-CN"/>
        </w:rPr>
        <w:t>贮草库</w:t>
      </w:r>
      <w:r w:rsidRPr="00952551">
        <w:rPr>
          <w:rFonts w:ascii="仿宋" w:eastAsia="仿宋" w:hAnsi="仿宋" w:cs="仿宋" w:hint="eastAsia"/>
          <w:sz w:val="32"/>
          <w:szCs w:val="32"/>
        </w:rPr>
        <w:t>，由于是</w:t>
      </w:r>
      <w:r w:rsidRPr="00952551">
        <w:rPr>
          <w:rFonts w:ascii="仿宋" w:eastAsia="仿宋" w:hAnsi="仿宋" w:cs="仿宋" w:hint="eastAsia"/>
          <w:sz w:val="32"/>
          <w:szCs w:val="32"/>
          <w:lang w:val="zh-CN"/>
        </w:rPr>
        <w:t>采取先建后补方式进行补助，已按计划全额</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补助款</w:t>
      </w:r>
      <w:r w:rsidRPr="00952551">
        <w:rPr>
          <w:rFonts w:ascii="仿宋" w:eastAsia="仿宋" w:hAnsi="仿宋" w:cs="仿宋"/>
          <w:sz w:val="32"/>
          <w:szCs w:val="32"/>
        </w:rPr>
        <w:t>10.00</w:t>
      </w:r>
      <w:r w:rsidRPr="00952551">
        <w:rPr>
          <w:rFonts w:ascii="仿宋" w:eastAsia="仿宋" w:hAnsi="仿宋" w:cs="仿宋" w:hint="eastAsia"/>
          <w:sz w:val="32"/>
          <w:szCs w:val="32"/>
        </w:rPr>
        <w:t>万元。共计</w:t>
      </w:r>
      <w:r>
        <w:rPr>
          <w:rFonts w:ascii="仿宋" w:eastAsia="仿宋" w:hAnsi="仿宋" w:cs="仿宋" w:hint="eastAsia"/>
          <w:sz w:val="32"/>
          <w:szCs w:val="32"/>
        </w:rPr>
        <w:t>拨付</w:t>
      </w:r>
      <w:r w:rsidRPr="00952551">
        <w:rPr>
          <w:rFonts w:ascii="仿宋" w:eastAsia="仿宋" w:hAnsi="仿宋" w:cs="仿宋" w:hint="eastAsia"/>
          <w:sz w:val="32"/>
          <w:szCs w:val="32"/>
        </w:rPr>
        <w:t>了</w:t>
      </w:r>
      <w:r w:rsidRPr="00952551">
        <w:rPr>
          <w:rFonts w:ascii="仿宋" w:eastAsia="仿宋" w:hAnsi="仿宋" w:cs="仿宋"/>
          <w:sz w:val="32"/>
          <w:szCs w:val="32"/>
        </w:rPr>
        <w:t>43.574235</w:t>
      </w:r>
      <w:r w:rsidRPr="00952551">
        <w:rPr>
          <w:rFonts w:ascii="仿宋" w:eastAsia="仿宋" w:hAnsi="仿宋" w:cs="仿宋" w:hint="eastAsia"/>
          <w:sz w:val="32"/>
          <w:szCs w:val="32"/>
        </w:rPr>
        <w:t>万元。</w:t>
      </w:r>
    </w:p>
    <w:p w:rsidR="00AE0301" w:rsidRPr="00952551" w:rsidRDefault="00AE0301" w:rsidP="00E4234C">
      <w:pPr>
        <w:adjustRightInd w:val="0"/>
        <w:snapToGrid w:val="0"/>
        <w:spacing w:line="580" w:lineRule="exact"/>
        <w:ind w:firstLine="720"/>
        <w:rPr>
          <w:rFonts w:ascii="仿宋" w:eastAsia="仿宋" w:hAnsi="仿宋" w:cs="仿宋"/>
          <w:sz w:val="32"/>
          <w:szCs w:val="32"/>
        </w:rPr>
      </w:pPr>
      <w:r w:rsidRPr="00952551">
        <w:rPr>
          <w:rFonts w:ascii="仿宋" w:eastAsia="仿宋" w:hAnsi="仿宋" w:cs="仿宋" w:hint="eastAsia"/>
          <w:sz w:val="32"/>
          <w:szCs w:val="32"/>
          <w:lang w:val="zh-CN"/>
        </w:rPr>
        <w:t>种草劳务补助计划使用</w:t>
      </w:r>
      <w:r w:rsidRPr="00952551">
        <w:rPr>
          <w:rFonts w:ascii="仿宋" w:eastAsia="仿宋" w:hAnsi="仿宋" w:cs="仿宋"/>
          <w:sz w:val="32"/>
          <w:szCs w:val="32"/>
          <w:lang w:val="zh-CN"/>
        </w:rPr>
        <w:t>60</w:t>
      </w:r>
      <w:r w:rsidRPr="00952551">
        <w:rPr>
          <w:rFonts w:ascii="仿宋" w:eastAsia="仿宋" w:hAnsi="仿宋" w:cs="仿宋"/>
          <w:sz w:val="32"/>
          <w:szCs w:val="32"/>
        </w:rPr>
        <w:t>.00</w:t>
      </w:r>
      <w:r w:rsidRPr="00952551">
        <w:rPr>
          <w:rFonts w:ascii="仿宋" w:eastAsia="仿宋" w:hAnsi="仿宋" w:cs="仿宋" w:hint="eastAsia"/>
          <w:sz w:val="32"/>
          <w:szCs w:val="32"/>
          <w:lang w:val="zh-CN"/>
        </w:rPr>
        <w:t>万元，在完成各实施乡镇及单户优良牧草的种植验收后，已以补助形式全额</w:t>
      </w:r>
      <w:r>
        <w:rPr>
          <w:rFonts w:ascii="仿宋" w:eastAsia="仿宋" w:hAnsi="仿宋" w:cs="仿宋" w:hint="eastAsia"/>
          <w:sz w:val="32"/>
          <w:szCs w:val="32"/>
          <w:lang w:val="zh-CN"/>
        </w:rPr>
        <w:t>拨付</w:t>
      </w:r>
      <w:r w:rsidRPr="00952551">
        <w:rPr>
          <w:rFonts w:ascii="仿宋" w:eastAsia="仿宋" w:hAnsi="仿宋" w:cs="仿宋" w:hint="eastAsia"/>
          <w:sz w:val="32"/>
          <w:szCs w:val="32"/>
          <w:lang w:val="zh-CN"/>
        </w:rPr>
        <w:t>。</w:t>
      </w:r>
    </w:p>
    <w:p w:rsidR="00AE0301" w:rsidRPr="00952551" w:rsidRDefault="00AE0301" w:rsidP="00E4234C">
      <w:pPr>
        <w:adjustRightInd w:val="0"/>
        <w:snapToGrid w:val="0"/>
        <w:spacing w:line="580" w:lineRule="exact"/>
        <w:ind w:firstLine="720"/>
        <w:rPr>
          <w:rFonts w:ascii="仿宋" w:eastAsia="仿宋" w:hAnsi="仿宋" w:cs="仿宋"/>
          <w:sz w:val="32"/>
          <w:szCs w:val="32"/>
        </w:rPr>
      </w:pPr>
      <w:r w:rsidRPr="00952551">
        <w:rPr>
          <w:rFonts w:ascii="仿宋" w:eastAsia="仿宋" w:hAnsi="仿宋" w:cs="仿宋" w:hint="eastAsia"/>
          <w:sz w:val="32"/>
          <w:szCs w:val="32"/>
        </w:rPr>
        <w:t>截止目前，已使用项目资金</w:t>
      </w:r>
      <w:r w:rsidRPr="00952551">
        <w:rPr>
          <w:rFonts w:ascii="仿宋" w:eastAsia="仿宋" w:hAnsi="仿宋" w:cs="仿宋"/>
          <w:sz w:val="32"/>
          <w:szCs w:val="32"/>
        </w:rPr>
        <w:t>311.054235</w:t>
      </w:r>
      <w:r w:rsidRPr="00952551">
        <w:rPr>
          <w:rFonts w:ascii="仿宋" w:eastAsia="仿宋" w:hAnsi="仿宋" w:cs="仿宋" w:hint="eastAsia"/>
          <w:sz w:val="32"/>
          <w:szCs w:val="32"/>
        </w:rPr>
        <w:t>万元，占需使用资金</w:t>
      </w:r>
      <w:r w:rsidRPr="00952551">
        <w:rPr>
          <w:rFonts w:ascii="仿宋" w:eastAsia="仿宋" w:hAnsi="仿宋" w:cs="仿宋"/>
          <w:sz w:val="32"/>
          <w:szCs w:val="32"/>
        </w:rPr>
        <w:t>323.7413</w:t>
      </w:r>
      <w:r w:rsidRPr="00952551">
        <w:rPr>
          <w:rFonts w:ascii="仿宋" w:eastAsia="仿宋" w:hAnsi="仿宋" w:cs="仿宋" w:hint="eastAsia"/>
          <w:sz w:val="32"/>
          <w:szCs w:val="32"/>
        </w:rPr>
        <w:t>万元的</w:t>
      </w:r>
      <w:r w:rsidRPr="00952551">
        <w:rPr>
          <w:rFonts w:ascii="仿宋" w:eastAsia="仿宋" w:hAnsi="仿宋" w:cs="仿宋"/>
          <w:sz w:val="32"/>
          <w:szCs w:val="32"/>
        </w:rPr>
        <w:t>96%</w:t>
      </w:r>
      <w:r w:rsidRPr="00952551">
        <w:rPr>
          <w:rFonts w:ascii="仿宋" w:eastAsia="仿宋" w:hAnsi="仿宋" w:cs="仿宋" w:hint="eastAsia"/>
          <w:sz w:val="32"/>
          <w:szCs w:val="32"/>
        </w:rPr>
        <w:t>强。</w:t>
      </w:r>
    </w:p>
    <w:p w:rsidR="00AE0301" w:rsidRDefault="00AE0301" w:rsidP="00E4234C">
      <w:pPr>
        <w:adjustRightInd w:val="0"/>
        <w:snapToGrid w:val="0"/>
        <w:spacing w:line="580" w:lineRule="exact"/>
        <w:ind w:firstLine="720"/>
        <w:rPr>
          <w:rFonts w:ascii="??_GB2312" w:eastAsia="Times New Roman" w:hAnsi="宋体" w:cs="??_GB2312"/>
          <w:b/>
          <w:lang w:val="zh-CN"/>
        </w:rPr>
      </w:pPr>
      <w:r>
        <w:rPr>
          <w:rFonts w:ascii="??_GB2312" w:eastAsia="Times New Roman" w:hAnsi="宋体" w:cs="??_GB2312"/>
          <w:b/>
          <w:sz w:val="32"/>
          <w:lang w:val="zh-CN"/>
        </w:rPr>
        <w:t>（二）项目财务管理情况。</w:t>
      </w:r>
    </w:p>
    <w:p w:rsidR="00AE0301" w:rsidRDefault="00AE0301" w:rsidP="00E4234C">
      <w:pPr>
        <w:adjustRightInd w:val="0"/>
        <w:snapToGrid w:val="0"/>
        <w:spacing w:line="580" w:lineRule="exact"/>
        <w:ind w:firstLine="720"/>
        <w:rPr>
          <w:rFonts w:ascii="仿宋_GB2312" w:eastAsia="仿宋_GB2312" w:hAnsi="宋体" w:cs="仿宋_GB2312"/>
          <w:sz w:val="32"/>
        </w:rPr>
      </w:pPr>
      <w:r w:rsidRPr="00952551">
        <w:rPr>
          <w:rFonts w:ascii="仿宋" w:eastAsia="仿宋" w:hAnsi="仿宋" w:cs="仿宋_GB2312" w:hint="eastAsia"/>
          <w:sz w:val="32"/>
        </w:rPr>
        <w:t>按照我县</w:t>
      </w:r>
      <w:r w:rsidRPr="00952551">
        <w:rPr>
          <w:rFonts w:ascii="仿宋" w:eastAsia="仿宋" w:hAnsi="仿宋" w:cs="仿宋_GB2312"/>
          <w:sz w:val="32"/>
        </w:rPr>
        <w:t>2018</w:t>
      </w:r>
      <w:r w:rsidRPr="00952551">
        <w:rPr>
          <w:rFonts w:ascii="仿宋" w:eastAsia="仿宋" w:hAnsi="仿宋" w:cs="仿宋_GB2312" w:hint="eastAsia"/>
          <w:sz w:val="32"/>
        </w:rPr>
        <w:t>年财政涉农统筹整合资金总方案资金管理办法使用资金，该项目资金属于补助资金，由县农牧水务局在县扶贫移民局、县财政局监督审核下进行管理使用</w:t>
      </w:r>
      <w:r>
        <w:rPr>
          <w:rFonts w:ascii="仿宋_GB2312" w:eastAsia="仿宋_GB2312" w:hAnsi="宋体" w:cs="仿宋_GB2312" w:hint="eastAsia"/>
          <w:sz w:val="32"/>
        </w:rPr>
        <w:t>。</w:t>
      </w:r>
    </w:p>
    <w:p w:rsidR="00AE0301" w:rsidRDefault="00AE0301" w:rsidP="00E4234C">
      <w:pPr>
        <w:adjustRightInd w:val="0"/>
        <w:snapToGrid w:val="0"/>
        <w:spacing w:line="580" w:lineRule="exact"/>
        <w:ind w:firstLine="720"/>
        <w:rPr>
          <w:rFonts w:ascii="??_GB2312" w:eastAsia="Times New Roman" w:hAnsi="宋体" w:cs="??_GB2312"/>
          <w:b/>
          <w:lang w:val="zh-CN"/>
        </w:rPr>
      </w:pPr>
      <w:r>
        <w:rPr>
          <w:rFonts w:ascii="??_GB2312" w:eastAsia="Times New Roman" w:hAnsi="宋体" w:cs="??_GB2312"/>
          <w:b/>
          <w:sz w:val="32"/>
          <w:lang w:val="zh-CN"/>
        </w:rPr>
        <w:t>（三）项目组织实施情况。</w:t>
      </w:r>
    </w:p>
    <w:p w:rsidR="00AE0301" w:rsidRPr="00952551" w:rsidRDefault="00AE0301" w:rsidP="00E4234C">
      <w:pPr>
        <w:adjustRightInd w:val="0"/>
        <w:snapToGrid w:val="0"/>
        <w:spacing w:line="580" w:lineRule="exact"/>
        <w:ind w:firstLine="720"/>
        <w:rPr>
          <w:rFonts w:ascii="仿宋" w:eastAsia="仿宋" w:hAnsi="仿宋" w:cs="仿宋_GB2312"/>
          <w:sz w:val="32"/>
        </w:rPr>
      </w:pPr>
      <w:r w:rsidRPr="00952551">
        <w:rPr>
          <w:rFonts w:ascii="仿宋" w:eastAsia="仿宋" w:hAnsi="仿宋" w:cs="仿宋_GB2312" w:hint="eastAsia"/>
          <w:sz w:val="32"/>
        </w:rPr>
        <w:t>本项目是在县委、县政府的组织领导下，按照我县</w:t>
      </w:r>
      <w:r w:rsidRPr="00952551">
        <w:rPr>
          <w:rFonts w:ascii="仿宋" w:eastAsia="仿宋" w:hAnsi="仿宋" w:cs="仿宋_GB2312"/>
          <w:sz w:val="32"/>
        </w:rPr>
        <w:t>2018</w:t>
      </w:r>
      <w:r w:rsidRPr="00952551">
        <w:rPr>
          <w:rFonts w:ascii="仿宋" w:eastAsia="仿宋" w:hAnsi="仿宋" w:cs="仿宋_GB2312" w:hint="eastAsia"/>
          <w:sz w:val="32"/>
        </w:rPr>
        <w:t>年财政涉农统筹整合资金总方案进行实施，县农牧水务局负责整个项目管理、监督和指导。</w:t>
      </w:r>
    </w:p>
    <w:p w:rsidR="00AE0301" w:rsidRPr="00952551" w:rsidRDefault="00AE0301" w:rsidP="00E4234C">
      <w:pPr>
        <w:adjustRightInd w:val="0"/>
        <w:snapToGrid w:val="0"/>
        <w:spacing w:line="580" w:lineRule="exact"/>
        <w:ind w:firstLine="720"/>
        <w:rPr>
          <w:rFonts w:ascii="仿宋" w:eastAsia="仿宋" w:hAnsi="仿宋" w:cs="仿宋_GB2312"/>
          <w:sz w:val="32"/>
        </w:rPr>
      </w:pPr>
      <w:r w:rsidRPr="00952551">
        <w:rPr>
          <w:rFonts w:ascii="仿宋" w:eastAsia="仿宋" w:hAnsi="仿宋" w:cs="仿宋_GB2312" w:hint="eastAsia"/>
          <w:sz w:val="32"/>
        </w:rPr>
        <w:t>各项目乡镇与县农牧水务局签订责任书，履行属地管理职责，确保该项目建设的进度和质量，将该项目建设情况纳入</w:t>
      </w:r>
      <w:r w:rsidRPr="00952551">
        <w:rPr>
          <w:rFonts w:ascii="仿宋" w:eastAsia="仿宋" w:hAnsi="仿宋" w:cs="仿宋_GB2312"/>
          <w:sz w:val="32"/>
        </w:rPr>
        <w:t>2018</w:t>
      </w:r>
      <w:r w:rsidRPr="00952551">
        <w:rPr>
          <w:rFonts w:ascii="仿宋" w:eastAsia="仿宋" w:hAnsi="仿宋" w:cs="仿宋_GB2312" w:hint="eastAsia"/>
          <w:sz w:val="32"/>
        </w:rPr>
        <w:t>年度目标绩效考核管理。</w:t>
      </w:r>
    </w:p>
    <w:p w:rsidR="00AE0301" w:rsidRDefault="00AE0301" w:rsidP="00E4234C">
      <w:pPr>
        <w:adjustRightInd w:val="0"/>
        <w:snapToGrid w:val="0"/>
        <w:spacing w:line="580" w:lineRule="exact"/>
        <w:ind w:firstLine="720"/>
        <w:rPr>
          <w:rFonts w:ascii="仿宋_GB2312" w:eastAsia="仿宋_GB2312" w:hAnsi="宋体" w:cs="仿宋_GB2312"/>
          <w:lang w:val="zh-CN"/>
        </w:rPr>
      </w:pPr>
      <w:r>
        <w:rPr>
          <w:rFonts w:ascii="黑体" w:eastAsia="黑体" w:hAnsi="宋体" w:cs="黑体" w:hint="eastAsia"/>
          <w:sz w:val="32"/>
        </w:rPr>
        <w:t>四、项目绩效情况</w:t>
      </w:r>
      <w:r>
        <w:rPr>
          <w:rFonts w:ascii="仿宋_GB2312" w:eastAsia="仿宋_GB2312" w:hAnsi="宋体" w:cs="仿宋_GB2312"/>
          <w:sz w:val="32"/>
          <w:lang w:val="zh-CN"/>
        </w:rPr>
        <w:tab/>
      </w:r>
    </w:p>
    <w:p w:rsidR="00AE0301" w:rsidRDefault="00AE0301" w:rsidP="00E4234C">
      <w:pPr>
        <w:adjustRightInd w:val="0"/>
        <w:snapToGrid w:val="0"/>
        <w:spacing w:line="580" w:lineRule="exact"/>
        <w:ind w:firstLine="720"/>
        <w:rPr>
          <w:rFonts w:ascii="??_GB2312" w:eastAsia="Times New Roman" w:hAnsi="宋体" w:cs="??_GB2312"/>
          <w:b/>
          <w:lang w:val="zh-CN"/>
        </w:rPr>
      </w:pPr>
      <w:r>
        <w:rPr>
          <w:rFonts w:ascii="??_GB2312" w:eastAsia="Times New Roman" w:hAnsi="宋体" w:cs="??_GB2312"/>
          <w:b/>
          <w:sz w:val="32"/>
          <w:lang w:val="zh-CN"/>
        </w:rPr>
        <w:t>（一）项目完成情况。</w:t>
      </w:r>
    </w:p>
    <w:p w:rsidR="00AE0301" w:rsidRPr="00952551" w:rsidRDefault="00AE0301" w:rsidP="00E4234C">
      <w:pPr>
        <w:adjustRightInd w:val="0"/>
        <w:snapToGrid w:val="0"/>
        <w:spacing w:line="580" w:lineRule="exact"/>
        <w:ind w:firstLine="720"/>
        <w:rPr>
          <w:rFonts w:ascii="仿宋" w:eastAsia="仿宋" w:hAnsi="仿宋" w:cs="仿宋_GB2312"/>
          <w:sz w:val="32"/>
        </w:rPr>
      </w:pPr>
      <w:r w:rsidRPr="00952551">
        <w:rPr>
          <w:rFonts w:ascii="仿宋" w:eastAsia="仿宋" w:hAnsi="仿宋" w:cs="仿宋_GB2312" w:hint="eastAsia"/>
          <w:sz w:val="32"/>
        </w:rPr>
        <w:t>本项目在全县</w:t>
      </w:r>
      <w:r w:rsidRPr="00952551">
        <w:rPr>
          <w:rFonts w:ascii="仿宋" w:eastAsia="仿宋" w:hAnsi="仿宋" w:cs="仿宋_GB2312"/>
          <w:sz w:val="32"/>
        </w:rPr>
        <w:t>8</w:t>
      </w:r>
      <w:r w:rsidRPr="00952551">
        <w:rPr>
          <w:rFonts w:ascii="仿宋" w:eastAsia="仿宋" w:hAnsi="仿宋" w:cs="仿宋_GB2312" w:hint="eastAsia"/>
          <w:sz w:val="32"/>
        </w:rPr>
        <w:t>个乡镇实施，已完成种植优良牧草</w:t>
      </w:r>
      <w:r w:rsidRPr="00952551">
        <w:rPr>
          <w:rFonts w:ascii="仿宋" w:eastAsia="仿宋" w:hAnsi="仿宋" w:cs="仿宋_GB2312"/>
          <w:sz w:val="32"/>
        </w:rPr>
        <w:t>30000</w:t>
      </w:r>
      <w:r w:rsidRPr="00952551">
        <w:rPr>
          <w:rFonts w:ascii="仿宋" w:eastAsia="仿宋" w:hAnsi="仿宋" w:cs="仿宋_GB2312" w:hint="eastAsia"/>
          <w:sz w:val="32"/>
        </w:rPr>
        <w:t>亩，安装</w:t>
      </w:r>
      <w:r w:rsidRPr="00952551">
        <w:rPr>
          <w:rFonts w:ascii="仿宋" w:eastAsia="仿宋" w:hAnsi="仿宋" w:cs="仿宋_GB2312"/>
          <w:sz w:val="32"/>
        </w:rPr>
        <w:t>8-120-50</w:t>
      </w:r>
      <w:r w:rsidRPr="00952551">
        <w:rPr>
          <w:rFonts w:ascii="仿宋" w:eastAsia="仿宋" w:hAnsi="仿宋" w:cs="仿宋_GB2312" w:hint="eastAsia"/>
          <w:sz w:val="32"/>
        </w:rPr>
        <w:t>围栏</w:t>
      </w:r>
      <w:r w:rsidRPr="00952551">
        <w:rPr>
          <w:rFonts w:ascii="仿宋" w:eastAsia="仿宋" w:hAnsi="仿宋" w:cs="仿宋_GB2312"/>
          <w:sz w:val="32"/>
        </w:rPr>
        <w:t>50000</w:t>
      </w:r>
      <w:r w:rsidRPr="00952551">
        <w:rPr>
          <w:rFonts w:ascii="仿宋" w:eastAsia="仿宋" w:hAnsi="仿宋" w:cs="仿宋_GB2312" w:hint="eastAsia"/>
          <w:sz w:val="32"/>
        </w:rPr>
        <w:t>米，建设贮草库</w:t>
      </w:r>
      <w:r w:rsidRPr="00952551">
        <w:rPr>
          <w:rFonts w:ascii="仿宋" w:eastAsia="仿宋" w:hAnsi="仿宋" w:cs="仿宋_GB2312"/>
          <w:sz w:val="32"/>
        </w:rPr>
        <w:t>500</w:t>
      </w:r>
      <w:r w:rsidRPr="00952551">
        <w:rPr>
          <w:rFonts w:ascii="仿宋" w:eastAsia="仿宋" w:hAnsi="仿宋" w:cs="仿宋_GB2312" w:hint="eastAsia"/>
          <w:sz w:val="32"/>
        </w:rPr>
        <w:t>平方米；其中，查尔玛乡查龙村建设贮草库</w:t>
      </w:r>
      <w:r w:rsidRPr="00952551">
        <w:rPr>
          <w:rFonts w:ascii="仿宋" w:eastAsia="仿宋" w:hAnsi="仿宋" w:cs="仿宋_GB2312"/>
          <w:sz w:val="32"/>
        </w:rPr>
        <w:t>200</w:t>
      </w:r>
      <w:r w:rsidRPr="00952551">
        <w:rPr>
          <w:rFonts w:ascii="仿宋" w:eastAsia="仿宋" w:hAnsi="仿宋" w:cs="仿宋_GB2312" w:hint="eastAsia"/>
          <w:sz w:val="32"/>
        </w:rPr>
        <w:t>平方米，麦洼乡洞拉村建设贮草库</w:t>
      </w:r>
      <w:r w:rsidRPr="00952551">
        <w:rPr>
          <w:rFonts w:ascii="仿宋" w:eastAsia="仿宋" w:hAnsi="仿宋" w:cs="仿宋_GB2312"/>
          <w:sz w:val="32"/>
        </w:rPr>
        <w:t>200</w:t>
      </w:r>
      <w:r w:rsidRPr="00952551">
        <w:rPr>
          <w:rFonts w:ascii="仿宋" w:eastAsia="仿宋" w:hAnsi="仿宋" w:cs="仿宋_GB2312" w:hint="eastAsia"/>
          <w:sz w:val="32"/>
        </w:rPr>
        <w:t>平方米，达峨村罗尔江种草大户</w:t>
      </w:r>
      <w:r w:rsidRPr="00952551">
        <w:rPr>
          <w:rFonts w:ascii="仿宋" w:eastAsia="仿宋" w:hAnsi="仿宋" w:cs="仿宋_GB2312"/>
          <w:sz w:val="32"/>
        </w:rPr>
        <w:t>100</w:t>
      </w:r>
      <w:r w:rsidRPr="00952551">
        <w:rPr>
          <w:rFonts w:ascii="仿宋" w:eastAsia="仿宋" w:hAnsi="仿宋" w:cs="仿宋_GB2312" w:hint="eastAsia"/>
          <w:sz w:val="32"/>
        </w:rPr>
        <w:t>平方米贮草库。</w:t>
      </w:r>
    </w:p>
    <w:p w:rsidR="00AE0301" w:rsidRDefault="00AE0301" w:rsidP="00E4234C">
      <w:pPr>
        <w:adjustRightInd w:val="0"/>
        <w:snapToGrid w:val="0"/>
        <w:spacing w:line="580" w:lineRule="exact"/>
        <w:ind w:firstLine="720"/>
        <w:rPr>
          <w:rFonts w:ascii="??_GB2312" w:eastAsia="Times New Roman" w:hAnsi="宋体" w:cs="??_GB2312"/>
          <w:b/>
          <w:lang w:val="zh-CN"/>
        </w:rPr>
      </w:pPr>
      <w:r>
        <w:rPr>
          <w:rFonts w:ascii="??_GB2312" w:eastAsia="Times New Roman" w:hAnsi="宋体" w:cs="??_GB2312"/>
          <w:b/>
          <w:sz w:val="32"/>
          <w:lang w:val="zh-CN"/>
        </w:rPr>
        <w:t>（二）项目效益情况。</w:t>
      </w:r>
    </w:p>
    <w:p w:rsidR="00AE0301" w:rsidRPr="00952551" w:rsidRDefault="00AE0301" w:rsidP="00E4234C">
      <w:pPr>
        <w:adjustRightInd w:val="0"/>
        <w:snapToGrid w:val="0"/>
        <w:spacing w:line="580" w:lineRule="exact"/>
        <w:ind w:firstLine="720"/>
        <w:rPr>
          <w:rFonts w:ascii="仿宋" w:eastAsia="仿宋" w:hAnsi="仿宋" w:cs="仿宋_GB2312"/>
          <w:sz w:val="32"/>
          <w:lang w:val="zh-CN"/>
        </w:rPr>
      </w:pPr>
      <w:r w:rsidRPr="00952551">
        <w:rPr>
          <w:rFonts w:ascii="仿宋" w:eastAsia="仿宋" w:hAnsi="仿宋" w:cs="仿宋_GB2312" w:hint="eastAsia"/>
          <w:sz w:val="32"/>
        </w:rPr>
        <w:t>项目建成后将使我县在麦洼乡洞拉村、滚塘村，瓦切镇日干村、德香村，阿木乡卡口村、峨扎村，邛溪镇热坤村、达格龙村、玛萨村，安曲镇下哈拉玛村，龙日乡壤格夺玛村共计</w:t>
      </w:r>
      <w:r w:rsidRPr="00952551">
        <w:rPr>
          <w:rFonts w:ascii="仿宋" w:eastAsia="仿宋" w:hAnsi="仿宋" w:cs="仿宋_GB2312"/>
          <w:sz w:val="32"/>
        </w:rPr>
        <w:t>8</w:t>
      </w:r>
      <w:r w:rsidRPr="00952551">
        <w:rPr>
          <w:rFonts w:ascii="仿宋" w:eastAsia="仿宋" w:hAnsi="仿宋" w:cs="仿宋_GB2312" w:hint="eastAsia"/>
          <w:sz w:val="32"/>
        </w:rPr>
        <w:t>个乡镇</w:t>
      </w:r>
      <w:r w:rsidRPr="00952551">
        <w:rPr>
          <w:rFonts w:ascii="仿宋" w:eastAsia="仿宋" w:hAnsi="仿宋" w:cs="仿宋_GB2312"/>
          <w:sz w:val="32"/>
        </w:rPr>
        <w:t>11</w:t>
      </w:r>
      <w:r w:rsidRPr="00952551">
        <w:rPr>
          <w:rFonts w:ascii="仿宋" w:eastAsia="仿宋" w:hAnsi="仿宋" w:cs="仿宋_GB2312" w:hint="eastAsia"/>
          <w:sz w:val="32"/>
        </w:rPr>
        <w:t>个贫困村，查尔玛查龙合作社、江茸茸日玛养羊合作社、阿木大成绵羊养殖合作社、瓦切镇唐日合作社共</w:t>
      </w:r>
      <w:r w:rsidRPr="00952551">
        <w:rPr>
          <w:rFonts w:ascii="仿宋" w:eastAsia="仿宋" w:hAnsi="仿宋" w:cs="仿宋_GB2312"/>
          <w:sz w:val="32"/>
        </w:rPr>
        <w:t>4</w:t>
      </w:r>
      <w:r w:rsidRPr="00952551">
        <w:rPr>
          <w:rFonts w:ascii="仿宋" w:eastAsia="仿宋" w:hAnsi="仿宋" w:cs="仿宋_GB2312" w:hint="eastAsia"/>
          <w:sz w:val="32"/>
        </w:rPr>
        <w:t>个合作社，</w:t>
      </w:r>
      <w:r w:rsidRPr="00952551">
        <w:rPr>
          <w:rFonts w:ascii="仿宋" w:eastAsia="仿宋" w:hAnsi="仿宋" w:cs="仿宋_GB2312"/>
          <w:sz w:val="32"/>
        </w:rPr>
        <w:t>18</w:t>
      </w:r>
      <w:r w:rsidRPr="00952551">
        <w:rPr>
          <w:rFonts w:ascii="仿宋" w:eastAsia="仿宋" w:hAnsi="仿宋" w:cs="仿宋_GB2312" w:hint="eastAsia"/>
          <w:sz w:val="32"/>
        </w:rPr>
        <w:t>个种草大户，</w:t>
      </w:r>
      <w:r w:rsidRPr="00952551">
        <w:rPr>
          <w:rFonts w:ascii="仿宋" w:eastAsia="仿宋" w:hAnsi="仿宋" w:cs="仿宋_GB2312"/>
          <w:sz w:val="32"/>
        </w:rPr>
        <w:t>10</w:t>
      </w:r>
      <w:r w:rsidRPr="00952551">
        <w:rPr>
          <w:rFonts w:ascii="仿宋" w:eastAsia="仿宋" w:hAnsi="仿宋" w:cs="仿宋_GB2312" w:hint="eastAsia"/>
          <w:sz w:val="32"/>
        </w:rPr>
        <w:t>个种草基地受益，预计</w:t>
      </w:r>
      <w:r w:rsidRPr="00952551">
        <w:rPr>
          <w:rFonts w:ascii="仿宋" w:eastAsia="仿宋" w:hAnsi="仿宋" w:cs="仿宋_GB2312"/>
          <w:sz w:val="32"/>
        </w:rPr>
        <w:t>986</w:t>
      </w:r>
      <w:r w:rsidRPr="00952551">
        <w:rPr>
          <w:rFonts w:ascii="仿宋" w:eastAsia="仿宋" w:hAnsi="仿宋" w:cs="仿宋_GB2312" w:hint="eastAsia"/>
          <w:sz w:val="32"/>
        </w:rPr>
        <w:t>户贫困户受益。</w:t>
      </w:r>
    </w:p>
    <w:p w:rsidR="00AE0301" w:rsidRDefault="00AE0301" w:rsidP="00E4234C">
      <w:pPr>
        <w:adjustRightInd w:val="0"/>
        <w:snapToGrid w:val="0"/>
        <w:spacing w:line="580" w:lineRule="exact"/>
        <w:ind w:firstLine="720"/>
        <w:rPr>
          <w:rFonts w:ascii="黑体" w:eastAsia="黑体" w:hAnsi="宋体" w:cs="黑体"/>
        </w:rPr>
      </w:pPr>
      <w:r>
        <w:rPr>
          <w:rFonts w:ascii="黑体" w:eastAsia="黑体" w:hAnsi="宋体" w:cs="黑体" w:hint="eastAsia"/>
          <w:sz w:val="32"/>
        </w:rPr>
        <w:t>五、问题及建议</w:t>
      </w:r>
    </w:p>
    <w:p w:rsidR="00AE0301" w:rsidRDefault="00AE0301" w:rsidP="00E4234C">
      <w:pPr>
        <w:adjustRightInd w:val="0"/>
        <w:snapToGrid w:val="0"/>
        <w:spacing w:line="580" w:lineRule="exact"/>
        <w:ind w:firstLine="720"/>
        <w:rPr>
          <w:rFonts w:ascii="??_GB2312" w:eastAsia="Times New Roman" w:hAnsi="宋体" w:cs="??_GB2312"/>
          <w:b/>
          <w:sz w:val="32"/>
          <w:lang w:val="zh-CN"/>
        </w:rPr>
      </w:pPr>
      <w:r>
        <w:rPr>
          <w:rFonts w:ascii="??_GB2312" w:eastAsia="Times New Roman" w:hAnsi="宋体" w:cs="??_GB2312"/>
          <w:b/>
          <w:sz w:val="32"/>
          <w:lang w:val="zh-CN"/>
        </w:rPr>
        <w:t>（一）存在的问题</w:t>
      </w:r>
    </w:p>
    <w:p w:rsidR="00AE0301" w:rsidRPr="00952551" w:rsidRDefault="00AE0301" w:rsidP="00E4234C">
      <w:pPr>
        <w:adjustRightInd w:val="0"/>
        <w:snapToGrid w:val="0"/>
        <w:spacing w:line="580" w:lineRule="exact"/>
        <w:rPr>
          <w:rFonts w:ascii="仿宋" w:eastAsia="仿宋" w:hAnsi="仿宋" w:cs="仿宋_GB2312"/>
          <w:sz w:val="32"/>
          <w:lang w:val="zh-CN"/>
        </w:rPr>
      </w:pPr>
      <w:r>
        <w:rPr>
          <w:rFonts w:ascii="仿宋_GB2312" w:eastAsia="仿宋_GB2312" w:hAnsi="宋体" w:cs="仿宋_GB2312"/>
          <w:sz w:val="32"/>
        </w:rPr>
        <w:t xml:space="preserve">    1</w:t>
      </w:r>
      <w:r>
        <w:rPr>
          <w:rFonts w:ascii="仿宋_GB2312" w:eastAsia="仿宋_GB2312" w:hAnsi="宋体" w:cs="仿宋_GB2312" w:hint="eastAsia"/>
          <w:sz w:val="32"/>
        </w:rPr>
        <w:t>、</w:t>
      </w:r>
      <w:r w:rsidRPr="00952551">
        <w:rPr>
          <w:rFonts w:ascii="仿宋" w:eastAsia="仿宋" w:hAnsi="仿宋" w:cs="仿宋_GB2312" w:hint="eastAsia"/>
          <w:sz w:val="32"/>
          <w:lang w:val="zh-CN"/>
        </w:rPr>
        <w:t>参与项目建设主体缺少项目建设所需的大型农业机械。</w:t>
      </w:r>
    </w:p>
    <w:p w:rsidR="00AE0301" w:rsidRPr="00952551" w:rsidRDefault="00AE0301" w:rsidP="00E4234C">
      <w:pPr>
        <w:adjustRightInd w:val="0"/>
        <w:snapToGrid w:val="0"/>
        <w:spacing w:line="580" w:lineRule="exact"/>
        <w:rPr>
          <w:rFonts w:ascii="仿宋" w:eastAsia="仿宋" w:hAnsi="仿宋" w:cs="仿宋_GB2312"/>
          <w:sz w:val="32"/>
          <w:lang w:val="zh-CN"/>
        </w:rPr>
      </w:pPr>
      <w:r w:rsidRPr="00952551">
        <w:rPr>
          <w:rFonts w:ascii="仿宋" w:eastAsia="仿宋" w:hAnsi="仿宋" w:cs="仿宋_GB2312"/>
          <w:sz w:val="32"/>
        </w:rPr>
        <w:t xml:space="preserve">    2</w:t>
      </w:r>
      <w:r w:rsidRPr="00952551">
        <w:rPr>
          <w:rFonts w:ascii="仿宋" w:eastAsia="仿宋" w:hAnsi="仿宋" w:cs="仿宋_GB2312" w:hint="eastAsia"/>
          <w:sz w:val="32"/>
        </w:rPr>
        <w:t>、</w:t>
      </w:r>
      <w:r w:rsidRPr="00952551">
        <w:rPr>
          <w:rFonts w:ascii="仿宋" w:eastAsia="仿宋" w:hAnsi="仿宋" w:cs="仿宋_GB2312" w:hint="eastAsia"/>
          <w:sz w:val="32"/>
          <w:lang w:val="zh-CN"/>
        </w:rPr>
        <w:t>参与项目建设主体缺少牧草种植科学的良种良法，牧草种植措施有限。</w:t>
      </w:r>
    </w:p>
    <w:p w:rsidR="00AE0301" w:rsidRPr="00952551" w:rsidRDefault="00AE0301" w:rsidP="00E4234C">
      <w:pPr>
        <w:adjustRightInd w:val="0"/>
        <w:snapToGrid w:val="0"/>
        <w:spacing w:line="580" w:lineRule="exact"/>
        <w:rPr>
          <w:rFonts w:ascii="仿宋" w:eastAsia="仿宋" w:hAnsi="仿宋" w:cs="仿宋_GB2312"/>
          <w:sz w:val="32"/>
          <w:lang w:val="zh-CN"/>
        </w:rPr>
      </w:pPr>
      <w:r w:rsidRPr="00952551">
        <w:rPr>
          <w:rFonts w:ascii="仿宋" w:eastAsia="仿宋" w:hAnsi="仿宋" w:cs="仿宋_GB2312"/>
          <w:sz w:val="32"/>
        </w:rPr>
        <w:t xml:space="preserve">    3</w:t>
      </w:r>
      <w:r w:rsidRPr="00952551">
        <w:rPr>
          <w:rFonts w:ascii="仿宋" w:eastAsia="仿宋" w:hAnsi="仿宋" w:cs="仿宋_GB2312" w:hint="eastAsia"/>
          <w:sz w:val="32"/>
        </w:rPr>
        <w:t>、</w:t>
      </w:r>
      <w:r w:rsidRPr="00952551">
        <w:rPr>
          <w:rFonts w:ascii="仿宋" w:eastAsia="仿宋" w:hAnsi="仿宋" w:cs="仿宋_GB2312" w:hint="eastAsia"/>
          <w:sz w:val="32"/>
          <w:lang w:val="zh-CN"/>
        </w:rPr>
        <w:t>参与项目建设主体缺少人工草地建植的科学的田间管理办法。</w:t>
      </w:r>
    </w:p>
    <w:p w:rsidR="00AE0301" w:rsidRPr="00952551" w:rsidRDefault="00AE0301" w:rsidP="00E4234C">
      <w:pPr>
        <w:adjustRightInd w:val="0"/>
        <w:snapToGrid w:val="0"/>
        <w:spacing w:line="580" w:lineRule="exact"/>
        <w:rPr>
          <w:rFonts w:ascii="仿宋" w:eastAsia="仿宋" w:hAnsi="仿宋" w:cs="仿宋_GB2312"/>
          <w:sz w:val="32"/>
        </w:rPr>
      </w:pPr>
      <w:r w:rsidRPr="00952551">
        <w:rPr>
          <w:rFonts w:ascii="仿宋" w:eastAsia="仿宋" w:hAnsi="仿宋" w:cs="仿宋_GB2312"/>
          <w:sz w:val="32"/>
        </w:rPr>
        <w:t xml:space="preserve">    4</w:t>
      </w:r>
      <w:r w:rsidRPr="00952551">
        <w:rPr>
          <w:rFonts w:ascii="仿宋" w:eastAsia="仿宋" w:hAnsi="仿宋" w:cs="仿宋_GB2312" w:hint="eastAsia"/>
          <w:sz w:val="32"/>
        </w:rPr>
        <w:t>、项目资金有限，导致牧草收贮环节投入劳动成本较高和劳动效率较低。</w:t>
      </w:r>
    </w:p>
    <w:p w:rsidR="00AE0301" w:rsidRDefault="00AE0301" w:rsidP="00E4234C">
      <w:pPr>
        <w:adjustRightInd w:val="0"/>
        <w:snapToGrid w:val="0"/>
        <w:spacing w:line="580" w:lineRule="exact"/>
        <w:ind w:firstLine="720"/>
        <w:rPr>
          <w:rFonts w:ascii="??_GB2312" w:eastAsia="Times New Roman" w:hAnsi="宋体" w:cs="??_GB2312"/>
          <w:b/>
          <w:lang w:val="zh-CN"/>
        </w:rPr>
      </w:pPr>
      <w:r>
        <w:rPr>
          <w:rFonts w:ascii="??_GB2312" w:eastAsia="Times New Roman" w:hAnsi="宋体" w:cs="??_GB2312"/>
          <w:b/>
          <w:sz w:val="32"/>
          <w:lang w:val="zh-CN"/>
        </w:rPr>
        <w:t>（二）相关建议</w:t>
      </w:r>
    </w:p>
    <w:p w:rsidR="00AE0301" w:rsidRPr="00952551" w:rsidRDefault="00AE0301" w:rsidP="00E4234C">
      <w:pPr>
        <w:adjustRightInd w:val="0"/>
        <w:snapToGrid w:val="0"/>
        <w:spacing w:line="580" w:lineRule="exact"/>
        <w:rPr>
          <w:rFonts w:ascii="仿宋" w:eastAsia="仿宋" w:hAnsi="仿宋" w:cs="仿宋_GB2312"/>
          <w:sz w:val="32"/>
        </w:rPr>
      </w:pPr>
      <w:r>
        <w:rPr>
          <w:rFonts w:ascii="仿宋_GB2312" w:eastAsia="仿宋_GB2312" w:hAnsi="宋体" w:cs="仿宋_GB2312"/>
          <w:sz w:val="32"/>
        </w:rPr>
        <w:t xml:space="preserve">   </w:t>
      </w:r>
      <w:r w:rsidRPr="00952551">
        <w:rPr>
          <w:rFonts w:ascii="仿宋" w:eastAsia="仿宋" w:hAnsi="仿宋" w:cs="仿宋_GB2312"/>
          <w:sz w:val="32"/>
        </w:rPr>
        <w:t xml:space="preserve"> 1</w:t>
      </w:r>
      <w:r w:rsidRPr="00952551">
        <w:rPr>
          <w:rFonts w:ascii="仿宋" w:eastAsia="仿宋" w:hAnsi="仿宋" w:cs="仿宋_GB2312" w:hint="eastAsia"/>
          <w:sz w:val="32"/>
        </w:rPr>
        <w:t>、加强牧草种植和人工草地建植良种良法的宣传推广，积极鼓励发展壮大牧草产业。</w:t>
      </w:r>
    </w:p>
    <w:p w:rsidR="00AE0301" w:rsidRPr="00952551" w:rsidRDefault="00AE0301" w:rsidP="00E4234C">
      <w:pPr>
        <w:adjustRightInd w:val="0"/>
        <w:snapToGrid w:val="0"/>
        <w:spacing w:line="580" w:lineRule="exact"/>
        <w:rPr>
          <w:rFonts w:ascii="仿宋" w:eastAsia="仿宋" w:hAnsi="仿宋" w:cs="仿宋_GB2312"/>
          <w:sz w:val="32"/>
        </w:rPr>
      </w:pPr>
      <w:r w:rsidRPr="00952551">
        <w:rPr>
          <w:rFonts w:ascii="仿宋" w:eastAsia="仿宋" w:hAnsi="仿宋" w:cs="仿宋_GB2312"/>
          <w:sz w:val="32"/>
        </w:rPr>
        <w:t xml:space="preserve">    2</w:t>
      </w:r>
      <w:r w:rsidRPr="00952551">
        <w:rPr>
          <w:rFonts w:ascii="仿宋" w:eastAsia="仿宋" w:hAnsi="仿宋" w:cs="仿宋_GB2312" w:hint="eastAsia"/>
          <w:sz w:val="32"/>
        </w:rPr>
        <w:t>、考虑采取购买服务委托专业公司开展项目实施，保证项目实施成效。</w:t>
      </w:r>
    </w:p>
    <w:p w:rsidR="00AE0301" w:rsidRPr="00952551" w:rsidRDefault="00AE0301" w:rsidP="00E4234C">
      <w:pPr>
        <w:adjustRightInd w:val="0"/>
        <w:snapToGrid w:val="0"/>
        <w:spacing w:line="580" w:lineRule="exact"/>
        <w:rPr>
          <w:rFonts w:ascii="仿宋" w:eastAsia="仿宋" w:hAnsi="仿宋" w:cs="仿宋_GB2312"/>
          <w:sz w:val="32"/>
        </w:rPr>
      </w:pPr>
      <w:r w:rsidRPr="00952551">
        <w:rPr>
          <w:rFonts w:ascii="仿宋" w:eastAsia="仿宋" w:hAnsi="仿宋" w:cs="仿宋_GB2312"/>
          <w:sz w:val="32"/>
        </w:rPr>
        <w:t xml:space="preserve">    3</w:t>
      </w:r>
      <w:r w:rsidRPr="00952551">
        <w:rPr>
          <w:rFonts w:ascii="仿宋" w:eastAsia="仿宋" w:hAnsi="仿宋" w:cs="仿宋_GB2312" w:hint="eastAsia"/>
          <w:sz w:val="32"/>
        </w:rPr>
        <w:t>、加强项目建设管理，采取施播有机肥料、毒杂草除治、严格禁牧管理等方面增添有效举措。</w:t>
      </w:r>
    </w:p>
    <w:p w:rsidR="00AE0301" w:rsidRPr="00952551" w:rsidRDefault="00AE0301" w:rsidP="00E4234C">
      <w:pPr>
        <w:adjustRightInd w:val="0"/>
        <w:snapToGrid w:val="0"/>
        <w:spacing w:line="580" w:lineRule="exact"/>
        <w:rPr>
          <w:rFonts w:ascii="仿宋" w:eastAsia="仿宋" w:hAnsi="仿宋" w:cs="仿宋_GB2312"/>
          <w:sz w:val="32"/>
        </w:rPr>
      </w:pPr>
      <w:r w:rsidRPr="00952551">
        <w:rPr>
          <w:rFonts w:ascii="仿宋" w:eastAsia="仿宋" w:hAnsi="仿宋" w:cs="仿宋_GB2312"/>
          <w:sz w:val="32"/>
        </w:rPr>
        <w:t xml:space="preserve">   4</w:t>
      </w:r>
      <w:r w:rsidRPr="00952551">
        <w:rPr>
          <w:rFonts w:ascii="仿宋" w:eastAsia="仿宋" w:hAnsi="仿宋" w:cs="仿宋_GB2312" w:hint="eastAsia"/>
          <w:sz w:val="32"/>
        </w:rPr>
        <w:t>、提高农业机械的普及推广，有效提高劳动效率，减少劳动成本投入。</w:t>
      </w:r>
    </w:p>
    <w:p w:rsidR="00AE0301" w:rsidRPr="00952551" w:rsidRDefault="00AE0301">
      <w:pPr>
        <w:spacing w:line="600" w:lineRule="exact"/>
        <w:outlineLvl w:val="0"/>
        <w:rPr>
          <w:rFonts w:ascii="仿宋" w:eastAsia="仿宋" w:hAnsi="仿宋"/>
          <w:color w:val="000000"/>
          <w:sz w:val="44"/>
          <w:szCs w:val="44"/>
        </w:rPr>
      </w:pPr>
    </w:p>
    <w:p w:rsidR="00AE0301" w:rsidRDefault="00AE0301">
      <w:pPr>
        <w:spacing w:line="600" w:lineRule="exact"/>
        <w:outlineLvl w:val="0"/>
        <w:rPr>
          <w:rFonts w:ascii="黑体" w:eastAsia="黑体" w:hAnsi="黑体"/>
          <w:color w:val="000000"/>
          <w:sz w:val="44"/>
          <w:szCs w:val="44"/>
        </w:rPr>
      </w:pPr>
    </w:p>
    <w:p w:rsidR="00AE0301" w:rsidRDefault="00AE0301">
      <w:pPr>
        <w:spacing w:line="600" w:lineRule="exact"/>
        <w:outlineLvl w:val="0"/>
        <w:rPr>
          <w:rFonts w:ascii="黑体" w:eastAsia="黑体" w:hAnsi="黑体"/>
          <w:color w:val="000000"/>
          <w:sz w:val="44"/>
          <w:szCs w:val="44"/>
        </w:rPr>
      </w:pPr>
    </w:p>
    <w:p w:rsidR="00AE0301" w:rsidRDefault="00AE0301">
      <w:pPr>
        <w:spacing w:line="600" w:lineRule="exact"/>
        <w:outlineLvl w:val="0"/>
        <w:rPr>
          <w:rFonts w:ascii="黑体" w:eastAsia="黑体" w:hAnsi="黑体"/>
          <w:color w:val="000000"/>
          <w:sz w:val="44"/>
          <w:szCs w:val="44"/>
        </w:rPr>
      </w:pPr>
    </w:p>
    <w:p w:rsidR="00AE0301" w:rsidRDefault="00AE0301">
      <w:pPr>
        <w:spacing w:line="600" w:lineRule="exact"/>
        <w:jc w:val="center"/>
        <w:outlineLvl w:val="0"/>
        <w:rPr>
          <w:rFonts w:ascii="黑体" w:eastAsia="黑体" w:hAnsi="黑体"/>
          <w:color w:val="000000"/>
          <w:sz w:val="44"/>
          <w:szCs w:val="44"/>
        </w:rPr>
      </w:pPr>
    </w:p>
    <w:p w:rsidR="00AE0301" w:rsidRDefault="00AE0301">
      <w:pPr>
        <w:spacing w:line="600" w:lineRule="exact"/>
        <w:jc w:val="center"/>
        <w:outlineLvl w:val="0"/>
        <w:rPr>
          <w:rFonts w:ascii="黑体" w:eastAsia="黑体" w:hAnsi="黑体"/>
          <w:color w:val="000000"/>
          <w:sz w:val="44"/>
          <w:szCs w:val="44"/>
        </w:rPr>
      </w:pPr>
    </w:p>
    <w:p w:rsidR="00AE0301" w:rsidRDefault="00AE0301">
      <w:pPr>
        <w:spacing w:line="600" w:lineRule="exact"/>
        <w:jc w:val="center"/>
        <w:outlineLvl w:val="0"/>
        <w:rPr>
          <w:rFonts w:ascii="黑体" w:eastAsia="黑体" w:hAnsi="黑体"/>
          <w:color w:val="000000"/>
          <w:sz w:val="44"/>
          <w:szCs w:val="44"/>
        </w:rPr>
      </w:pPr>
    </w:p>
    <w:p w:rsidR="00AE0301" w:rsidRDefault="00AE0301">
      <w:pPr>
        <w:spacing w:line="600" w:lineRule="exact"/>
        <w:jc w:val="center"/>
        <w:outlineLvl w:val="0"/>
        <w:rPr>
          <w:rFonts w:ascii="黑体" w:eastAsia="黑体" w:hAnsi="黑体"/>
          <w:color w:val="000000"/>
          <w:sz w:val="44"/>
          <w:szCs w:val="44"/>
        </w:rPr>
      </w:pPr>
    </w:p>
    <w:p w:rsidR="00AE0301" w:rsidRDefault="00AE0301">
      <w:pPr>
        <w:spacing w:line="600" w:lineRule="exact"/>
        <w:jc w:val="center"/>
        <w:outlineLvl w:val="0"/>
        <w:rPr>
          <w:rFonts w:ascii="黑体" w:eastAsia="黑体" w:hAnsi="黑体"/>
          <w:color w:val="000000"/>
          <w:sz w:val="44"/>
          <w:szCs w:val="44"/>
        </w:rPr>
      </w:pPr>
    </w:p>
    <w:p w:rsidR="00AE0301" w:rsidRDefault="00AE0301">
      <w:pPr>
        <w:spacing w:line="600" w:lineRule="exact"/>
        <w:jc w:val="center"/>
        <w:outlineLvl w:val="0"/>
        <w:rPr>
          <w:rFonts w:ascii="黑体" w:eastAsia="黑体" w:hAnsi="黑体"/>
          <w:color w:val="000000"/>
          <w:sz w:val="44"/>
          <w:szCs w:val="44"/>
        </w:rPr>
      </w:pPr>
    </w:p>
    <w:p w:rsidR="00AE0301" w:rsidRDefault="00AE0301" w:rsidP="00F33C9A">
      <w:pPr>
        <w:pStyle w:val="a"/>
        <w:widowControl/>
        <w:spacing w:line="580" w:lineRule="exact"/>
        <w:jc w:val="center"/>
        <w:rPr>
          <w:rFonts w:ascii="宋体" w:cs="宋体"/>
          <w:b/>
          <w:sz w:val="44"/>
          <w:szCs w:val="44"/>
        </w:rPr>
      </w:pPr>
    </w:p>
    <w:p w:rsidR="00AE0301" w:rsidRDefault="00AE0301" w:rsidP="00F33C9A">
      <w:pPr>
        <w:pStyle w:val="a"/>
        <w:widowControl/>
        <w:spacing w:line="580" w:lineRule="exact"/>
        <w:jc w:val="center"/>
        <w:rPr>
          <w:rFonts w:ascii="宋体" w:cs="宋体"/>
          <w:b/>
          <w:sz w:val="44"/>
          <w:szCs w:val="44"/>
        </w:rPr>
      </w:pPr>
    </w:p>
    <w:p w:rsidR="00AE0301" w:rsidRDefault="00AE0301" w:rsidP="00F33C9A">
      <w:pPr>
        <w:pStyle w:val="a"/>
        <w:widowControl/>
        <w:spacing w:line="580" w:lineRule="exact"/>
        <w:jc w:val="center"/>
        <w:rPr>
          <w:rFonts w:ascii="仿宋_GB2312" w:eastAsia="仿宋_GB2312" w:hAnsi="宋体" w:cs="仿宋_GB2312"/>
          <w:color w:val="auto"/>
          <w:kern w:val="2"/>
          <w:sz w:val="32"/>
          <w:szCs w:val="32"/>
        </w:rPr>
      </w:pPr>
      <w:r>
        <w:rPr>
          <w:rFonts w:ascii="宋体" w:hAnsi="宋体" w:cs="宋体" w:hint="eastAsia"/>
          <w:b/>
          <w:sz w:val="44"/>
          <w:szCs w:val="44"/>
        </w:rPr>
        <w:t>项目支出绩效自评报告</w:t>
      </w:r>
    </w:p>
    <w:p w:rsidR="00AE0301" w:rsidRDefault="00AE0301" w:rsidP="00F33C9A">
      <w:pPr>
        <w:spacing w:line="580" w:lineRule="exact"/>
        <w:jc w:val="center"/>
        <w:rPr>
          <w:rFonts w:ascii="仿宋_GB2312" w:eastAsia="仿宋_GB2312" w:hAnsi="宋体" w:cs="仿宋_GB2312"/>
        </w:rPr>
      </w:pPr>
      <w:r>
        <w:rPr>
          <w:rFonts w:ascii="仿宋_GB2312" w:eastAsia="仿宋_GB2312" w:hAnsi="宋体" w:cs="仿宋_GB2312" w:hint="eastAsia"/>
          <w:sz w:val="32"/>
        </w:rPr>
        <w:t>（</w:t>
      </w:r>
      <w:r>
        <w:rPr>
          <w:rFonts w:ascii="仿宋" w:eastAsia="仿宋" w:hAnsi="仿宋" w:cs="仿宋" w:hint="eastAsia"/>
          <w:bCs/>
          <w:sz w:val="32"/>
          <w:szCs w:val="32"/>
        </w:rPr>
        <w:t>洞拉村达坤玛选育场标准化建设</w:t>
      </w:r>
      <w:r>
        <w:rPr>
          <w:rFonts w:ascii="仿宋_GB2312" w:eastAsia="仿宋_GB2312" w:hAnsi="宋体" w:cs="仿宋_GB2312" w:hint="eastAsia"/>
          <w:sz w:val="32"/>
        </w:rPr>
        <w:t>项目）</w:t>
      </w:r>
    </w:p>
    <w:p w:rsidR="00AE0301" w:rsidRDefault="00AE0301" w:rsidP="00F33C9A">
      <w:pPr>
        <w:pStyle w:val="a"/>
        <w:widowControl/>
        <w:spacing w:line="360" w:lineRule="exact"/>
        <w:jc w:val="center"/>
        <w:rPr>
          <w:rFonts w:ascii="宋体" w:cs="宋体"/>
          <w:color w:val="auto"/>
          <w:kern w:val="2"/>
          <w:sz w:val="32"/>
          <w:szCs w:val="32"/>
        </w:rPr>
      </w:pPr>
    </w:p>
    <w:p w:rsidR="00AE0301" w:rsidRDefault="00AE0301" w:rsidP="00F33C9A">
      <w:pPr>
        <w:adjustRightInd w:val="0"/>
        <w:snapToGrid w:val="0"/>
        <w:spacing w:line="580" w:lineRule="exact"/>
        <w:ind w:firstLine="720"/>
        <w:rPr>
          <w:rFonts w:ascii="黑体" w:eastAsia="黑体" w:hAnsi="宋体" w:cs="黑体"/>
          <w:lang w:val="zh-CN"/>
        </w:rPr>
      </w:pPr>
      <w:r>
        <w:rPr>
          <w:rFonts w:ascii="黑体" w:eastAsia="黑体" w:hAnsi="宋体" w:cs="黑体" w:hint="eastAsia"/>
          <w:sz w:val="32"/>
        </w:rPr>
        <w:t>一、</w:t>
      </w:r>
      <w:r>
        <w:rPr>
          <w:rFonts w:ascii="黑体" w:eastAsia="黑体" w:hAnsi="宋体" w:cs="黑体" w:hint="eastAsia"/>
          <w:sz w:val="32"/>
          <w:lang w:val="zh-CN"/>
        </w:rPr>
        <w:t>项目概况</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（一）项目基本情况。</w:t>
      </w:r>
    </w:p>
    <w:p w:rsidR="00AE0301" w:rsidRDefault="00AE0301" w:rsidP="00F33C9A">
      <w:pPr>
        <w:adjustRightInd w:val="0"/>
        <w:snapToGrid w:val="0"/>
        <w:spacing w:line="580" w:lineRule="exact"/>
        <w:ind w:firstLine="720"/>
        <w:rPr>
          <w:rFonts w:ascii="仿宋_GB2312" w:eastAsia="仿宋_GB2312" w:hAnsi="宋体" w:cs="仿宋_GB2312"/>
          <w:b/>
          <w:bCs/>
          <w:lang w:val="zh-CN"/>
        </w:rPr>
      </w:pPr>
      <w:r>
        <w:rPr>
          <w:rFonts w:ascii="仿宋_GB2312" w:eastAsia="仿宋_GB2312" w:hAnsi="宋体" w:cs="仿宋_GB2312"/>
          <w:b/>
          <w:bCs/>
          <w:sz w:val="32"/>
          <w:lang w:val="zh-CN"/>
        </w:rPr>
        <w:t>1</w:t>
      </w:r>
      <w:r>
        <w:rPr>
          <w:rFonts w:ascii="仿宋_GB2312" w:eastAsia="仿宋_GB2312" w:hAnsi="宋体" w:cs="仿宋_GB2312" w:hint="eastAsia"/>
          <w:b/>
          <w:bCs/>
          <w:sz w:val="32"/>
          <w:lang w:val="zh-CN"/>
        </w:rPr>
        <w:t>．项目主管部门（单位）的职能。</w:t>
      </w:r>
    </w:p>
    <w:p w:rsidR="00AE0301" w:rsidRDefault="00AE0301" w:rsidP="00F33C9A">
      <w:pPr>
        <w:adjustRightInd w:val="0"/>
        <w:snapToGrid w:val="0"/>
        <w:spacing w:line="580" w:lineRule="exact"/>
        <w:ind w:firstLine="720"/>
        <w:rPr>
          <w:rFonts w:ascii="仿宋_GB2312" w:eastAsia="仿宋_GB2312" w:hAnsi="宋体" w:cs="仿宋_GB2312"/>
          <w:sz w:val="32"/>
        </w:rPr>
      </w:pPr>
      <w:r>
        <w:rPr>
          <w:rFonts w:ascii="仿宋_GB2312" w:eastAsia="仿宋_GB2312" w:hAnsi="宋体" w:cs="仿宋_GB2312" w:hint="eastAsia"/>
          <w:b/>
          <w:bCs/>
          <w:sz w:val="32"/>
        </w:rPr>
        <w:t>一是</w:t>
      </w:r>
      <w:r>
        <w:rPr>
          <w:rFonts w:ascii="仿宋_GB2312" w:eastAsia="仿宋_GB2312" w:hAnsi="宋体" w:cs="仿宋_GB2312" w:hint="eastAsia"/>
          <w:sz w:val="32"/>
        </w:rPr>
        <w:t>负责督导推进项目的实施；</w:t>
      </w:r>
      <w:r>
        <w:rPr>
          <w:rFonts w:ascii="仿宋_GB2312" w:eastAsia="仿宋_GB2312" w:hAnsi="宋体" w:cs="仿宋_GB2312" w:hint="eastAsia"/>
          <w:b/>
          <w:bCs/>
          <w:sz w:val="32"/>
        </w:rPr>
        <w:t>二是</w:t>
      </w:r>
      <w:r>
        <w:rPr>
          <w:rFonts w:ascii="仿宋_GB2312" w:eastAsia="仿宋_GB2312" w:hAnsi="宋体" w:cs="仿宋_GB2312" w:hint="eastAsia"/>
          <w:sz w:val="32"/>
        </w:rPr>
        <w:t>联同财政部门，监管项目资金使用、拨付；</w:t>
      </w:r>
      <w:r>
        <w:rPr>
          <w:rFonts w:ascii="仿宋_GB2312" w:eastAsia="仿宋_GB2312" w:hAnsi="宋体" w:cs="仿宋_GB2312" w:hint="eastAsia"/>
          <w:b/>
          <w:bCs/>
          <w:sz w:val="32"/>
        </w:rPr>
        <w:t>三是</w:t>
      </w:r>
      <w:r>
        <w:rPr>
          <w:rFonts w:ascii="仿宋_GB2312" w:eastAsia="仿宋_GB2312" w:hAnsi="宋体" w:cs="仿宋_GB2312" w:hint="eastAsia"/>
          <w:sz w:val="32"/>
        </w:rPr>
        <w:t>协调解决项目建设过程中存在的问题及困难；</w:t>
      </w:r>
      <w:r>
        <w:rPr>
          <w:rFonts w:ascii="仿宋_GB2312" w:eastAsia="仿宋_GB2312" w:hAnsi="宋体" w:cs="仿宋_GB2312" w:hint="eastAsia"/>
          <w:b/>
          <w:bCs/>
          <w:sz w:val="32"/>
        </w:rPr>
        <w:t>四是</w:t>
      </w:r>
      <w:r>
        <w:rPr>
          <w:rFonts w:ascii="仿宋_GB2312" w:eastAsia="仿宋_GB2312" w:hAnsi="宋体" w:cs="仿宋_GB2312" w:hint="eastAsia"/>
          <w:sz w:val="32"/>
        </w:rPr>
        <w:t>对项目建设进行技术指导；</w:t>
      </w:r>
      <w:r>
        <w:rPr>
          <w:rFonts w:ascii="仿宋_GB2312" w:eastAsia="仿宋_GB2312" w:hAnsi="宋体" w:cs="仿宋_GB2312" w:hint="eastAsia"/>
          <w:b/>
          <w:bCs/>
          <w:sz w:val="32"/>
        </w:rPr>
        <w:t>五是</w:t>
      </w:r>
      <w:r>
        <w:rPr>
          <w:rFonts w:ascii="仿宋_GB2312" w:eastAsia="仿宋_GB2312" w:hAnsi="宋体" w:cs="仿宋_GB2312" w:hint="eastAsia"/>
          <w:sz w:val="32"/>
        </w:rPr>
        <w:t>对项目质量、进度及建设规程进行监督；</w:t>
      </w:r>
      <w:r>
        <w:rPr>
          <w:rFonts w:ascii="仿宋_GB2312" w:eastAsia="仿宋_GB2312" w:hAnsi="宋体" w:cs="仿宋_GB2312" w:hint="eastAsia"/>
          <w:b/>
          <w:bCs/>
          <w:sz w:val="32"/>
        </w:rPr>
        <w:t>六是</w:t>
      </w:r>
      <w:r>
        <w:rPr>
          <w:rFonts w:ascii="仿宋_GB2312" w:eastAsia="仿宋_GB2312" w:hAnsi="宋体" w:cs="仿宋_GB2312" w:hint="eastAsia"/>
          <w:sz w:val="32"/>
        </w:rPr>
        <w:t>项目完工后，联同县发改、财政、移民等部门进行县级验收。</w:t>
      </w:r>
    </w:p>
    <w:p w:rsidR="00AE0301" w:rsidRDefault="00AE0301" w:rsidP="00F33C9A">
      <w:pPr>
        <w:adjustRightInd w:val="0"/>
        <w:snapToGrid w:val="0"/>
        <w:spacing w:line="580" w:lineRule="exact"/>
        <w:ind w:firstLine="720"/>
        <w:rPr>
          <w:rFonts w:ascii="仿宋_GB2312" w:eastAsia="仿宋_GB2312" w:hAnsi="宋体" w:cs="仿宋_GB2312"/>
          <w:b/>
          <w:bCs/>
          <w:sz w:val="32"/>
          <w:lang w:val="zh-CN"/>
        </w:rPr>
      </w:pPr>
      <w:r>
        <w:rPr>
          <w:rFonts w:ascii="仿宋_GB2312" w:eastAsia="仿宋_GB2312" w:hAnsi="宋体" w:cs="仿宋_GB2312"/>
          <w:b/>
          <w:bCs/>
          <w:sz w:val="32"/>
          <w:lang w:val="zh-CN"/>
        </w:rPr>
        <w:t>2</w:t>
      </w:r>
      <w:r>
        <w:rPr>
          <w:rFonts w:ascii="仿宋_GB2312" w:eastAsia="仿宋_GB2312" w:hAnsi="宋体" w:cs="仿宋_GB2312" w:hint="eastAsia"/>
          <w:b/>
          <w:bCs/>
          <w:sz w:val="32"/>
          <w:lang w:val="zh-CN"/>
        </w:rPr>
        <w:t>．项目立项、资金申报的依据。</w:t>
      </w:r>
    </w:p>
    <w:p w:rsidR="00AE0301" w:rsidRDefault="00AE0301" w:rsidP="00F33C9A">
      <w:pPr>
        <w:adjustRightInd w:val="0"/>
        <w:snapToGrid w:val="0"/>
        <w:spacing w:line="580" w:lineRule="exact"/>
        <w:ind w:firstLine="720"/>
        <w:rPr>
          <w:rFonts w:ascii="仿宋_GB2312" w:eastAsia="仿宋_GB2312" w:hAnsi="宋体" w:cs="仿宋_GB2312"/>
          <w:sz w:val="32"/>
        </w:rPr>
      </w:pPr>
      <w:r>
        <w:rPr>
          <w:rFonts w:ascii="仿宋_GB2312" w:eastAsia="仿宋_GB2312" w:hAnsi="宋体" w:cs="仿宋_GB2312" w:hint="eastAsia"/>
          <w:sz w:val="32"/>
        </w:rPr>
        <w:t>《关于下达</w:t>
      </w:r>
      <w:r>
        <w:rPr>
          <w:rFonts w:ascii="仿宋_GB2312" w:eastAsia="仿宋_GB2312" w:hAnsi="宋体" w:cs="仿宋_GB2312"/>
          <w:sz w:val="32"/>
        </w:rPr>
        <w:t>2018</w:t>
      </w:r>
      <w:r>
        <w:rPr>
          <w:rFonts w:ascii="仿宋_GB2312" w:eastAsia="仿宋_GB2312" w:hAnsi="宋体" w:cs="仿宋_GB2312" w:hint="eastAsia"/>
          <w:sz w:val="32"/>
        </w:rPr>
        <w:t>年度脱贫攻坚项目资金计划（第一批）的通知》红财发</w:t>
      </w:r>
      <w:r>
        <w:rPr>
          <w:rFonts w:ascii="仿宋" w:eastAsia="仿宋" w:hAnsi="仿宋" w:cs="仿宋" w:hint="eastAsia"/>
          <w:sz w:val="32"/>
        </w:rPr>
        <w:t>〔</w:t>
      </w:r>
      <w:r>
        <w:rPr>
          <w:rFonts w:ascii="仿宋" w:eastAsia="仿宋" w:hAnsi="仿宋" w:cs="仿宋"/>
          <w:sz w:val="32"/>
        </w:rPr>
        <w:t>2018</w:t>
      </w:r>
      <w:r>
        <w:rPr>
          <w:rFonts w:ascii="仿宋" w:eastAsia="仿宋" w:hAnsi="仿宋" w:cs="仿宋" w:hint="eastAsia"/>
          <w:sz w:val="32"/>
        </w:rPr>
        <w:t>〕</w:t>
      </w:r>
      <w:r>
        <w:rPr>
          <w:rFonts w:ascii="仿宋" w:eastAsia="仿宋" w:hAnsi="仿宋" w:cs="仿宋"/>
          <w:sz w:val="32"/>
        </w:rPr>
        <w:t>116</w:t>
      </w:r>
      <w:r>
        <w:rPr>
          <w:rFonts w:ascii="仿宋" w:eastAsia="仿宋" w:hAnsi="仿宋" w:cs="仿宋" w:hint="eastAsia"/>
          <w:sz w:val="32"/>
        </w:rPr>
        <w:t>号文件。</w:t>
      </w:r>
    </w:p>
    <w:p w:rsidR="00AE0301" w:rsidRDefault="00AE0301" w:rsidP="00F33C9A">
      <w:pPr>
        <w:adjustRightInd w:val="0"/>
        <w:snapToGrid w:val="0"/>
        <w:spacing w:line="580" w:lineRule="exact"/>
        <w:ind w:firstLine="720"/>
        <w:rPr>
          <w:rFonts w:ascii="仿宋_GB2312" w:eastAsia="仿宋_GB2312" w:hAnsi="宋体" w:cs="仿宋_GB2312"/>
          <w:b/>
          <w:bCs/>
          <w:lang w:val="zh-CN"/>
        </w:rPr>
      </w:pPr>
      <w:r>
        <w:rPr>
          <w:rFonts w:ascii="仿宋_GB2312" w:eastAsia="仿宋_GB2312" w:hAnsi="宋体" w:cs="仿宋_GB2312"/>
          <w:b/>
          <w:bCs/>
          <w:sz w:val="32"/>
          <w:lang w:val="zh-CN"/>
        </w:rPr>
        <w:t>3</w:t>
      </w:r>
      <w:r>
        <w:rPr>
          <w:rFonts w:ascii="仿宋_GB2312" w:eastAsia="仿宋_GB2312" w:hAnsi="宋体" w:cs="仿宋_GB2312" w:hint="eastAsia"/>
          <w:b/>
          <w:bCs/>
          <w:sz w:val="32"/>
          <w:lang w:val="zh-CN"/>
        </w:rPr>
        <w:t>．资金管理办法制定情况，资金支持具体项目的条件、范围与支持方式概况。</w:t>
      </w:r>
    </w:p>
    <w:p w:rsidR="00AE0301" w:rsidRDefault="00AE0301" w:rsidP="00F33C9A">
      <w:pPr>
        <w:spacing w:line="556" w:lineRule="exact"/>
        <w:jc w:val="left"/>
        <w:rPr>
          <w:rFonts w:ascii="仿宋" w:eastAsia="仿宋" w:hAnsi="仿宋" w:cs="仿宋"/>
          <w:sz w:val="32"/>
        </w:rPr>
      </w:pPr>
      <w:r>
        <w:rPr>
          <w:rFonts w:ascii="仿宋_GB2312" w:eastAsia="仿宋_GB2312" w:hAnsi="宋体" w:cs="仿宋_GB2312"/>
          <w:sz w:val="32"/>
          <w:lang w:val="zh-CN"/>
        </w:rPr>
        <w:t xml:space="preserve"> </w:t>
      </w:r>
      <w:r>
        <w:rPr>
          <w:rFonts w:ascii="仿宋_GB2312" w:eastAsia="仿宋_GB2312" w:hAnsi="宋体" w:cs="仿宋_GB2312"/>
          <w:sz w:val="32"/>
        </w:rPr>
        <w:t xml:space="preserve">  </w:t>
      </w:r>
      <w:r>
        <w:rPr>
          <w:rFonts w:ascii="仿宋_GB2312" w:eastAsia="仿宋_GB2312" w:hAnsi="宋体" w:cs="仿宋_GB2312" w:hint="eastAsia"/>
          <w:sz w:val="32"/>
          <w:lang w:val="zh-CN"/>
        </w:rPr>
        <w:t>（</w:t>
      </w:r>
      <w:r>
        <w:rPr>
          <w:rFonts w:ascii="仿宋_GB2312" w:eastAsia="仿宋_GB2312" w:hAnsi="宋体" w:cs="仿宋_GB2312"/>
          <w:sz w:val="32"/>
        </w:rPr>
        <w:t>1</w:t>
      </w:r>
      <w:r>
        <w:rPr>
          <w:rFonts w:ascii="仿宋_GB2312" w:eastAsia="仿宋_GB2312" w:hAnsi="宋体" w:cs="仿宋_GB2312" w:hint="eastAsia"/>
          <w:sz w:val="32"/>
          <w:lang w:val="zh-CN"/>
        </w:rPr>
        <w:t>）</w:t>
      </w:r>
      <w:r>
        <w:rPr>
          <w:rFonts w:ascii="仿宋_GB2312" w:eastAsia="仿宋_GB2312" w:hAnsi="宋体" w:cs="仿宋_GB2312" w:hint="eastAsia"/>
          <w:sz w:val="32"/>
        </w:rPr>
        <w:t>该项目资金严格按照红原县财政局下发的《关于下达</w:t>
      </w:r>
      <w:r>
        <w:rPr>
          <w:rFonts w:ascii="仿宋_GB2312" w:eastAsia="仿宋_GB2312" w:hAnsi="宋体" w:cs="仿宋_GB2312"/>
          <w:sz w:val="32"/>
        </w:rPr>
        <w:t>2018</w:t>
      </w:r>
      <w:r>
        <w:rPr>
          <w:rFonts w:ascii="仿宋_GB2312" w:eastAsia="仿宋_GB2312" w:hAnsi="宋体" w:cs="仿宋_GB2312" w:hint="eastAsia"/>
          <w:sz w:val="32"/>
        </w:rPr>
        <w:t>年度脱贫攻坚项目资金计划（第一批）的通知》红财发</w:t>
      </w:r>
      <w:r>
        <w:rPr>
          <w:rFonts w:ascii="仿宋" w:eastAsia="仿宋" w:hAnsi="仿宋" w:cs="仿宋" w:hint="eastAsia"/>
          <w:sz w:val="32"/>
        </w:rPr>
        <w:t>〔</w:t>
      </w:r>
      <w:r>
        <w:rPr>
          <w:rFonts w:ascii="仿宋" w:eastAsia="仿宋" w:hAnsi="仿宋" w:cs="仿宋"/>
          <w:sz w:val="32"/>
        </w:rPr>
        <w:t>2018</w:t>
      </w:r>
      <w:r>
        <w:rPr>
          <w:rFonts w:ascii="仿宋" w:eastAsia="仿宋" w:hAnsi="仿宋" w:cs="仿宋" w:hint="eastAsia"/>
          <w:sz w:val="32"/>
        </w:rPr>
        <w:t>〕</w:t>
      </w:r>
      <w:r>
        <w:rPr>
          <w:rFonts w:ascii="仿宋" w:eastAsia="仿宋" w:hAnsi="仿宋" w:cs="仿宋"/>
          <w:sz w:val="32"/>
        </w:rPr>
        <w:t>116</w:t>
      </w:r>
      <w:r>
        <w:rPr>
          <w:rFonts w:ascii="仿宋" w:eastAsia="仿宋" w:hAnsi="仿宋" w:cs="仿宋" w:hint="eastAsia"/>
          <w:sz w:val="32"/>
        </w:rPr>
        <w:t>号文件</w:t>
      </w:r>
      <w:r>
        <w:rPr>
          <w:rFonts w:ascii="仿宋_GB2312" w:eastAsia="仿宋_GB2312" w:hAnsi="宋体" w:cs="仿宋_GB2312" w:hint="eastAsia"/>
          <w:sz w:val="32"/>
        </w:rPr>
        <w:t>及红原县脱贫攻坚统筹整合使用财政</w:t>
      </w:r>
      <w:r>
        <w:rPr>
          <w:rFonts w:ascii="仿宋" w:eastAsia="仿宋" w:hAnsi="仿宋" w:cs="仿宋" w:hint="eastAsia"/>
          <w:sz w:val="32"/>
        </w:rPr>
        <w:t>涉农资金管理办法</w:t>
      </w:r>
      <w:r>
        <w:rPr>
          <w:rFonts w:ascii="仿宋_GB2312" w:eastAsia="仿宋_GB2312" w:hAnsi="宋体" w:cs="仿宋_GB2312" w:hint="eastAsia"/>
          <w:sz w:val="32"/>
        </w:rPr>
        <w:t>使用、拨付、管理、监督。</w:t>
      </w:r>
    </w:p>
    <w:p w:rsidR="00AE0301" w:rsidRDefault="00AE0301" w:rsidP="00F33C9A">
      <w:pPr>
        <w:adjustRightInd w:val="0"/>
        <w:snapToGrid w:val="0"/>
        <w:spacing w:line="580" w:lineRule="exact"/>
        <w:ind w:firstLineChars="200" w:firstLine="640"/>
        <w:rPr>
          <w:rFonts w:ascii="仿宋_GB2312" w:eastAsia="仿宋_GB2312" w:hAnsi="宋体" w:cs="仿宋_GB2312"/>
        </w:rPr>
      </w:pPr>
      <w:r>
        <w:rPr>
          <w:rFonts w:ascii="仿宋" w:eastAsia="仿宋" w:hAnsi="仿宋" w:cs="仿宋" w:hint="eastAsia"/>
          <w:sz w:val="32"/>
        </w:rPr>
        <w:t>（</w:t>
      </w:r>
      <w:r>
        <w:rPr>
          <w:rFonts w:ascii="仿宋" w:eastAsia="仿宋" w:hAnsi="仿宋" w:cs="仿宋"/>
          <w:sz w:val="32"/>
        </w:rPr>
        <w:t>2</w:t>
      </w:r>
      <w:r>
        <w:rPr>
          <w:rFonts w:ascii="仿宋" w:eastAsia="仿宋" w:hAnsi="仿宋" w:cs="仿宋" w:hint="eastAsia"/>
          <w:sz w:val="32"/>
        </w:rPr>
        <w:t>）</w:t>
      </w:r>
      <w:r>
        <w:rPr>
          <w:rFonts w:ascii="仿宋_GB2312" w:eastAsia="仿宋_GB2312" w:hAnsi="宋体" w:cs="仿宋_GB2312" w:hint="eastAsia"/>
          <w:sz w:val="32"/>
        </w:rPr>
        <w:t>该项目总投资</w:t>
      </w:r>
      <w:r>
        <w:rPr>
          <w:rFonts w:ascii="仿宋_GB2312" w:eastAsia="仿宋_GB2312" w:hAnsi="宋体" w:cs="仿宋_GB2312"/>
          <w:sz w:val="32"/>
        </w:rPr>
        <w:t>150</w:t>
      </w:r>
      <w:r>
        <w:rPr>
          <w:rFonts w:ascii="仿宋_GB2312" w:eastAsia="仿宋_GB2312" w:hAnsi="宋体" w:cs="仿宋_GB2312" w:hint="eastAsia"/>
          <w:sz w:val="32"/>
        </w:rPr>
        <w:t>万元，全部为红原县</w:t>
      </w:r>
      <w:r>
        <w:rPr>
          <w:rFonts w:ascii="仿宋_GB2312" w:eastAsia="仿宋_GB2312" w:hAnsi="宋体" w:cs="仿宋_GB2312"/>
          <w:sz w:val="32"/>
        </w:rPr>
        <w:t>2018</w:t>
      </w:r>
      <w:r>
        <w:rPr>
          <w:rFonts w:ascii="仿宋_GB2312" w:eastAsia="仿宋_GB2312" w:hAnsi="宋体" w:cs="仿宋_GB2312" w:hint="eastAsia"/>
          <w:sz w:val="32"/>
        </w:rPr>
        <w:t>年度财政涉农统筹整合资金。</w:t>
      </w:r>
    </w:p>
    <w:p w:rsidR="00AE0301" w:rsidRDefault="00AE0301" w:rsidP="00F33C9A">
      <w:pPr>
        <w:adjustRightInd w:val="0"/>
        <w:snapToGrid w:val="0"/>
        <w:spacing w:line="580" w:lineRule="exact"/>
        <w:ind w:firstLineChars="200" w:firstLine="643"/>
        <w:rPr>
          <w:rFonts w:ascii="仿宋_GB2312" w:eastAsia="仿宋_GB2312" w:hAnsi="宋体" w:cs="仿宋_GB2312"/>
          <w:b/>
          <w:bCs/>
          <w:lang w:val="zh-CN"/>
        </w:rPr>
      </w:pPr>
      <w:r>
        <w:rPr>
          <w:rFonts w:ascii="仿宋_GB2312" w:eastAsia="仿宋_GB2312" w:hAnsi="宋体" w:cs="仿宋_GB2312"/>
          <w:b/>
          <w:bCs/>
          <w:sz w:val="32"/>
          <w:lang w:val="zh-CN"/>
        </w:rPr>
        <w:t>4</w:t>
      </w:r>
      <w:r>
        <w:rPr>
          <w:rFonts w:ascii="仿宋_GB2312" w:eastAsia="仿宋_GB2312" w:hAnsi="宋体" w:cs="仿宋_GB2312" w:hint="eastAsia"/>
          <w:b/>
          <w:bCs/>
          <w:sz w:val="32"/>
          <w:lang w:val="zh-CN"/>
        </w:rPr>
        <w:t>．资金分配的原则及考虑因素。</w:t>
      </w:r>
    </w:p>
    <w:p w:rsidR="00AE0301" w:rsidRDefault="00AE0301" w:rsidP="00F33C9A">
      <w:pPr>
        <w:adjustRightInd w:val="0"/>
        <w:snapToGrid w:val="0"/>
        <w:spacing w:line="580" w:lineRule="exact"/>
        <w:ind w:firstLine="720"/>
        <w:rPr>
          <w:rFonts w:ascii="仿宋_GB2312" w:eastAsia="仿宋_GB2312" w:hAnsi="华文仿宋" w:cs="华文仿宋"/>
          <w:bCs/>
          <w:sz w:val="32"/>
          <w:szCs w:val="32"/>
        </w:rPr>
      </w:pPr>
      <w:r>
        <w:rPr>
          <w:rFonts w:ascii="仿宋_GB2312" w:eastAsia="仿宋_GB2312" w:hAnsi="华文仿宋" w:cs="华文仿宋" w:hint="eastAsia"/>
          <w:bCs/>
          <w:sz w:val="32"/>
          <w:szCs w:val="32"/>
        </w:rPr>
        <w:t>严格按照</w:t>
      </w:r>
      <w:r>
        <w:rPr>
          <w:rFonts w:ascii="仿宋_GB2312" w:eastAsia="仿宋_GB2312" w:hAnsi="宋体" w:cs="仿宋_GB2312" w:hint="eastAsia"/>
          <w:sz w:val="32"/>
        </w:rPr>
        <w:t>红原县财政局下发的《关于下达</w:t>
      </w:r>
      <w:r>
        <w:rPr>
          <w:rFonts w:ascii="仿宋_GB2312" w:eastAsia="仿宋_GB2312" w:hAnsi="宋体" w:cs="仿宋_GB2312"/>
          <w:sz w:val="32"/>
        </w:rPr>
        <w:t>2018</w:t>
      </w:r>
      <w:r>
        <w:rPr>
          <w:rFonts w:ascii="仿宋_GB2312" w:eastAsia="仿宋_GB2312" w:hAnsi="宋体" w:cs="仿宋_GB2312" w:hint="eastAsia"/>
          <w:sz w:val="32"/>
        </w:rPr>
        <w:t>年度脱贫攻坚项目资金计划（第一批）的通知》红财发</w:t>
      </w:r>
      <w:r>
        <w:rPr>
          <w:rFonts w:ascii="仿宋" w:eastAsia="仿宋" w:hAnsi="仿宋" w:cs="仿宋" w:hint="eastAsia"/>
          <w:sz w:val="32"/>
        </w:rPr>
        <w:t>〔</w:t>
      </w:r>
      <w:r>
        <w:rPr>
          <w:rFonts w:ascii="仿宋" w:eastAsia="仿宋" w:hAnsi="仿宋" w:cs="仿宋"/>
          <w:sz w:val="32"/>
        </w:rPr>
        <w:t>2018</w:t>
      </w:r>
      <w:r>
        <w:rPr>
          <w:rFonts w:ascii="仿宋" w:eastAsia="仿宋" w:hAnsi="仿宋" w:cs="仿宋" w:hint="eastAsia"/>
          <w:sz w:val="32"/>
        </w:rPr>
        <w:t>〕</w:t>
      </w:r>
      <w:r>
        <w:rPr>
          <w:rFonts w:ascii="仿宋" w:eastAsia="仿宋" w:hAnsi="仿宋" w:cs="仿宋"/>
          <w:sz w:val="32"/>
        </w:rPr>
        <w:t>116</w:t>
      </w:r>
      <w:r>
        <w:rPr>
          <w:rFonts w:ascii="仿宋" w:eastAsia="仿宋" w:hAnsi="仿宋" w:cs="仿宋" w:hint="eastAsia"/>
          <w:sz w:val="32"/>
        </w:rPr>
        <w:t>号文件要求进行分配。</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（二）项目绩效目标。</w:t>
      </w:r>
    </w:p>
    <w:p w:rsidR="00AE0301" w:rsidRDefault="00AE0301" w:rsidP="00F33C9A">
      <w:pPr>
        <w:adjustRightInd w:val="0"/>
        <w:snapToGrid w:val="0"/>
        <w:spacing w:line="580" w:lineRule="exact"/>
        <w:ind w:firstLine="720"/>
        <w:rPr>
          <w:rFonts w:ascii="仿宋_GB2312" w:eastAsia="仿宋_GB2312" w:hAnsi="宋体" w:cs="仿宋_GB2312"/>
          <w:b/>
          <w:bCs/>
          <w:lang w:val="zh-CN"/>
        </w:rPr>
      </w:pPr>
      <w:r>
        <w:rPr>
          <w:rFonts w:ascii="仿宋_GB2312" w:eastAsia="仿宋_GB2312" w:hAnsi="宋体" w:cs="仿宋_GB2312"/>
          <w:b/>
          <w:bCs/>
          <w:sz w:val="32"/>
          <w:lang w:val="zh-CN"/>
        </w:rPr>
        <w:t>1</w:t>
      </w:r>
      <w:r>
        <w:rPr>
          <w:rFonts w:ascii="仿宋_GB2312" w:eastAsia="仿宋_GB2312" w:hAnsi="宋体" w:cs="仿宋_GB2312" w:hint="eastAsia"/>
          <w:b/>
          <w:bCs/>
          <w:sz w:val="32"/>
          <w:lang w:val="zh-CN"/>
        </w:rPr>
        <w:t>．项目主要内容。</w:t>
      </w:r>
    </w:p>
    <w:p w:rsidR="00AE0301" w:rsidRDefault="00AE0301" w:rsidP="00F33C9A">
      <w:pPr>
        <w:spacing w:line="660" w:lineRule="exact"/>
        <w:ind w:firstLineChars="196" w:firstLine="630"/>
        <w:rPr>
          <w:rFonts w:ascii="仿宋_GB2312" w:eastAsia="仿宋_GB2312" w:hAnsi="宋体" w:cs="仿宋_GB2312"/>
          <w:sz w:val="32"/>
        </w:rPr>
      </w:pPr>
      <w:r>
        <w:rPr>
          <w:rFonts w:ascii="仿宋_GB2312" w:eastAsia="仿宋_GB2312" w:hAnsi="宋体" w:cs="仿宋_GB2312" w:hint="eastAsia"/>
          <w:b/>
          <w:bCs/>
          <w:sz w:val="32"/>
          <w:lang w:val="zh-CN"/>
        </w:rPr>
        <w:t>（</w:t>
      </w:r>
      <w:r>
        <w:rPr>
          <w:rFonts w:ascii="仿宋_GB2312" w:eastAsia="仿宋_GB2312" w:hAnsi="宋体" w:cs="仿宋_GB2312"/>
          <w:b/>
          <w:bCs/>
          <w:sz w:val="32"/>
        </w:rPr>
        <w:t>1</w:t>
      </w:r>
      <w:r>
        <w:rPr>
          <w:rFonts w:ascii="仿宋_GB2312" w:eastAsia="仿宋_GB2312" w:hAnsi="宋体" w:cs="仿宋_GB2312" w:hint="eastAsia"/>
          <w:b/>
          <w:bCs/>
          <w:sz w:val="32"/>
          <w:lang w:val="zh-CN"/>
        </w:rPr>
        <w:t>）</w:t>
      </w:r>
      <w:r>
        <w:rPr>
          <w:rFonts w:ascii="仿宋_GB2312" w:eastAsia="仿宋_GB2312" w:hAnsi="宋体" w:cs="仿宋_GB2312" w:hint="eastAsia"/>
          <w:b/>
          <w:bCs/>
          <w:sz w:val="32"/>
        </w:rPr>
        <w:t>基础设施建设：</w:t>
      </w:r>
      <w:r>
        <w:rPr>
          <w:rFonts w:ascii="仿宋_GB2312" w:eastAsia="仿宋_GB2312" w:hAnsi="宋体" w:cs="仿宋_GB2312" w:hint="eastAsia"/>
          <w:sz w:val="32"/>
        </w:rPr>
        <w:t>新建敞圈内</w:t>
      </w:r>
      <w:r>
        <w:rPr>
          <w:rFonts w:ascii="仿宋_GB2312" w:eastAsia="仿宋_GB2312" w:hAnsi="宋体" w:cs="仿宋_GB2312"/>
          <w:sz w:val="32"/>
        </w:rPr>
        <w:t>C25</w:t>
      </w:r>
      <w:r>
        <w:rPr>
          <w:rFonts w:ascii="仿宋_GB2312" w:eastAsia="仿宋_GB2312" w:hAnsi="宋体" w:cs="仿宋_GB2312" w:hint="eastAsia"/>
          <w:sz w:val="32"/>
        </w:rPr>
        <w:t>混凝土道路</w:t>
      </w:r>
      <w:r>
        <w:rPr>
          <w:rFonts w:ascii="仿宋_GB2312" w:eastAsia="仿宋_GB2312" w:hAnsi="宋体" w:cs="仿宋_GB2312"/>
          <w:sz w:val="32"/>
        </w:rPr>
        <w:t>126</w:t>
      </w:r>
      <w:r>
        <w:rPr>
          <w:rFonts w:ascii="仿宋_GB2312" w:eastAsia="仿宋_GB2312" w:hAnsi="宋体" w:cs="仿宋_GB2312" w:hint="eastAsia"/>
          <w:sz w:val="32"/>
        </w:rPr>
        <w:t>平方米；新建混凝土排水暗沟</w:t>
      </w:r>
      <w:r>
        <w:rPr>
          <w:rFonts w:ascii="仿宋_GB2312" w:eastAsia="仿宋_GB2312" w:hAnsi="宋体" w:cs="仿宋_GB2312"/>
          <w:sz w:val="32"/>
        </w:rPr>
        <w:t>115</w:t>
      </w:r>
      <w:r>
        <w:rPr>
          <w:rFonts w:ascii="仿宋_GB2312" w:eastAsia="仿宋_GB2312" w:hAnsi="宋体" w:cs="仿宋_GB2312" w:hint="eastAsia"/>
          <w:sz w:val="32"/>
        </w:rPr>
        <w:t>米；新建泥结碎石路</w:t>
      </w:r>
      <w:r>
        <w:rPr>
          <w:rFonts w:ascii="仿宋_GB2312" w:eastAsia="仿宋_GB2312" w:hAnsi="宋体" w:cs="仿宋_GB2312"/>
          <w:sz w:val="32"/>
        </w:rPr>
        <w:t>240</w:t>
      </w:r>
      <w:r>
        <w:rPr>
          <w:rFonts w:ascii="仿宋_GB2312" w:eastAsia="仿宋_GB2312" w:hAnsi="宋体" w:cs="仿宋_GB2312" w:hint="eastAsia"/>
          <w:sz w:val="32"/>
        </w:rPr>
        <w:t>平方米；原暖棚维修开门洞拆除墙体</w:t>
      </w:r>
      <w:r>
        <w:rPr>
          <w:rFonts w:ascii="仿宋_GB2312" w:eastAsia="仿宋_GB2312" w:hAnsi="宋体" w:cs="仿宋_GB2312"/>
          <w:sz w:val="32"/>
        </w:rPr>
        <w:t>6.5</w:t>
      </w:r>
      <w:r>
        <w:rPr>
          <w:rFonts w:ascii="仿宋_GB2312" w:eastAsia="仿宋_GB2312" w:hAnsi="宋体" w:cs="仿宋_GB2312" w:hint="eastAsia"/>
          <w:sz w:val="32"/>
        </w:rPr>
        <w:t>立方米；原暖棚安装彩板门</w:t>
      </w:r>
      <w:r>
        <w:rPr>
          <w:rFonts w:ascii="仿宋_GB2312" w:eastAsia="仿宋_GB2312" w:hAnsi="宋体" w:cs="仿宋_GB2312"/>
          <w:sz w:val="32"/>
        </w:rPr>
        <w:t>6</w:t>
      </w:r>
      <w:r>
        <w:rPr>
          <w:rFonts w:ascii="仿宋_GB2312" w:eastAsia="仿宋_GB2312" w:hAnsi="宋体" w:cs="仿宋_GB2312" w:hint="eastAsia"/>
          <w:sz w:val="32"/>
        </w:rPr>
        <w:t>平方米；敞圈增加金属格栅门</w:t>
      </w:r>
      <w:r>
        <w:rPr>
          <w:rFonts w:ascii="仿宋_GB2312" w:eastAsia="仿宋_GB2312" w:hAnsi="宋体" w:cs="仿宋_GB2312"/>
          <w:sz w:val="32"/>
        </w:rPr>
        <w:t>7.8</w:t>
      </w:r>
      <w:r>
        <w:rPr>
          <w:rFonts w:ascii="仿宋_GB2312" w:eastAsia="仿宋_GB2312" w:hAnsi="宋体" w:cs="仿宋_GB2312" w:hint="eastAsia"/>
          <w:sz w:val="32"/>
        </w:rPr>
        <w:t>平方米；维修隔离敞圈</w:t>
      </w:r>
      <w:r>
        <w:rPr>
          <w:rFonts w:ascii="仿宋_GB2312" w:eastAsia="仿宋_GB2312" w:hAnsi="宋体" w:cs="仿宋_GB2312"/>
          <w:sz w:val="32"/>
        </w:rPr>
        <w:t>400</w:t>
      </w:r>
      <w:r>
        <w:rPr>
          <w:rFonts w:ascii="仿宋_GB2312" w:eastAsia="仿宋_GB2312" w:hAnsi="宋体" w:cs="仿宋_GB2312" w:hint="eastAsia"/>
          <w:sz w:val="32"/>
        </w:rPr>
        <w:t>平方米；管理通道开门</w:t>
      </w:r>
      <w:r>
        <w:rPr>
          <w:rFonts w:ascii="仿宋_GB2312" w:eastAsia="仿宋_GB2312" w:hAnsi="宋体" w:cs="仿宋_GB2312"/>
          <w:sz w:val="32"/>
        </w:rPr>
        <w:t>1</w:t>
      </w:r>
      <w:r>
        <w:rPr>
          <w:rFonts w:ascii="仿宋_GB2312" w:eastAsia="仿宋_GB2312" w:hAnsi="宋体" w:cs="仿宋_GB2312" w:hint="eastAsia"/>
          <w:sz w:val="32"/>
        </w:rPr>
        <w:t>道；交易场地及管理房前硬化共</w:t>
      </w:r>
      <w:r>
        <w:rPr>
          <w:rFonts w:ascii="仿宋_GB2312" w:eastAsia="仿宋_GB2312" w:hAnsi="宋体" w:cs="仿宋_GB2312"/>
          <w:sz w:val="32"/>
        </w:rPr>
        <w:t>210</w:t>
      </w:r>
      <w:r>
        <w:rPr>
          <w:rFonts w:ascii="仿宋_GB2312" w:eastAsia="仿宋_GB2312" w:hAnsi="宋体" w:cs="仿宋_GB2312" w:hint="eastAsia"/>
          <w:sz w:val="32"/>
        </w:rPr>
        <w:t>平方米；新建选育场管理用房</w:t>
      </w:r>
      <w:r>
        <w:rPr>
          <w:rFonts w:ascii="仿宋_GB2312" w:eastAsia="仿宋_GB2312" w:hAnsi="宋体" w:cs="仿宋_GB2312"/>
          <w:sz w:val="32"/>
        </w:rPr>
        <w:t>80</w:t>
      </w:r>
      <w:r>
        <w:rPr>
          <w:rFonts w:ascii="仿宋_GB2312" w:eastAsia="仿宋_GB2312" w:hAnsi="宋体" w:cs="仿宋_GB2312" w:hint="eastAsia"/>
          <w:sz w:val="32"/>
        </w:rPr>
        <w:t>平方米；新建牲畜消毒池</w:t>
      </w:r>
      <w:r>
        <w:rPr>
          <w:rFonts w:ascii="仿宋_GB2312" w:eastAsia="仿宋_GB2312" w:hAnsi="宋体" w:cs="仿宋_GB2312"/>
          <w:sz w:val="32"/>
        </w:rPr>
        <w:t>1</w:t>
      </w:r>
      <w:r>
        <w:rPr>
          <w:rFonts w:ascii="仿宋_GB2312" w:eastAsia="仿宋_GB2312" w:hAnsi="宋体" w:cs="仿宋_GB2312" w:hint="eastAsia"/>
          <w:sz w:val="32"/>
        </w:rPr>
        <w:t>个；管理房前绿化</w:t>
      </w:r>
      <w:r>
        <w:rPr>
          <w:rFonts w:ascii="仿宋_GB2312" w:eastAsia="仿宋_GB2312" w:hAnsi="宋体" w:cs="仿宋_GB2312"/>
          <w:sz w:val="32"/>
        </w:rPr>
        <w:t>235</w:t>
      </w:r>
      <w:r>
        <w:rPr>
          <w:rFonts w:ascii="仿宋_GB2312" w:eastAsia="仿宋_GB2312" w:hAnsi="宋体" w:cs="仿宋_GB2312" w:hint="eastAsia"/>
          <w:sz w:val="32"/>
        </w:rPr>
        <w:t>平方米；新建管理用房</w:t>
      </w:r>
      <w:r>
        <w:rPr>
          <w:rFonts w:ascii="仿宋_GB2312" w:eastAsia="仿宋_GB2312" w:hAnsi="宋体" w:cs="仿宋_GB2312"/>
          <w:sz w:val="32"/>
        </w:rPr>
        <w:t>20</w:t>
      </w:r>
      <w:r>
        <w:rPr>
          <w:rFonts w:ascii="仿宋_GB2312" w:eastAsia="仿宋_GB2312" w:hAnsi="宋体" w:cs="仿宋_GB2312" w:hint="eastAsia"/>
          <w:sz w:val="32"/>
        </w:rPr>
        <w:t>平方米（洞拉村抗灾保畜基地机具房旁）；洞拉村原抗灾保畜基地机具房加固维修</w:t>
      </w:r>
      <w:r>
        <w:rPr>
          <w:rFonts w:ascii="仿宋_GB2312" w:eastAsia="仿宋_GB2312" w:hAnsi="宋体" w:cs="仿宋_GB2312"/>
          <w:sz w:val="32"/>
        </w:rPr>
        <w:t>400</w:t>
      </w:r>
      <w:r>
        <w:rPr>
          <w:rFonts w:ascii="仿宋_GB2312" w:eastAsia="仿宋_GB2312" w:hAnsi="宋体" w:cs="仿宋_GB2312" w:hint="eastAsia"/>
          <w:sz w:val="32"/>
        </w:rPr>
        <w:t>平方米；新建泥结碎石路</w:t>
      </w:r>
      <w:r>
        <w:rPr>
          <w:rFonts w:ascii="仿宋_GB2312" w:eastAsia="仿宋_GB2312" w:hAnsi="宋体" w:cs="仿宋_GB2312"/>
          <w:sz w:val="32"/>
        </w:rPr>
        <w:t>90</w:t>
      </w:r>
      <w:r>
        <w:rPr>
          <w:rFonts w:ascii="仿宋_GB2312" w:eastAsia="仿宋_GB2312" w:hAnsi="宋体" w:cs="仿宋_GB2312" w:hint="eastAsia"/>
          <w:sz w:val="32"/>
        </w:rPr>
        <w:t>米，宽</w:t>
      </w:r>
      <w:r>
        <w:rPr>
          <w:rFonts w:ascii="仿宋_GB2312" w:eastAsia="仿宋_GB2312" w:hAnsi="宋体" w:cs="仿宋_GB2312"/>
          <w:sz w:val="32"/>
        </w:rPr>
        <w:t>4</w:t>
      </w:r>
      <w:r>
        <w:rPr>
          <w:rFonts w:ascii="仿宋_GB2312" w:eastAsia="仿宋_GB2312" w:hAnsi="宋体" w:cs="仿宋_GB2312" w:hint="eastAsia"/>
          <w:sz w:val="32"/>
        </w:rPr>
        <w:t>米（洞拉村抗灾保畜基地机具房至垃圾池）。</w:t>
      </w:r>
    </w:p>
    <w:p w:rsidR="00AE0301" w:rsidRDefault="00AE0301" w:rsidP="00F33C9A">
      <w:pPr>
        <w:spacing w:line="660" w:lineRule="exact"/>
        <w:ind w:firstLineChars="200" w:firstLine="643"/>
        <w:rPr>
          <w:rFonts w:ascii="仿宋_GB2312" w:eastAsia="仿宋_GB2312" w:hAnsi="华文仿宋" w:cs="华文仿宋"/>
          <w:b/>
          <w:sz w:val="32"/>
          <w:szCs w:val="32"/>
        </w:rPr>
      </w:pPr>
      <w:r>
        <w:rPr>
          <w:rFonts w:ascii="仿宋_GB2312" w:eastAsia="仿宋_GB2312" w:hAnsi="华文仿宋" w:cs="华文仿宋" w:hint="eastAsia"/>
          <w:b/>
          <w:sz w:val="32"/>
          <w:szCs w:val="32"/>
        </w:rPr>
        <w:t>（</w:t>
      </w:r>
      <w:r>
        <w:rPr>
          <w:rFonts w:ascii="仿宋_GB2312" w:eastAsia="仿宋_GB2312" w:hAnsi="华文仿宋" w:cs="华文仿宋"/>
          <w:b/>
          <w:sz w:val="32"/>
          <w:szCs w:val="32"/>
        </w:rPr>
        <w:t>2</w:t>
      </w:r>
      <w:r>
        <w:rPr>
          <w:rFonts w:ascii="仿宋_GB2312" w:eastAsia="仿宋_GB2312" w:hAnsi="华文仿宋" w:cs="华文仿宋" w:hint="eastAsia"/>
          <w:b/>
          <w:sz w:val="32"/>
          <w:szCs w:val="32"/>
        </w:rPr>
        <w:t>）采购类</w:t>
      </w:r>
    </w:p>
    <w:p w:rsidR="00AE0301" w:rsidRDefault="00AE0301" w:rsidP="00F33C9A">
      <w:pPr>
        <w:spacing w:line="660" w:lineRule="exact"/>
        <w:ind w:firstLineChars="200" w:firstLine="640"/>
        <w:rPr>
          <w:rFonts w:ascii="仿宋_GB2312" w:eastAsia="仿宋_GB2312" w:hAnsi="华文仿宋" w:cs="华文仿宋"/>
          <w:bCs/>
          <w:sz w:val="32"/>
          <w:szCs w:val="32"/>
        </w:rPr>
      </w:pPr>
      <w:r>
        <w:rPr>
          <w:rFonts w:ascii="仿宋_GB2312" w:eastAsia="仿宋_GB2312" w:hAnsi="仿宋_GB2312" w:cs="仿宋_GB2312" w:hint="eastAsia"/>
          <w:bCs/>
          <w:sz w:val="32"/>
          <w:szCs w:val="32"/>
        </w:rPr>
        <w:t>采购</w:t>
      </w:r>
      <w:r>
        <w:rPr>
          <w:rFonts w:ascii="仿宋_GB2312" w:eastAsia="仿宋_GB2312" w:hAnsi="仿宋_GB2312" w:cs="仿宋_GB2312"/>
          <w:bCs/>
          <w:sz w:val="32"/>
          <w:szCs w:val="32"/>
        </w:rPr>
        <w:t>4-5</w:t>
      </w:r>
      <w:r>
        <w:rPr>
          <w:rFonts w:ascii="仿宋_GB2312" w:eastAsia="仿宋_GB2312" w:hAnsi="仿宋_GB2312" w:cs="仿宋_GB2312" w:hint="eastAsia"/>
          <w:bCs/>
          <w:sz w:val="32"/>
          <w:szCs w:val="32"/>
        </w:rPr>
        <w:t>岁优质牦母牛</w:t>
      </w:r>
      <w:r>
        <w:rPr>
          <w:rFonts w:ascii="仿宋_GB2312" w:eastAsia="仿宋_GB2312" w:hAnsi="仿宋_GB2312" w:cs="仿宋_GB2312"/>
          <w:bCs/>
          <w:sz w:val="32"/>
          <w:szCs w:val="32"/>
        </w:rPr>
        <w:t>100</w:t>
      </w:r>
      <w:r>
        <w:rPr>
          <w:rFonts w:ascii="仿宋_GB2312" w:eastAsia="仿宋_GB2312" w:hAnsi="仿宋_GB2312" w:cs="仿宋_GB2312" w:hint="eastAsia"/>
          <w:bCs/>
          <w:sz w:val="32"/>
          <w:szCs w:val="32"/>
        </w:rPr>
        <w:t>头，采购安装九眼网围栏</w:t>
      </w:r>
      <w:r>
        <w:rPr>
          <w:rFonts w:ascii="仿宋_GB2312" w:eastAsia="仿宋_GB2312" w:hAnsi="仿宋_GB2312" w:cs="仿宋_GB2312"/>
          <w:bCs/>
          <w:sz w:val="32"/>
          <w:szCs w:val="32"/>
        </w:rPr>
        <w:t>4000</w:t>
      </w:r>
      <w:r>
        <w:rPr>
          <w:rFonts w:ascii="仿宋_GB2312" w:eastAsia="仿宋_GB2312" w:hAnsi="仿宋_GB2312" w:cs="仿宋_GB2312" w:hint="eastAsia"/>
          <w:bCs/>
          <w:sz w:val="32"/>
          <w:szCs w:val="32"/>
        </w:rPr>
        <w:t>米。</w:t>
      </w:r>
    </w:p>
    <w:p w:rsidR="00AE0301" w:rsidRDefault="00AE0301" w:rsidP="00F33C9A">
      <w:pPr>
        <w:adjustRightInd w:val="0"/>
        <w:snapToGrid w:val="0"/>
        <w:spacing w:line="580" w:lineRule="exact"/>
        <w:ind w:firstLine="720"/>
        <w:rPr>
          <w:rFonts w:ascii="仿宋_GB2312" w:eastAsia="仿宋_GB2312" w:hAnsi="宋体" w:cs="仿宋_GB2312"/>
          <w:b/>
          <w:bCs/>
          <w:sz w:val="32"/>
          <w:lang w:val="zh-CN"/>
        </w:rPr>
      </w:pPr>
      <w:r>
        <w:rPr>
          <w:rFonts w:ascii="仿宋_GB2312" w:eastAsia="仿宋_GB2312" w:hAnsi="宋体" w:cs="仿宋_GB2312"/>
          <w:b/>
          <w:bCs/>
          <w:sz w:val="32"/>
          <w:lang w:val="zh-CN"/>
        </w:rPr>
        <w:t>2</w:t>
      </w:r>
      <w:r>
        <w:rPr>
          <w:rFonts w:ascii="仿宋_GB2312" w:eastAsia="仿宋_GB2312" w:hAnsi="宋体" w:cs="仿宋_GB2312" w:hint="eastAsia"/>
          <w:b/>
          <w:bCs/>
          <w:sz w:val="32"/>
          <w:lang w:val="zh-CN"/>
        </w:rPr>
        <w:t>．具体绩效目标。</w:t>
      </w:r>
    </w:p>
    <w:p w:rsidR="00AE0301" w:rsidRDefault="00AE0301" w:rsidP="00F33C9A">
      <w:pPr>
        <w:adjustRightInd w:val="0"/>
        <w:snapToGrid w:val="0"/>
        <w:spacing w:line="580" w:lineRule="exact"/>
        <w:ind w:firstLine="720"/>
        <w:rPr>
          <w:rFonts w:ascii="仿宋_GB2312" w:eastAsia="仿宋_GB2312" w:hAnsi="宋体" w:cs="仿宋_GB2312"/>
          <w:color w:val="FF0000"/>
          <w:sz w:val="32"/>
        </w:rPr>
      </w:pPr>
      <w:r>
        <w:rPr>
          <w:rFonts w:ascii="仿宋_GB2312" w:eastAsia="仿宋_GB2312" w:hAnsi="仿宋_GB2312" w:cs="仿宋_GB2312" w:hint="eastAsia"/>
          <w:bCs/>
          <w:sz w:val="32"/>
          <w:szCs w:val="32"/>
        </w:rPr>
        <w:t>项目建成后计划打造一个存栏量超</w:t>
      </w:r>
      <w:r>
        <w:rPr>
          <w:rFonts w:ascii="仿宋_GB2312" w:eastAsia="仿宋_GB2312" w:hAnsi="仿宋_GB2312" w:cs="仿宋_GB2312"/>
          <w:bCs/>
          <w:sz w:val="32"/>
          <w:szCs w:val="32"/>
        </w:rPr>
        <w:t>260</w:t>
      </w:r>
      <w:r>
        <w:rPr>
          <w:rFonts w:ascii="仿宋_GB2312" w:eastAsia="仿宋_GB2312" w:hAnsi="仿宋_GB2312" w:cs="仿宋_GB2312" w:hint="eastAsia"/>
          <w:bCs/>
          <w:sz w:val="32"/>
          <w:szCs w:val="32"/>
        </w:rPr>
        <w:t>头的优质选育基地，通过选育场平台，计划年出栏优质牦牛</w:t>
      </w:r>
      <w:r>
        <w:rPr>
          <w:rFonts w:ascii="仿宋_GB2312" w:eastAsia="仿宋_GB2312" w:hAnsi="仿宋_GB2312" w:cs="仿宋_GB2312"/>
          <w:bCs/>
          <w:sz w:val="32"/>
          <w:szCs w:val="32"/>
        </w:rPr>
        <w:t>200</w:t>
      </w:r>
      <w:r>
        <w:rPr>
          <w:rFonts w:ascii="仿宋_GB2312" w:eastAsia="仿宋_GB2312" w:hAnsi="仿宋_GB2312" w:cs="仿宋_GB2312" w:hint="eastAsia"/>
          <w:bCs/>
          <w:sz w:val="32"/>
          <w:szCs w:val="32"/>
        </w:rPr>
        <w:t>头，其中选育场本身出栏</w:t>
      </w:r>
      <w:r>
        <w:rPr>
          <w:rFonts w:ascii="仿宋_GB2312" w:eastAsia="仿宋_GB2312" w:hAnsi="仿宋_GB2312" w:cs="仿宋_GB2312"/>
          <w:bCs/>
          <w:sz w:val="32"/>
          <w:szCs w:val="32"/>
        </w:rPr>
        <w:t>40</w:t>
      </w:r>
      <w:r>
        <w:rPr>
          <w:rFonts w:ascii="仿宋_GB2312" w:eastAsia="仿宋_GB2312" w:hAnsi="仿宋_GB2312" w:cs="仿宋_GB2312" w:hint="eastAsia"/>
          <w:bCs/>
          <w:sz w:val="32"/>
          <w:szCs w:val="32"/>
        </w:rPr>
        <w:t>头，年收益</w:t>
      </w:r>
      <w:r>
        <w:rPr>
          <w:rFonts w:ascii="仿宋_GB2312" w:eastAsia="仿宋_GB2312" w:hAnsi="仿宋_GB2312" w:cs="仿宋_GB2312"/>
          <w:bCs/>
          <w:sz w:val="32"/>
          <w:szCs w:val="32"/>
        </w:rPr>
        <w:t>80</w:t>
      </w:r>
      <w:r>
        <w:rPr>
          <w:rFonts w:ascii="仿宋_GB2312" w:eastAsia="仿宋_GB2312" w:hAnsi="仿宋_GB2312" w:cs="仿宋_GB2312" w:hint="eastAsia"/>
          <w:bCs/>
          <w:sz w:val="32"/>
          <w:szCs w:val="32"/>
        </w:rPr>
        <w:t>万元左右，惠及</w:t>
      </w:r>
      <w:r>
        <w:rPr>
          <w:rFonts w:ascii="仿宋_GB2312" w:eastAsia="仿宋_GB2312" w:hAnsi="仿宋_GB2312" w:cs="仿宋_GB2312"/>
          <w:bCs/>
          <w:sz w:val="32"/>
          <w:szCs w:val="32"/>
        </w:rPr>
        <w:t>124</w:t>
      </w:r>
      <w:r>
        <w:rPr>
          <w:rFonts w:ascii="仿宋_GB2312" w:eastAsia="仿宋_GB2312" w:hAnsi="仿宋_GB2312" w:cs="仿宋_GB2312" w:hint="eastAsia"/>
          <w:bCs/>
          <w:sz w:val="32"/>
          <w:szCs w:val="32"/>
        </w:rPr>
        <w:t>户。</w:t>
      </w:r>
    </w:p>
    <w:p w:rsidR="00AE0301" w:rsidRDefault="00AE0301" w:rsidP="00F33C9A">
      <w:pPr>
        <w:adjustRightInd w:val="0"/>
        <w:snapToGrid w:val="0"/>
        <w:spacing w:line="580" w:lineRule="exact"/>
        <w:ind w:firstLine="720"/>
        <w:rPr>
          <w:rFonts w:ascii="仿宋_GB2312" w:eastAsia="仿宋_GB2312" w:hAnsi="宋体" w:cs="仿宋_GB2312"/>
          <w:b/>
          <w:bCs/>
          <w:sz w:val="32"/>
          <w:lang w:val="zh-CN"/>
        </w:rPr>
      </w:pPr>
      <w:r>
        <w:rPr>
          <w:rFonts w:ascii="仿宋_GB2312" w:eastAsia="仿宋_GB2312" w:hAnsi="宋体" w:cs="仿宋_GB2312"/>
          <w:b/>
          <w:bCs/>
          <w:sz w:val="32"/>
        </w:rPr>
        <w:t>3.</w:t>
      </w:r>
      <w:r>
        <w:rPr>
          <w:rFonts w:ascii="仿宋_GB2312" w:eastAsia="仿宋_GB2312" w:hAnsi="宋体" w:cs="仿宋_GB2312" w:hint="eastAsia"/>
          <w:b/>
          <w:bCs/>
          <w:sz w:val="32"/>
          <w:lang w:val="zh-CN"/>
        </w:rPr>
        <w:t>分析评价申报内容是否与实际相符，申报目标是否合理可行。</w:t>
      </w:r>
    </w:p>
    <w:p w:rsidR="00AE0301" w:rsidRDefault="00AE0301" w:rsidP="00F33C9A">
      <w:pPr>
        <w:ind w:firstLineChars="200" w:firstLine="640"/>
        <w:rPr>
          <w:rFonts w:ascii="仿宋_GB2312" w:eastAsia="仿宋_GB2312" w:hAnsi="宋体" w:cs="仿宋_GB2312"/>
          <w:sz w:val="32"/>
        </w:rPr>
      </w:pPr>
      <w:r>
        <w:rPr>
          <w:rFonts w:ascii="仿宋_GB2312" w:eastAsia="仿宋_GB2312" w:hAnsi="宋体" w:cs="仿宋_GB2312" w:hint="eastAsia"/>
          <w:sz w:val="32"/>
        </w:rPr>
        <w:t>对照该项目实施方案与实际建设内容，项目资金申报内容与具体实施内容完全一致，内容相符。</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（三）项目自评步骤及方法。</w:t>
      </w:r>
    </w:p>
    <w:p w:rsidR="00AE0301" w:rsidRDefault="00AE0301" w:rsidP="00F33C9A">
      <w:pPr>
        <w:ind w:firstLineChars="200" w:firstLine="640"/>
        <w:rPr>
          <w:rFonts w:ascii="仿宋_GB2312" w:eastAsia="仿宋_GB2312" w:hAnsi="宋体" w:cs="仿宋_GB2312"/>
          <w:sz w:val="32"/>
        </w:rPr>
      </w:pPr>
      <w:r>
        <w:rPr>
          <w:rFonts w:ascii="仿宋_GB2312" w:eastAsia="仿宋_GB2312" w:hAnsi="宋体" w:cs="仿宋_GB2312" w:hint="eastAsia"/>
          <w:sz w:val="32"/>
        </w:rPr>
        <w:t>遵循科学规范、公正公开的原则</w:t>
      </w:r>
      <w:r>
        <w:rPr>
          <w:rFonts w:ascii="仿宋_GB2312" w:eastAsia="仿宋_GB2312" w:hAnsi="宋体" w:cs="仿宋_GB2312"/>
          <w:sz w:val="32"/>
        </w:rPr>
        <w:t>,</w:t>
      </w:r>
      <w:r>
        <w:rPr>
          <w:rFonts w:ascii="仿宋_GB2312" w:eastAsia="仿宋_GB2312" w:hAnsi="宋体" w:cs="仿宋_GB2312" w:hint="eastAsia"/>
          <w:sz w:val="32"/>
        </w:rPr>
        <w:t>成立自评领导小组，确立专人负责编写自评报告，采用定量与定性分析相结合，对接乡镇、查阅资料等方法开展自评工作。</w:t>
      </w:r>
    </w:p>
    <w:p w:rsidR="00AE0301" w:rsidRDefault="00AE0301" w:rsidP="00F33C9A">
      <w:pPr>
        <w:adjustRightInd w:val="0"/>
        <w:snapToGrid w:val="0"/>
        <w:spacing w:line="580" w:lineRule="exact"/>
        <w:ind w:firstLine="720"/>
        <w:rPr>
          <w:rFonts w:ascii="黑体" w:eastAsia="黑体" w:hAnsi="宋体" w:cs="黑体"/>
        </w:rPr>
      </w:pPr>
      <w:r>
        <w:rPr>
          <w:rFonts w:ascii="黑体" w:eastAsia="黑体" w:hAnsi="宋体" w:cs="黑体" w:hint="eastAsia"/>
          <w:sz w:val="32"/>
        </w:rPr>
        <w:t>二、项目资金申报及使用情况</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（一）项目资金申报及批复情况。</w:t>
      </w:r>
    </w:p>
    <w:p w:rsidR="00AE0301" w:rsidRDefault="00AE0301" w:rsidP="00F33C9A">
      <w:pPr>
        <w:adjustRightInd w:val="0"/>
        <w:snapToGrid w:val="0"/>
        <w:spacing w:line="580" w:lineRule="exact"/>
        <w:ind w:firstLine="720"/>
        <w:rPr>
          <w:rFonts w:ascii="仿宋_GB2312" w:eastAsia="仿宋_GB2312" w:hAnsi="仿宋_GB2312" w:cs="仿宋_GB2312"/>
          <w:sz w:val="32"/>
          <w:szCs w:val="32"/>
        </w:rPr>
      </w:pPr>
      <w:r>
        <w:rPr>
          <w:rFonts w:ascii="仿宋_GB2312" w:eastAsia="仿宋_GB2312" w:cs="仿宋_GB2312" w:hint="eastAsia"/>
          <w:sz w:val="32"/>
          <w:szCs w:val="32"/>
        </w:rPr>
        <w:t>红原县色地镇让里村</w:t>
      </w:r>
      <w:r>
        <w:rPr>
          <w:rFonts w:ascii="仿宋_GB2312" w:eastAsia="仿宋_GB2312" w:cs="仿宋_GB2312"/>
          <w:sz w:val="32"/>
          <w:szCs w:val="32"/>
        </w:rPr>
        <w:t>2018</w:t>
      </w:r>
      <w:r>
        <w:rPr>
          <w:rFonts w:ascii="仿宋_GB2312" w:eastAsia="仿宋_GB2312" w:cs="仿宋_GB2312" w:hint="eastAsia"/>
          <w:sz w:val="32"/>
          <w:szCs w:val="32"/>
        </w:rPr>
        <w:t>年标准化牦牛养殖基地建设项目</w:t>
      </w:r>
      <w:r>
        <w:rPr>
          <w:rFonts w:ascii="仿宋_GB2312" w:eastAsia="仿宋_GB2312" w:hAnsi="仿宋_GB2312" w:cs="仿宋_GB2312" w:hint="eastAsia"/>
          <w:sz w:val="32"/>
          <w:szCs w:val="32"/>
        </w:rPr>
        <w:t>于</w:t>
      </w:r>
      <w:r>
        <w:rPr>
          <w:rFonts w:ascii="仿宋_GB2312" w:eastAsia="仿宋_GB2312" w:hAnsi="仿宋_GB2312" w:cs="仿宋_GB2312"/>
          <w:sz w:val="32"/>
          <w:szCs w:val="32"/>
        </w:rPr>
        <w:t>2017</w:t>
      </w:r>
      <w:r>
        <w:rPr>
          <w:rFonts w:ascii="仿宋_GB2312" w:eastAsia="仿宋_GB2312" w:hAnsi="仿宋_GB2312" w:cs="仿宋_GB2312" w:hint="eastAsia"/>
          <w:sz w:val="32"/>
          <w:szCs w:val="32"/>
        </w:rPr>
        <w:t>年底开始论证建设的可行性，包括：选址、初步设计、建设规模等事项。</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日，由</w:t>
      </w:r>
      <w:r>
        <w:rPr>
          <w:rFonts w:ascii="仿宋_GB2312" w:eastAsia="仿宋_GB2312" w:hAnsi="宋体" w:cs="仿宋_GB2312" w:hint="eastAsia"/>
          <w:sz w:val="32"/>
        </w:rPr>
        <w:t>县财政局下达</w:t>
      </w:r>
      <w:r>
        <w:rPr>
          <w:rFonts w:ascii="仿宋" w:eastAsia="仿宋" w:hAnsi="仿宋" w:cs="仿宋" w:hint="eastAsia"/>
          <w:sz w:val="32"/>
        </w:rPr>
        <w:t>项目</w:t>
      </w:r>
      <w:r>
        <w:rPr>
          <w:rFonts w:ascii="仿宋_GB2312" w:eastAsia="仿宋_GB2312" w:hAnsi="仿宋_GB2312" w:cs="仿宋_GB2312" w:hint="eastAsia"/>
          <w:sz w:val="32"/>
          <w:szCs w:val="32"/>
        </w:rPr>
        <w:t>资金计</w:t>
      </w:r>
      <w:r>
        <w:rPr>
          <w:rFonts w:ascii="仿宋_GB2312" w:eastAsia="仿宋_GB2312" w:hAnsi="仿宋_GB2312" w:cs="仿宋_GB2312"/>
          <w:sz w:val="32"/>
          <w:szCs w:val="32"/>
        </w:rPr>
        <w:t>150</w:t>
      </w:r>
      <w:r>
        <w:rPr>
          <w:rFonts w:ascii="仿宋_GB2312" w:eastAsia="仿宋_GB2312" w:hAnsi="仿宋_GB2312" w:cs="仿宋_GB2312" w:hint="eastAsia"/>
          <w:sz w:val="32"/>
          <w:szCs w:val="32"/>
        </w:rPr>
        <w:t>万元，资金文号：</w:t>
      </w:r>
      <w:r>
        <w:rPr>
          <w:rFonts w:ascii="仿宋_GB2312" w:eastAsia="仿宋_GB2312" w:hAnsi="宋体" w:cs="仿宋_GB2312" w:hint="eastAsia"/>
          <w:sz w:val="32"/>
        </w:rPr>
        <w:t>红财发</w:t>
      </w:r>
      <w:r>
        <w:rPr>
          <w:rFonts w:ascii="仿宋" w:eastAsia="仿宋" w:hAnsi="仿宋" w:cs="仿宋" w:hint="eastAsia"/>
          <w:sz w:val="32"/>
        </w:rPr>
        <w:t>〔</w:t>
      </w:r>
      <w:r>
        <w:rPr>
          <w:rFonts w:ascii="仿宋" w:eastAsia="仿宋" w:hAnsi="仿宋" w:cs="仿宋"/>
          <w:sz w:val="32"/>
        </w:rPr>
        <w:t>2018</w:t>
      </w:r>
      <w:r>
        <w:rPr>
          <w:rFonts w:ascii="仿宋" w:eastAsia="仿宋" w:hAnsi="仿宋" w:cs="仿宋" w:hint="eastAsia"/>
          <w:sz w:val="32"/>
        </w:rPr>
        <w:t>〕</w:t>
      </w:r>
      <w:r>
        <w:rPr>
          <w:rFonts w:ascii="仿宋" w:eastAsia="仿宋" w:hAnsi="仿宋" w:cs="仿宋"/>
          <w:sz w:val="32"/>
        </w:rPr>
        <w:t>116</w:t>
      </w:r>
      <w:r>
        <w:rPr>
          <w:rFonts w:ascii="仿宋" w:eastAsia="仿宋" w:hAnsi="仿宋" w:cs="仿宋" w:hint="eastAsia"/>
          <w:sz w:val="32"/>
        </w:rPr>
        <w:t>号</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日，由县发改局下达该项目批复，资金文号：</w:t>
      </w:r>
      <w:r>
        <w:rPr>
          <w:rFonts w:ascii="仿宋_GB2312" w:eastAsia="仿宋_GB2312" w:hAnsi="宋体" w:cs="仿宋_GB2312" w:hint="eastAsia"/>
          <w:sz w:val="32"/>
        </w:rPr>
        <w:t>红发改经信行审</w:t>
      </w:r>
      <w:r>
        <w:rPr>
          <w:rFonts w:ascii="仿宋" w:eastAsia="仿宋" w:hAnsi="仿宋" w:cs="仿宋" w:hint="eastAsia"/>
          <w:sz w:val="32"/>
        </w:rPr>
        <w:t>〔</w:t>
      </w:r>
      <w:r>
        <w:rPr>
          <w:rFonts w:ascii="仿宋" w:eastAsia="仿宋" w:hAnsi="仿宋" w:cs="仿宋"/>
          <w:sz w:val="32"/>
        </w:rPr>
        <w:t>2018</w:t>
      </w:r>
      <w:r>
        <w:rPr>
          <w:rFonts w:ascii="仿宋" w:eastAsia="仿宋" w:hAnsi="仿宋" w:cs="仿宋" w:hint="eastAsia"/>
          <w:sz w:val="32"/>
        </w:rPr>
        <w:t>〕</w:t>
      </w:r>
      <w:r>
        <w:rPr>
          <w:rFonts w:ascii="仿宋" w:eastAsia="仿宋" w:hAnsi="仿宋" w:cs="仿宋"/>
          <w:sz w:val="32"/>
        </w:rPr>
        <w:t>174</w:t>
      </w:r>
      <w:r>
        <w:rPr>
          <w:rFonts w:ascii="仿宋" w:eastAsia="仿宋" w:hAnsi="仿宋" w:cs="仿宋" w:hint="eastAsia"/>
          <w:sz w:val="32"/>
        </w:rPr>
        <w:t>号</w:t>
      </w:r>
      <w:r>
        <w:rPr>
          <w:rFonts w:ascii="楷体_GB2312" w:eastAsia="楷体_GB2312" w:hAnsi="宋体" w:cs="楷体_GB2312" w:hint="eastAsia"/>
          <w:sz w:val="32"/>
          <w:lang w:val="zh-CN"/>
        </w:rPr>
        <w:t>。</w:t>
      </w:r>
    </w:p>
    <w:p w:rsidR="00AE0301" w:rsidRDefault="00AE0301" w:rsidP="00F33C9A">
      <w:pPr>
        <w:adjustRightInd w:val="0"/>
        <w:snapToGrid w:val="0"/>
        <w:spacing w:line="580" w:lineRule="exact"/>
        <w:ind w:firstLine="720"/>
        <w:rPr>
          <w:rFonts w:ascii="仿宋_GB2312" w:eastAsia="仿宋_GB2312" w:hAnsi="宋体" w:cs="仿宋_GB2312"/>
          <w:lang w:val="zh-CN"/>
        </w:rPr>
      </w:pPr>
      <w:r>
        <w:rPr>
          <w:rFonts w:ascii="楷体_GB2312" w:eastAsia="楷体_GB2312" w:hAnsi="宋体" w:cs="楷体_GB2312" w:hint="eastAsia"/>
          <w:b/>
          <w:sz w:val="32"/>
          <w:lang w:val="zh-CN"/>
        </w:rPr>
        <w:t>（二）资金计划、到位及使用情况。</w:t>
      </w:r>
    </w:p>
    <w:p w:rsidR="00AE0301" w:rsidRDefault="00AE0301" w:rsidP="00F33C9A">
      <w:pPr>
        <w:adjustRightInd w:val="0"/>
        <w:snapToGrid w:val="0"/>
        <w:spacing w:line="580" w:lineRule="exact"/>
        <w:ind w:firstLine="720"/>
        <w:rPr>
          <w:rFonts w:ascii="仿宋_GB2312" w:eastAsia="仿宋_GB2312" w:hAnsi="宋体" w:cs="仿宋_GB2312"/>
        </w:rPr>
      </w:pPr>
      <w:r>
        <w:rPr>
          <w:rFonts w:ascii="仿宋_GB2312" w:eastAsia="仿宋_GB2312" w:hAnsi="仿宋_GB2312" w:cs="仿宋_GB2312"/>
          <w:b/>
          <w:bCs/>
          <w:sz w:val="32"/>
          <w:lang w:val="zh-CN"/>
        </w:rPr>
        <w:t>1</w:t>
      </w:r>
      <w:r>
        <w:rPr>
          <w:rFonts w:ascii="仿宋_GB2312" w:eastAsia="仿宋_GB2312" w:hAnsi="仿宋_GB2312" w:cs="仿宋_GB2312" w:hint="eastAsia"/>
          <w:b/>
          <w:bCs/>
          <w:sz w:val="32"/>
          <w:lang w:val="zh-CN"/>
        </w:rPr>
        <w:t>．资金计划。</w:t>
      </w:r>
      <w:r>
        <w:rPr>
          <w:rFonts w:ascii="仿宋_GB2312" w:eastAsia="仿宋_GB2312" w:hAnsi="宋体" w:cs="仿宋_GB2312" w:hint="eastAsia"/>
          <w:sz w:val="32"/>
        </w:rPr>
        <w:t>该项目总投资</w:t>
      </w:r>
      <w:r>
        <w:rPr>
          <w:rFonts w:ascii="仿宋_GB2312" w:eastAsia="仿宋_GB2312" w:hAnsi="宋体" w:cs="仿宋_GB2312"/>
          <w:sz w:val="32"/>
        </w:rPr>
        <w:t>150</w:t>
      </w:r>
      <w:r>
        <w:rPr>
          <w:rFonts w:ascii="仿宋_GB2312" w:eastAsia="仿宋_GB2312" w:hAnsi="宋体" w:cs="仿宋_GB2312" w:hint="eastAsia"/>
          <w:sz w:val="32"/>
        </w:rPr>
        <w:t>万元，全部为红原县</w:t>
      </w:r>
      <w:r>
        <w:rPr>
          <w:rFonts w:ascii="仿宋_GB2312" w:eastAsia="仿宋_GB2312" w:hAnsi="宋体" w:cs="仿宋_GB2312"/>
          <w:sz w:val="32"/>
        </w:rPr>
        <w:t>2018</w:t>
      </w:r>
      <w:r>
        <w:rPr>
          <w:rFonts w:ascii="仿宋_GB2312" w:eastAsia="仿宋_GB2312" w:hAnsi="宋体" w:cs="仿宋_GB2312" w:hint="eastAsia"/>
          <w:sz w:val="32"/>
        </w:rPr>
        <w:t>年度财政涉农统筹整合资金。</w:t>
      </w:r>
    </w:p>
    <w:p w:rsidR="00AE0301" w:rsidRDefault="00AE0301" w:rsidP="00F33C9A">
      <w:pPr>
        <w:adjustRightInd w:val="0"/>
        <w:snapToGrid w:val="0"/>
        <w:spacing w:line="580" w:lineRule="exact"/>
        <w:ind w:firstLine="720"/>
        <w:rPr>
          <w:rFonts w:ascii="仿宋_GB2312" w:eastAsia="仿宋_GB2312" w:hAnsi="宋体" w:cs="仿宋_GB2312"/>
          <w:sz w:val="32"/>
        </w:rPr>
      </w:pPr>
      <w:r>
        <w:rPr>
          <w:rFonts w:ascii="仿宋_GB2312" w:eastAsia="仿宋_GB2312" w:hAnsi="仿宋_GB2312" w:cs="仿宋_GB2312"/>
          <w:b/>
          <w:bCs/>
          <w:sz w:val="32"/>
          <w:lang w:val="zh-CN"/>
        </w:rPr>
        <w:t>2</w:t>
      </w:r>
      <w:r>
        <w:rPr>
          <w:rFonts w:ascii="仿宋_GB2312" w:eastAsia="仿宋_GB2312" w:hAnsi="仿宋_GB2312" w:cs="仿宋_GB2312" w:hint="eastAsia"/>
          <w:b/>
          <w:bCs/>
          <w:sz w:val="32"/>
          <w:lang w:val="zh-CN"/>
        </w:rPr>
        <w:t>．资金到位。</w:t>
      </w:r>
      <w:r>
        <w:rPr>
          <w:rFonts w:ascii="仿宋_GB2312" w:eastAsia="仿宋_GB2312" w:hAnsi="宋体" w:cs="仿宋_GB2312" w:hint="eastAsia"/>
          <w:sz w:val="32"/>
        </w:rPr>
        <w:t>该项目资金于</w:t>
      </w:r>
      <w:r>
        <w:rPr>
          <w:rFonts w:ascii="仿宋_GB2312" w:eastAsia="仿宋_GB2312" w:hAnsi="宋体" w:cs="仿宋_GB2312"/>
          <w:sz w:val="32"/>
        </w:rPr>
        <w:t>2018</w:t>
      </w:r>
      <w:r>
        <w:rPr>
          <w:rFonts w:ascii="仿宋_GB2312" w:eastAsia="仿宋_GB2312" w:hAnsi="宋体" w:cs="仿宋_GB2312" w:hint="eastAsia"/>
          <w:sz w:val="32"/>
        </w:rPr>
        <w:t>年</w:t>
      </w:r>
      <w:r>
        <w:rPr>
          <w:rFonts w:ascii="仿宋_GB2312" w:eastAsia="仿宋_GB2312" w:hAnsi="宋体" w:cs="仿宋_GB2312"/>
          <w:sz w:val="32"/>
        </w:rPr>
        <w:t>5</w:t>
      </w:r>
      <w:r>
        <w:rPr>
          <w:rFonts w:ascii="仿宋_GB2312" w:eastAsia="仿宋_GB2312" w:hAnsi="宋体" w:cs="仿宋_GB2312" w:hint="eastAsia"/>
          <w:sz w:val="32"/>
        </w:rPr>
        <w:t>月下达，资金到位率</w:t>
      </w:r>
      <w:r>
        <w:rPr>
          <w:rFonts w:ascii="仿宋_GB2312" w:eastAsia="仿宋_GB2312" w:hAnsi="宋体" w:cs="仿宋_GB2312"/>
          <w:sz w:val="32"/>
        </w:rPr>
        <w:t>100%</w:t>
      </w:r>
      <w:r>
        <w:rPr>
          <w:rFonts w:ascii="仿宋_GB2312" w:eastAsia="仿宋_GB2312" w:hAnsi="宋体" w:cs="仿宋_GB2312" w:hint="eastAsia"/>
          <w:sz w:val="32"/>
        </w:rPr>
        <w:t>。</w:t>
      </w:r>
    </w:p>
    <w:p w:rsidR="00AE0301" w:rsidRDefault="00AE0301" w:rsidP="00F33C9A">
      <w:pPr>
        <w:adjustRightInd w:val="0"/>
        <w:snapToGrid w:val="0"/>
        <w:spacing w:line="580" w:lineRule="exact"/>
        <w:ind w:firstLine="720"/>
        <w:rPr>
          <w:rFonts w:ascii="仿宋_GB2312" w:eastAsia="仿宋_GB2312" w:hAnsi="仿宋_GB2312" w:cs="仿宋_GB2312"/>
          <w:b/>
          <w:bCs/>
          <w:sz w:val="32"/>
        </w:rPr>
      </w:pPr>
      <w:r>
        <w:rPr>
          <w:rFonts w:ascii="仿宋_GB2312" w:eastAsia="仿宋_GB2312" w:hAnsi="仿宋_GB2312" w:cs="仿宋_GB2312"/>
          <w:b/>
          <w:bCs/>
          <w:sz w:val="32"/>
          <w:lang w:val="zh-CN"/>
        </w:rPr>
        <w:t>3</w:t>
      </w:r>
      <w:r>
        <w:rPr>
          <w:rFonts w:ascii="仿宋_GB2312" w:eastAsia="仿宋_GB2312" w:hAnsi="仿宋_GB2312" w:cs="仿宋_GB2312" w:hint="eastAsia"/>
          <w:b/>
          <w:bCs/>
          <w:sz w:val="32"/>
          <w:lang w:val="zh-CN"/>
        </w:rPr>
        <w:t>．资金使用。</w:t>
      </w:r>
      <w:r>
        <w:rPr>
          <w:rFonts w:ascii="仿宋_GB2312" w:eastAsia="仿宋_GB2312" w:hAnsi="仿宋_GB2312" w:cs="仿宋_GB2312" w:hint="eastAsia"/>
          <w:sz w:val="32"/>
        </w:rPr>
        <w:t>该项目资金严格按照相关规程进行拨付。</w:t>
      </w:r>
      <w:r>
        <w:rPr>
          <w:rFonts w:ascii="仿宋_GB2312" w:eastAsia="仿宋_GB2312" w:hAnsi="宋体" w:cs="仿宋_GB2312" w:hint="eastAsia"/>
          <w:sz w:val="32"/>
        </w:rPr>
        <w:t>根据审计竣工结算价，资金实际支付</w:t>
      </w:r>
      <w:r>
        <w:rPr>
          <w:rFonts w:ascii="仿宋_GB2312" w:eastAsia="仿宋_GB2312" w:hAnsi="宋体" w:cs="仿宋_GB2312"/>
          <w:sz w:val="32"/>
        </w:rPr>
        <w:t>136.7</w:t>
      </w:r>
      <w:r>
        <w:rPr>
          <w:rFonts w:ascii="仿宋_GB2312" w:eastAsia="仿宋_GB2312" w:hAnsi="宋体" w:cs="仿宋_GB2312" w:hint="eastAsia"/>
          <w:sz w:val="32"/>
        </w:rPr>
        <w:t>万元，支付金额在预算范围内，支付过程符合程序和规范。</w:t>
      </w:r>
      <w:r>
        <w:rPr>
          <w:rFonts w:ascii="仿宋_GB2312" w:eastAsia="仿宋_GB2312" w:hAnsi="仿宋_GB2312" w:cs="仿宋_GB2312" w:hint="eastAsia"/>
          <w:sz w:val="32"/>
        </w:rPr>
        <w:t>不存在违规操作、拖延拨付的情况。</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（三）项目财务管理情况。</w:t>
      </w:r>
    </w:p>
    <w:p w:rsidR="00AE0301" w:rsidRDefault="00AE0301" w:rsidP="00F33C9A">
      <w:pPr>
        <w:pStyle w:val="BodyText"/>
        <w:spacing w:before="93"/>
        <w:ind w:firstLineChars="200" w:firstLine="640"/>
        <w:rPr>
          <w:rFonts w:hAnsi="仿宋_GB2312" w:cs="仿宋_GB2312"/>
          <w:sz w:val="32"/>
          <w:szCs w:val="32"/>
          <w:lang w:val="zh-CN"/>
        </w:rPr>
      </w:pPr>
      <w:r>
        <w:rPr>
          <w:rFonts w:hAnsi="仿宋_GB2312" w:cs="仿宋_GB2312" w:hint="eastAsia"/>
          <w:sz w:val="32"/>
          <w:szCs w:val="32"/>
        </w:rPr>
        <w:t>洞拉村达坤玛选育场标准化建设项目，</w:t>
      </w:r>
      <w:r>
        <w:rPr>
          <w:rFonts w:hAnsi="仿宋_GB2312" w:cs="仿宋_GB2312" w:hint="eastAsia"/>
          <w:sz w:val="32"/>
          <w:szCs w:val="32"/>
          <w:lang w:val="zh-CN"/>
        </w:rPr>
        <w:t>实施单位</w:t>
      </w:r>
      <w:r>
        <w:rPr>
          <w:rFonts w:hAnsi="仿宋_GB2312" w:cs="仿宋_GB2312" w:hint="eastAsia"/>
          <w:sz w:val="32"/>
          <w:szCs w:val="32"/>
        </w:rPr>
        <w:t>是红原县麦洼乡人民政府，其</w:t>
      </w:r>
      <w:r>
        <w:rPr>
          <w:rFonts w:hAnsi="仿宋_GB2312" w:cs="仿宋_GB2312" w:hint="eastAsia"/>
          <w:sz w:val="32"/>
          <w:szCs w:val="32"/>
          <w:lang w:val="zh-CN"/>
        </w:rPr>
        <w:t>财务管理制度健全，</w:t>
      </w:r>
      <w:r>
        <w:rPr>
          <w:rFonts w:hAnsi="仿宋_GB2312" w:cs="仿宋_GB2312" w:hint="eastAsia"/>
          <w:sz w:val="32"/>
          <w:szCs w:val="32"/>
        </w:rPr>
        <w:t>能</w:t>
      </w:r>
      <w:r>
        <w:rPr>
          <w:rFonts w:hAnsi="仿宋_GB2312" w:cs="仿宋_GB2312" w:hint="eastAsia"/>
          <w:sz w:val="32"/>
          <w:szCs w:val="32"/>
          <w:lang w:val="zh-CN"/>
        </w:rPr>
        <w:t>严格执行财务管理制度，账务处理及时，会计、</w:t>
      </w:r>
      <w:r>
        <w:rPr>
          <w:rFonts w:hAnsi="仿宋_GB2312" w:cs="仿宋_GB2312" w:hint="eastAsia"/>
          <w:sz w:val="32"/>
          <w:szCs w:val="32"/>
        </w:rPr>
        <w:t>出纳</w:t>
      </w:r>
      <w:r>
        <w:rPr>
          <w:rFonts w:hAnsi="仿宋_GB2312" w:cs="仿宋_GB2312" w:hint="eastAsia"/>
          <w:sz w:val="32"/>
          <w:szCs w:val="32"/>
          <w:lang w:val="zh-CN"/>
        </w:rPr>
        <w:t>核算</w:t>
      </w:r>
      <w:r>
        <w:rPr>
          <w:rFonts w:hAnsi="仿宋_GB2312" w:cs="仿宋_GB2312" w:hint="eastAsia"/>
          <w:sz w:val="32"/>
          <w:szCs w:val="32"/>
        </w:rPr>
        <w:t>较为准确规范。</w:t>
      </w:r>
    </w:p>
    <w:p w:rsidR="00AE0301" w:rsidRDefault="00AE0301" w:rsidP="00F33C9A">
      <w:pPr>
        <w:adjustRightInd w:val="0"/>
        <w:snapToGrid w:val="0"/>
        <w:spacing w:line="580" w:lineRule="exact"/>
        <w:ind w:firstLine="720"/>
        <w:rPr>
          <w:rFonts w:ascii="黑体" w:eastAsia="黑体" w:hAnsi="宋体" w:cs="黑体"/>
        </w:rPr>
      </w:pPr>
      <w:r>
        <w:rPr>
          <w:rFonts w:ascii="黑体" w:eastAsia="黑体" w:hAnsi="宋体" w:cs="黑体" w:hint="eastAsia"/>
          <w:sz w:val="32"/>
        </w:rPr>
        <w:t>三、项目实施及管理情况</w:t>
      </w:r>
    </w:p>
    <w:p w:rsidR="00AE0301" w:rsidRDefault="00AE0301" w:rsidP="00F33C9A">
      <w:pPr>
        <w:adjustRightInd w:val="0"/>
        <w:snapToGrid w:val="0"/>
        <w:spacing w:line="580" w:lineRule="exact"/>
        <w:ind w:firstLineChars="200" w:firstLine="643"/>
        <w:rPr>
          <w:rFonts w:ascii="楷体_GB2312" w:eastAsia="楷体_GB2312" w:hAnsi="宋体" w:cs="楷体_GB2312"/>
          <w:b/>
          <w:lang w:val="zh-CN"/>
        </w:rPr>
      </w:pPr>
      <w:r>
        <w:rPr>
          <w:rFonts w:ascii="楷体_GB2312" w:eastAsia="楷体_GB2312" w:hAnsi="宋体" w:cs="楷体_GB2312" w:hint="eastAsia"/>
          <w:b/>
          <w:sz w:val="32"/>
          <w:lang w:val="zh-CN"/>
        </w:rPr>
        <w:t>（一）项目组织架构及实施流程。</w:t>
      </w:r>
    </w:p>
    <w:p w:rsidR="00AE0301" w:rsidRDefault="00AE0301" w:rsidP="00F33C9A">
      <w:pPr>
        <w:adjustRightInd w:val="0"/>
        <w:snapToGrid w:val="0"/>
        <w:spacing w:line="580" w:lineRule="exact"/>
        <w:ind w:firstLineChars="200" w:firstLine="643"/>
        <w:rPr>
          <w:rFonts w:ascii="仿宋_GB2312" w:eastAsia="仿宋_GB2312" w:hAnsi="仿宋_GB2312" w:cs="仿宋_GB2312"/>
          <w:b/>
          <w:sz w:val="32"/>
        </w:rPr>
      </w:pPr>
      <w:r>
        <w:rPr>
          <w:rFonts w:ascii="仿宋_GB2312" w:eastAsia="仿宋_GB2312" w:hAnsi="仿宋_GB2312" w:cs="仿宋_GB2312"/>
          <w:b/>
          <w:sz w:val="32"/>
        </w:rPr>
        <w:t>1</w:t>
      </w:r>
      <w:r>
        <w:rPr>
          <w:rFonts w:ascii="仿宋_GB2312" w:eastAsia="仿宋_GB2312" w:hAnsi="仿宋_GB2312" w:cs="仿宋_GB2312" w:hint="eastAsia"/>
          <w:b/>
          <w:sz w:val="32"/>
        </w:rPr>
        <w:t>、项目组织构架</w:t>
      </w:r>
    </w:p>
    <w:p w:rsidR="00AE0301" w:rsidRDefault="00AE0301" w:rsidP="00F33C9A">
      <w:pPr>
        <w:pStyle w:val="BodyText"/>
        <w:spacing w:before="93"/>
        <w:ind w:firstLineChars="200" w:firstLine="640"/>
        <w:rPr>
          <w:rFonts w:hAnsi="仿宋_GB2312" w:cs="仿宋_GB2312"/>
          <w:sz w:val="32"/>
          <w:szCs w:val="32"/>
        </w:rPr>
      </w:pPr>
      <w:r>
        <w:rPr>
          <w:rFonts w:hAnsi="仿宋_GB2312" w:cs="仿宋_GB2312" w:hint="eastAsia"/>
          <w:sz w:val="32"/>
          <w:szCs w:val="32"/>
        </w:rPr>
        <w:t>本项目由红原县麦洼乡人民政府负责具体实施，县农业畜牧和水务局主管，县财政局负责监管项目资金，县发改局负责项目审批。</w:t>
      </w:r>
    </w:p>
    <w:p w:rsidR="00AE0301" w:rsidRDefault="00AE0301" w:rsidP="00F33C9A">
      <w:pPr>
        <w:pStyle w:val="BodyText"/>
        <w:numPr>
          <w:ilvl w:val="0"/>
          <w:numId w:val="15"/>
        </w:numPr>
        <w:spacing w:beforeLines="0"/>
        <w:ind w:firstLineChars="200" w:firstLine="643"/>
        <w:rPr>
          <w:rFonts w:hAnsi="宋体" w:cs="仿宋_GB2312"/>
          <w:b/>
          <w:bCs/>
          <w:sz w:val="32"/>
        </w:rPr>
      </w:pPr>
      <w:r>
        <w:rPr>
          <w:rFonts w:hAnsi="宋体" w:cs="仿宋_GB2312" w:hint="eastAsia"/>
          <w:b/>
          <w:bCs/>
          <w:sz w:val="32"/>
        </w:rPr>
        <w:t>实施流程</w:t>
      </w:r>
    </w:p>
    <w:p w:rsidR="00AE0301" w:rsidRDefault="00AE0301" w:rsidP="00F33C9A">
      <w:pPr>
        <w:pStyle w:val="BodyText"/>
        <w:spacing w:before="93"/>
        <w:ind w:firstLineChars="200" w:firstLine="640"/>
        <w:rPr>
          <w:rFonts w:hAnsi="仿宋_GB2312" w:cs="仿宋_GB2312"/>
          <w:sz w:val="32"/>
          <w:szCs w:val="32"/>
        </w:rPr>
      </w:pPr>
      <w:r>
        <w:rPr>
          <w:rFonts w:hAnsi="仿宋_GB2312" w:cs="仿宋_GB2312" w:hint="eastAsia"/>
          <w:sz w:val="32"/>
          <w:szCs w:val="32"/>
        </w:rPr>
        <w:t>项目严格按照项目实施相关流程进行实施，包括：资金下达、项目选址、方案编制、项目公示、立项、环评、财评、招标挂网、确定施工方、进场施工、项目验收、竣工公示、审计结算、资金拨付、资料归档。</w:t>
      </w:r>
    </w:p>
    <w:p w:rsidR="00AE0301" w:rsidRDefault="00AE0301" w:rsidP="00F33C9A">
      <w:pPr>
        <w:adjustRightInd w:val="0"/>
        <w:snapToGrid w:val="0"/>
        <w:spacing w:line="580" w:lineRule="exact"/>
        <w:ind w:firstLineChars="200" w:firstLine="643"/>
        <w:rPr>
          <w:rFonts w:ascii="仿宋_GB2312" w:eastAsia="仿宋_GB2312" w:hAnsi="宋体" w:cs="仿宋_GB2312"/>
          <w:sz w:val="32"/>
        </w:rPr>
      </w:pPr>
      <w:r>
        <w:rPr>
          <w:rFonts w:ascii="楷体_GB2312" w:eastAsia="楷体_GB2312" w:hAnsi="宋体" w:cs="楷体_GB2312" w:hint="eastAsia"/>
          <w:b/>
          <w:sz w:val="32"/>
          <w:lang w:val="zh-CN"/>
        </w:rPr>
        <w:t>（</w:t>
      </w:r>
      <w:r>
        <w:rPr>
          <w:rFonts w:ascii="楷体_GB2312" w:eastAsia="楷体_GB2312" w:hAnsi="宋体" w:cs="楷体_GB2312" w:hint="eastAsia"/>
          <w:b/>
          <w:sz w:val="32"/>
        </w:rPr>
        <w:t>二</w:t>
      </w:r>
      <w:r>
        <w:rPr>
          <w:rFonts w:ascii="楷体_GB2312" w:eastAsia="楷体_GB2312" w:hAnsi="宋体" w:cs="楷体_GB2312" w:hint="eastAsia"/>
          <w:b/>
          <w:sz w:val="32"/>
          <w:lang w:val="zh-CN"/>
        </w:rPr>
        <w:t>）项目管理情况。</w:t>
      </w:r>
      <w:r>
        <w:rPr>
          <w:rFonts w:ascii="仿宋_GB2312" w:eastAsia="仿宋_GB2312" w:hAnsi="仿宋_GB2312" w:cs="仿宋_GB2312" w:hint="eastAsia"/>
          <w:sz w:val="32"/>
          <w:szCs w:val="32"/>
        </w:rPr>
        <w:t>各项目管理部门从项目审批、推进实施、资金拨付等方面严格按照《红原县脱贫攻坚统筹整合使用财政涉农资金管理办法》及其他项目管理规程进行监管，该项目采用比选方式确定施工方，始终坚持执行乡、村两级公示制度。</w:t>
      </w:r>
    </w:p>
    <w:p w:rsidR="00AE0301" w:rsidRDefault="00AE0301" w:rsidP="00F33C9A">
      <w:pPr>
        <w:adjustRightInd w:val="0"/>
        <w:snapToGrid w:val="0"/>
        <w:spacing w:line="580" w:lineRule="exact"/>
        <w:ind w:firstLine="720"/>
        <w:rPr>
          <w:rFonts w:ascii="楷体_GB2312" w:eastAsia="楷体_GB2312" w:hAnsi="宋体" w:cs="楷体_GB2312"/>
          <w:b/>
          <w:sz w:val="32"/>
          <w:lang w:val="zh-CN"/>
        </w:rPr>
      </w:pPr>
      <w:r>
        <w:rPr>
          <w:rFonts w:ascii="楷体_GB2312" w:eastAsia="楷体_GB2312" w:hAnsi="宋体" w:cs="楷体_GB2312" w:hint="eastAsia"/>
          <w:b/>
          <w:sz w:val="32"/>
          <w:lang w:val="zh-CN"/>
        </w:rPr>
        <w:t>（三）项目监管情况。</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严格按照实施方案内容，以合同为依据，督促项目实施进度；以设计图纸为依据，严把项目质量关；以监理日志为依据，按规拨付项目资金。该项目建设如期完工。</w:t>
      </w:r>
    </w:p>
    <w:p w:rsidR="00AE0301" w:rsidRDefault="00AE0301" w:rsidP="00F33C9A">
      <w:pPr>
        <w:adjustRightInd w:val="0"/>
        <w:snapToGrid w:val="0"/>
        <w:spacing w:line="580" w:lineRule="exact"/>
        <w:ind w:firstLine="720"/>
        <w:rPr>
          <w:rFonts w:ascii="仿宋_GB2312" w:eastAsia="仿宋_GB2312" w:hAnsi="宋体" w:cs="仿宋_GB2312"/>
          <w:lang w:val="zh-CN"/>
        </w:rPr>
      </w:pPr>
      <w:r>
        <w:rPr>
          <w:rFonts w:ascii="黑体" w:eastAsia="黑体" w:hAnsi="宋体" w:cs="黑体" w:hint="eastAsia"/>
          <w:sz w:val="32"/>
        </w:rPr>
        <w:t>四、项目绩效情况</w:t>
      </w:r>
      <w:r>
        <w:rPr>
          <w:rFonts w:ascii="仿宋_GB2312" w:eastAsia="仿宋_GB2312" w:hAnsi="宋体" w:cs="仿宋_GB2312"/>
          <w:sz w:val="32"/>
          <w:lang w:val="zh-CN"/>
        </w:rPr>
        <w:tab/>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（一）项目完成情况。</w:t>
      </w:r>
    </w:p>
    <w:p w:rsidR="00AE0301" w:rsidRDefault="00AE0301" w:rsidP="00F33C9A">
      <w:pPr>
        <w:spacing w:line="56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该项目在开工后，施工单位投入大量机械设备及人力，目前该项目</w:t>
      </w:r>
      <w:r>
        <w:rPr>
          <w:rFonts w:ascii="仿宋_GB2312" w:eastAsia="仿宋_GB2312" w:hAnsi="仿宋_GB2312" w:cs="仿宋_GB2312" w:hint="eastAsia"/>
          <w:sz w:val="32"/>
          <w:szCs w:val="32"/>
        </w:rPr>
        <w:t>已全面完工</w:t>
      </w:r>
      <w:r>
        <w:rPr>
          <w:rFonts w:ascii="仿宋_GB2312" w:eastAsia="仿宋_GB2312" w:hAnsi="仿宋_GB2312" w:cs="仿宋_GB2312" w:hint="eastAsia"/>
          <w:sz w:val="32"/>
          <w:szCs w:val="32"/>
          <w:lang w:val="zh-CN"/>
        </w:rPr>
        <w:t>。</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（二）项目效益情况。</w:t>
      </w:r>
    </w:p>
    <w:p w:rsidR="00AE0301" w:rsidRDefault="00AE0301" w:rsidP="00F33C9A">
      <w:pPr>
        <w:spacing w:line="660" w:lineRule="exact"/>
        <w:ind w:firstLine="640"/>
        <w:rPr>
          <w:rFonts w:ascii="仿宋_GB2312" w:eastAsia="仿宋_GB2312" w:hAnsi="仿宋_GB2312" w:cs="仿宋_GB2312"/>
          <w:b/>
          <w:sz w:val="32"/>
          <w:szCs w:val="32"/>
        </w:rPr>
      </w:pPr>
      <w:r>
        <w:rPr>
          <w:rFonts w:ascii="仿宋_GB2312" w:eastAsia="仿宋_GB2312" w:hAnsi="仿宋_GB2312" w:cs="仿宋_GB2312"/>
          <w:b/>
          <w:sz w:val="32"/>
          <w:szCs w:val="32"/>
        </w:rPr>
        <w:t>1</w:t>
      </w:r>
      <w:r>
        <w:rPr>
          <w:rFonts w:ascii="仿宋_GB2312" w:eastAsia="仿宋_GB2312" w:hAnsi="仿宋_GB2312" w:cs="仿宋_GB2312" w:hint="eastAsia"/>
          <w:b/>
          <w:sz w:val="32"/>
          <w:szCs w:val="32"/>
        </w:rPr>
        <w:t>、经济效益</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项目实施后，</w:t>
      </w:r>
      <w:r>
        <w:rPr>
          <w:rFonts w:ascii="仿宋_GB2312" w:eastAsia="仿宋_GB2312" w:hAnsi="仿宋_GB2312" w:cs="仿宋_GB2312" w:hint="eastAsia"/>
          <w:sz w:val="32"/>
          <w:szCs w:val="32"/>
        </w:rPr>
        <w:t>将大大改善洞拉村合作社基础设施不足的现状，逐步壮大村集体经济，带动群众增产增收，辐射村内区域经济发展，</w:t>
      </w:r>
      <w:r>
        <w:rPr>
          <w:rFonts w:ascii="仿宋_GB2312" w:eastAsia="仿宋_GB2312" w:hAnsi="仿宋_GB2312" w:cs="仿宋_GB2312" w:hint="eastAsia"/>
          <w:sz w:val="32"/>
          <w:szCs w:val="32"/>
          <w:lang w:val="zh-CN"/>
        </w:rPr>
        <w:t>麦洼乡</w:t>
      </w:r>
      <w:r>
        <w:rPr>
          <w:rFonts w:ascii="仿宋_GB2312" w:eastAsia="仿宋_GB2312" w:hAnsi="仿宋_GB2312" w:cs="仿宋_GB2312" w:hint="eastAsia"/>
          <w:sz w:val="32"/>
          <w:szCs w:val="32"/>
        </w:rPr>
        <w:t>洞拉村</w:t>
      </w:r>
      <w:r>
        <w:rPr>
          <w:rFonts w:ascii="仿宋_GB2312" w:eastAsia="仿宋_GB2312" w:hAnsi="仿宋_GB2312" w:cs="仿宋_GB2312"/>
          <w:sz w:val="32"/>
          <w:szCs w:val="32"/>
        </w:rPr>
        <w:t>676</w:t>
      </w:r>
      <w:r>
        <w:rPr>
          <w:rFonts w:ascii="仿宋_GB2312" w:eastAsia="仿宋_GB2312" w:hAnsi="仿宋_GB2312" w:cs="仿宋_GB2312" w:hint="eastAsia"/>
          <w:sz w:val="32"/>
          <w:szCs w:val="32"/>
        </w:rPr>
        <w:t>户</w:t>
      </w:r>
      <w:r>
        <w:rPr>
          <w:rFonts w:ascii="仿宋_GB2312" w:eastAsia="仿宋_GB2312" w:hAnsi="仿宋_GB2312" w:cs="仿宋_GB2312"/>
          <w:sz w:val="32"/>
          <w:szCs w:val="32"/>
        </w:rPr>
        <w:t>2852</w:t>
      </w:r>
      <w:r>
        <w:rPr>
          <w:rFonts w:ascii="仿宋_GB2312" w:eastAsia="仿宋_GB2312" w:hAnsi="仿宋_GB2312" w:cs="仿宋_GB2312" w:hint="eastAsia"/>
          <w:sz w:val="32"/>
          <w:szCs w:val="32"/>
        </w:rPr>
        <w:t>人将直接受益，</w:t>
      </w:r>
      <w:r>
        <w:rPr>
          <w:rFonts w:ascii="仿宋_GB2312" w:eastAsia="仿宋_GB2312" w:hAnsi="仿宋_GB2312" w:cs="仿宋_GB2312" w:hint="eastAsia"/>
          <w:sz w:val="32"/>
          <w:szCs w:val="32"/>
          <w:lang w:val="zh-CN"/>
        </w:rPr>
        <w:t>当地群众</w:t>
      </w:r>
      <w:r>
        <w:rPr>
          <w:rFonts w:ascii="仿宋_GB2312" w:eastAsia="仿宋_GB2312" w:hAnsi="仿宋_GB2312" w:cs="仿宋_GB2312" w:hint="eastAsia"/>
          <w:sz w:val="32"/>
          <w:szCs w:val="32"/>
        </w:rPr>
        <w:t>间</w:t>
      </w:r>
      <w:r>
        <w:rPr>
          <w:rFonts w:ascii="仿宋_GB2312" w:eastAsia="仿宋_GB2312" w:hAnsi="仿宋_GB2312" w:cs="仿宋_GB2312" w:hint="eastAsia"/>
          <w:sz w:val="32"/>
          <w:szCs w:val="32"/>
          <w:lang w:val="zh-CN"/>
        </w:rPr>
        <w:t>接增收预计</w:t>
      </w:r>
      <w:r>
        <w:rPr>
          <w:rFonts w:ascii="仿宋_GB2312" w:eastAsia="仿宋_GB2312" w:hAnsi="仿宋_GB2312" w:cs="仿宋_GB2312"/>
          <w:sz w:val="32"/>
          <w:szCs w:val="32"/>
        </w:rPr>
        <w:t>30</w:t>
      </w:r>
      <w:r>
        <w:rPr>
          <w:rFonts w:ascii="仿宋_GB2312" w:eastAsia="仿宋_GB2312" w:hAnsi="仿宋_GB2312" w:cs="仿宋_GB2312" w:hint="eastAsia"/>
          <w:sz w:val="32"/>
          <w:szCs w:val="32"/>
          <w:lang w:val="zh-CN"/>
        </w:rPr>
        <w:t>元</w:t>
      </w:r>
      <w:r>
        <w:rPr>
          <w:rFonts w:ascii="仿宋_GB2312" w:eastAsia="仿宋_GB2312" w:hAnsi="仿宋_GB2312" w:cs="仿宋_GB2312"/>
          <w:sz w:val="32"/>
          <w:szCs w:val="32"/>
          <w:lang w:val="zh-CN"/>
        </w:rPr>
        <w:t>/</w:t>
      </w:r>
      <w:r>
        <w:rPr>
          <w:rFonts w:ascii="仿宋_GB2312" w:eastAsia="仿宋_GB2312" w:hAnsi="仿宋_GB2312" w:cs="仿宋_GB2312" w:hint="eastAsia"/>
          <w:sz w:val="32"/>
          <w:szCs w:val="32"/>
          <w:lang w:val="zh-CN"/>
        </w:rPr>
        <w:t>人</w:t>
      </w:r>
      <w:r>
        <w:rPr>
          <w:rFonts w:ascii="仿宋_GB2312" w:eastAsia="仿宋_GB2312" w:hAnsi="仿宋_GB2312" w:cs="仿宋_GB2312" w:hint="eastAsia"/>
          <w:sz w:val="32"/>
          <w:szCs w:val="32"/>
        </w:rPr>
        <w:t>。</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实施后，有利于项目区城乡一体化的发展，可以促进各种资源的优化整合，提高乡、村的经济发展水平，并且还能以先富带动后富，不断优化牧区的整体结构布局，有利于扩大招商引资，为该地居民创造更多的就业机会，整体提高了牧区经济的发展水平。</w:t>
      </w:r>
      <w:r>
        <w:rPr>
          <w:rFonts w:ascii="仿宋_GB2312" w:eastAsia="仿宋_GB2312" w:hAnsi="仿宋_GB2312" w:cs="仿宋_GB2312"/>
          <w:sz w:val="32"/>
          <w:szCs w:val="32"/>
        </w:rPr>
        <w:t> </w:t>
      </w:r>
      <w:r>
        <w:rPr>
          <w:rFonts w:ascii="仿宋_GB2312" w:eastAsia="仿宋_GB2312" w:hAnsi="仿宋_GB2312" w:cs="仿宋_GB2312" w:hint="eastAsia"/>
          <w:sz w:val="32"/>
          <w:szCs w:val="32"/>
          <w:lang w:val="zh-CN"/>
        </w:rPr>
        <w:t>同时</w:t>
      </w:r>
      <w:r>
        <w:rPr>
          <w:rFonts w:ascii="仿宋_GB2312" w:eastAsia="仿宋_GB2312" w:hAnsi="仿宋_GB2312" w:cs="仿宋_GB2312" w:hint="eastAsia"/>
          <w:sz w:val="32"/>
          <w:szCs w:val="32"/>
        </w:rPr>
        <w:t>将有效改善项目区两个深度贫困村合作社标准化建设落后的现状，</w:t>
      </w:r>
      <w:r>
        <w:rPr>
          <w:rFonts w:ascii="仿宋_GB2312" w:eastAsia="仿宋_GB2312" w:hAnsi="仿宋_GB2312" w:cs="仿宋_GB2312" w:hint="eastAsia"/>
          <w:sz w:val="32"/>
          <w:szCs w:val="32"/>
          <w:lang w:val="zh-CN"/>
        </w:rPr>
        <w:t>促进项目区受益户加快标准化棚圈建设，改善牧户生产生活条件，走科学养畜致富路子，切实增加牧民收入，</w:t>
      </w:r>
      <w:r>
        <w:rPr>
          <w:rFonts w:ascii="仿宋_GB2312" w:eastAsia="仿宋_GB2312" w:hAnsi="仿宋_GB2312" w:cs="仿宋_GB2312" w:hint="eastAsia"/>
          <w:sz w:val="32"/>
          <w:szCs w:val="32"/>
        </w:rPr>
        <w:t>带动产业发展，拓宽增收渠道，起到很好的扶贫效益，经济效益十分可观</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预计</w:t>
      </w:r>
      <w:r>
        <w:rPr>
          <w:rFonts w:ascii="仿宋_GB2312" w:eastAsia="仿宋_GB2312" w:hAnsi="仿宋_GB2312" w:cs="仿宋_GB2312" w:hint="eastAsia"/>
          <w:sz w:val="32"/>
          <w:szCs w:val="32"/>
          <w:lang w:val="zh-CN"/>
        </w:rPr>
        <w:t>年资产收益增加</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余万元，增强贫困牧户自身脱贫致富意识和能力，为老百姓增收创造条件，</w:t>
      </w:r>
      <w:r>
        <w:rPr>
          <w:rFonts w:ascii="仿宋_GB2312" w:eastAsia="仿宋_GB2312" w:hAnsi="仿宋_GB2312" w:cs="仿宋_GB2312" w:hint="eastAsia"/>
          <w:sz w:val="32"/>
          <w:szCs w:val="32"/>
          <w:lang w:val="zh-CN"/>
        </w:rPr>
        <w:t>为把我县建设成为牧区现代草原畜牧业试点示范县奠定基础。</w:t>
      </w:r>
    </w:p>
    <w:p w:rsidR="00AE0301" w:rsidRDefault="00AE0301" w:rsidP="00F33C9A">
      <w:pPr>
        <w:spacing w:line="66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b/>
          <w:sz w:val="32"/>
          <w:szCs w:val="32"/>
        </w:rPr>
        <w:t>2</w:t>
      </w:r>
      <w:r>
        <w:rPr>
          <w:rFonts w:ascii="仿宋_GB2312" w:eastAsia="仿宋_GB2312" w:hAnsi="仿宋_GB2312" w:cs="仿宋_GB2312" w:hint="eastAsia"/>
          <w:b/>
          <w:sz w:val="32"/>
          <w:szCs w:val="32"/>
        </w:rPr>
        <w:t>、社会效益</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洞拉村作为精准脱贫深度贫困村，合作社标准化建设相对薄弱，该村合作社标准化建设符合发展中国特色社会主义新农村的战略，是深度贫困村脱贫攻坚的现实需要，是落实精准脱贫战略的重要举措。项目建设有利于保护生态环境，提高农牧民群众生活质量；有利于推动深度贫困村城乡统筹发展，对国民经济和社会发展助推作用显著。红原县麦洼乡</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年合作社标准化建设是推动麦洼乡社会稳定、经济发展的必要之举，必将取得巨大的社会效益。</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 </w:t>
      </w:r>
      <w:r>
        <w:rPr>
          <w:rFonts w:ascii="仿宋_GB2312" w:eastAsia="仿宋_GB2312" w:hAnsi="仿宋_GB2312" w:cs="仿宋_GB2312" w:hint="eastAsia"/>
          <w:sz w:val="32"/>
          <w:szCs w:val="32"/>
        </w:rPr>
        <w:t>项目建成后，能较好地改善农业生产条件，对项目区合理调整农业产业结构，提高农业生产水平，加快推进贫困村向新农村、小康村转变，贫困户向宽裕户、小康户转变起到关键的带动作用。</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(2) </w:t>
      </w:r>
      <w:r>
        <w:rPr>
          <w:rFonts w:ascii="仿宋_GB2312" w:eastAsia="仿宋_GB2312" w:hAnsi="仿宋_GB2312" w:cs="仿宋_GB2312" w:hint="eastAsia"/>
          <w:sz w:val="32"/>
          <w:szCs w:val="32"/>
        </w:rPr>
        <w:t>加强技术培训和专业合作社示范带动及帮扶，将大大提高种植的科学意识，降低生产成本，产品质量提高，生产环境改善，农牧户观念转变，农业产业化经营步伐加快，并带动项目区贫困农牧户滚动发展及周边村贫困农牧户脱贫致富，社会效益十分显著。</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(3) </w:t>
      </w:r>
      <w:r>
        <w:rPr>
          <w:rFonts w:ascii="仿宋_GB2312" w:eastAsia="仿宋_GB2312" w:hAnsi="仿宋_GB2312" w:cs="仿宋_GB2312" w:hint="eastAsia"/>
          <w:sz w:val="32"/>
          <w:szCs w:val="32"/>
        </w:rPr>
        <w:t>基层组织建设将会得到加强，民主化进程加快。通过宣传发动，农民参与建设的全过程，调动了群众参与管理项目的热情，村民通过“一事一议”参与项目实施方案的制定、增强他们利用项目脱贫致富的信心，搭建起村民间相互交流、互帮互助、共同发展的平台。村级组织班子的工作能力也将会得到提高，公信度将会提升。</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该项目的不仅可改善牧区群众生活条件，促进社会稳定，而且可以极大地推动脱贫攻坚工作，为激发建档立卡贫困群众发展生产的积极性，收到很好的社会效益，预计经济带动</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余万元。</w:t>
      </w:r>
    </w:p>
    <w:p w:rsidR="00AE0301" w:rsidRDefault="00AE0301" w:rsidP="00F33C9A">
      <w:pPr>
        <w:spacing w:line="66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b/>
          <w:sz w:val="32"/>
          <w:szCs w:val="32"/>
        </w:rPr>
        <w:t>3</w:t>
      </w:r>
      <w:r>
        <w:rPr>
          <w:rFonts w:ascii="仿宋_GB2312" w:eastAsia="仿宋_GB2312" w:hAnsi="仿宋_GB2312" w:cs="仿宋_GB2312" w:hint="eastAsia"/>
          <w:b/>
          <w:sz w:val="32"/>
          <w:szCs w:val="32"/>
        </w:rPr>
        <w:t>、生态效益</w:t>
      </w:r>
    </w:p>
    <w:p w:rsidR="00AE0301" w:rsidRDefault="00AE0301" w:rsidP="00F33C9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种草养畜，对环境污染少，可使我县草场资源得到有效地开发、利用，提高土地资源的综合利用率、土地的复种指数和植被覆盖率，有效地促进植业结构和畜牧业内部结构的调整。有机肥数量会大幅度增加和被利用，可增加土地有机质含量，在保护地力和种植业持续发展方面有极为重要作用。因而该项目的建设可有效地美化环境，防止水土流失，促进生态环境的良性循环，且可以有效优化产业结构。</w:t>
      </w:r>
    </w:p>
    <w:p w:rsidR="00AE0301" w:rsidRDefault="00AE0301" w:rsidP="00F33C9A">
      <w:pPr>
        <w:adjustRightInd w:val="0"/>
        <w:snapToGrid w:val="0"/>
        <w:spacing w:line="580" w:lineRule="exact"/>
        <w:ind w:firstLine="720"/>
        <w:rPr>
          <w:rFonts w:ascii="黑体" w:eastAsia="黑体" w:hAnsi="宋体" w:cs="黑体"/>
        </w:rPr>
      </w:pPr>
      <w:r>
        <w:rPr>
          <w:rFonts w:ascii="黑体" w:eastAsia="黑体" w:hAnsi="宋体" w:cs="黑体" w:hint="eastAsia"/>
          <w:sz w:val="32"/>
        </w:rPr>
        <w:t>五、评价结论及建议</w:t>
      </w:r>
    </w:p>
    <w:p w:rsidR="00AE0301" w:rsidRDefault="00AE0301" w:rsidP="00F33C9A">
      <w:pPr>
        <w:adjustRightInd w:val="0"/>
        <w:snapToGrid w:val="0"/>
        <w:spacing w:line="580" w:lineRule="exact"/>
        <w:ind w:firstLine="720"/>
        <w:rPr>
          <w:rFonts w:ascii="楷体_GB2312" w:eastAsia="楷体_GB2312" w:hAnsi="宋体" w:cs="楷体_GB2312"/>
          <w:b/>
          <w:lang w:val="zh-CN"/>
        </w:rPr>
      </w:pPr>
      <w:r>
        <w:rPr>
          <w:rFonts w:ascii="楷体_GB2312" w:eastAsia="楷体_GB2312" w:hAnsi="宋体" w:cs="楷体_GB2312" w:hint="eastAsia"/>
          <w:b/>
          <w:sz w:val="32"/>
          <w:lang w:val="zh-CN"/>
        </w:rPr>
        <w:t>（一）评价结论。</w:t>
      </w:r>
    </w:p>
    <w:p w:rsidR="00AE0301" w:rsidRDefault="00AE0301" w:rsidP="00F33C9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红原县</w:t>
      </w:r>
      <w:r>
        <w:rPr>
          <w:rFonts w:ascii="仿宋" w:eastAsia="仿宋" w:hAnsi="仿宋" w:cs="仿宋" w:hint="eastAsia"/>
          <w:bCs/>
          <w:sz w:val="32"/>
          <w:szCs w:val="32"/>
        </w:rPr>
        <w:t>洞拉村达坤玛选育场标准化建设</w:t>
      </w:r>
      <w:r>
        <w:rPr>
          <w:rFonts w:ascii="仿宋_GB2312" w:eastAsia="仿宋_GB2312" w:hAnsi="宋体" w:cs="仿宋_GB2312" w:hint="eastAsia"/>
          <w:sz w:val="32"/>
        </w:rPr>
        <w:t>项目</w:t>
      </w:r>
      <w:r>
        <w:rPr>
          <w:rFonts w:ascii="仿宋_GB2312" w:eastAsia="仿宋_GB2312" w:hAnsi="仿宋_GB2312" w:cs="仿宋_GB2312" w:hint="eastAsia"/>
          <w:sz w:val="32"/>
          <w:szCs w:val="32"/>
        </w:rPr>
        <w:t>项目整体评价为良好，项目建设、采购进度如期完成、质量符合质量标准并通过县级验收。</w:t>
      </w:r>
    </w:p>
    <w:p w:rsidR="00AE0301" w:rsidRDefault="00AE0301" w:rsidP="00F33C9A">
      <w:pPr>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（二）绩效分析</w:t>
      </w:r>
    </w:p>
    <w:p w:rsidR="00AE0301" w:rsidRDefault="00AE0301" w:rsidP="00F33C9A">
      <w:pPr>
        <w:spacing w:line="560" w:lineRule="exact"/>
        <w:ind w:firstLineChars="200" w:firstLine="643"/>
        <w:rPr>
          <w:rFonts w:ascii="仿宋_GB2312" w:eastAsia="仿宋_GB2312" w:hAnsi="仿宋_GB2312" w:cs="仿宋_GB2312"/>
          <w:color w:val="FF0000"/>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政策决策。</w:t>
      </w:r>
      <w:r>
        <w:rPr>
          <w:rFonts w:ascii="仿宋_GB2312" w:eastAsia="仿宋_GB2312" w:hAnsi="仿宋_GB2312" w:cs="仿宋_GB2312" w:hint="eastAsia"/>
          <w:sz w:val="32"/>
          <w:szCs w:val="32"/>
        </w:rPr>
        <w:t>麦洼乡是贫困村，在县委县政府的关心和支持下，在该村修建牦牛</w:t>
      </w:r>
      <w:r>
        <w:rPr>
          <w:rFonts w:ascii="仿宋" w:eastAsia="仿宋" w:hAnsi="仿宋" w:cs="仿宋" w:hint="eastAsia"/>
          <w:bCs/>
          <w:sz w:val="32"/>
          <w:szCs w:val="32"/>
        </w:rPr>
        <w:t>选育场</w:t>
      </w:r>
      <w:r>
        <w:rPr>
          <w:rFonts w:ascii="仿宋_GB2312" w:eastAsia="仿宋_GB2312" w:hAnsi="仿宋_GB2312" w:cs="仿宋_GB2312" w:hint="eastAsia"/>
          <w:sz w:val="32"/>
          <w:szCs w:val="32"/>
        </w:rPr>
        <w:t>基地，该基地的建成将会壮大贫困村的集体经济、解决就业、提高村民收入。</w:t>
      </w:r>
    </w:p>
    <w:p w:rsidR="00AE0301" w:rsidRDefault="00AE0301" w:rsidP="00F33C9A">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过程管理。</w:t>
      </w:r>
      <w:r>
        <w:rPr>
          <w:rFonts w:ascii="仿宋_GB2312" w:eastAsia="仿宋_GB2312" w:hAnsi="仿宋_GB2312" w:cs="仿宋_GB2312" w:hint="eastAsia"/>
          <w:sz w:val="32"/>
          <w:szCs w:val="32"/>
        </w:rPr>
        <w:t>县级主管部门和镇政府高度重视项目采购过程中的管理，从资金使用方面成立资金使用领导小组和监督小组，从工程进度和质量成立工程质量监督小组，严把项目建设资金使用关、进度监督关、质量监督关，充分展现了对工程建设管理的重视，也体现了管理力度，整体上项目采购过程中管理力度强、效果明显。</w:t>
      </w:r>
    </w:p>
    <w:p w:rsidR="00AE0301" w:rsidRDefault="00AE0301" w:rsidP="00F33C9A">
      <w:pPr>
        <w:spacing w:line="660" w:lineRule="exact"/>
        <w:ind w:firstLineChars="200" w:firstLine="643"/>
        <w:rPr>
          <w:rFonts w:ascii="楷体_GB2312" w:eastAsia="楷体_GB2312" w:hAnsi="宋体" w:cs="楷体_GB2312"/>
          <w:b/>
          <w:lang w:val="zh-CN"/>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资金绩效。</w:t>
      </w:r>
      <w:r>
        <w:rPr>
          <w:rFonts w:ascii="仿宋_GB2312" w:eastAsia="仿宋_GB2312" w:cs="仿宋_GB2312" w:hint="eastAsia"/>
          <w:sz w:val="32"/>
          <w:szCs w:val="32"/>
        </w:rPr>
        <w:t>绩效目标完成情况良好，包括：</w:t>
      </w:r>
      <w:r>
        <w:rPr>
          <w:rFonts w:ascii="仿宋_GB2312" w:eastAsia="仿宋_GB2312" w:hAnsi="华文仿宋" w:cs="华文仿宋"/>
          <w:b/>
          <w:sz w:val="32"/>
          <w:szCs w:val="32"/>
        </w:rPr>
        <w:t>1.</w:t>
      </w:r>
      <w:r>
        <w:rPr>
          <w:rFonts w:ascii="仿宋_GB2312" w:eastAsia="仿宋_GB2312" w:hAnsi="华文仿宋" w:cs="华文仿宋" w:hint="eastAsia"/>
          <w:b/>
          <w:sz w:val="32"/>
          <w:szCs w:val="32"/>
        </w:rPr>
        <w:t>基础设施部分</w:t>
      </w:r>
      <w:r>
        <w:rPr>
          <w:rFonts w:ascii="仿宋_GB2312" w:eastAsia="仿宋_GB2312" w:hAnsi="华文仿宋" w:cs="华文仿宋" w:hint="eastAsia"/>
          <w:bCs/>
          <w:sz w:val="32"/>
          <w:szCs w:val="32"/>
        </w:rPr>
        <w:t>：</w:t>
      </w:r>
      <w:r>
        <w:rPr>
          <w:rFonts w:ascii="仿宋_GB2312" w:eastAsia="仿宋_GB2312" w:hAnsi="仿宋_GB2312" w:cs="仿宋_GB2312" w:hint="eastAsia"/>
          <w:bCs/>
          <w:sz w:val="32"/>
          <w:szCs w:val="32"/>
        </w:rPr>
        <w:t>新建敞圈内</w:t>
      </w:r>
      <w:r>
        <w:rPr>
          <w:rFonts w:ascii="仿宋_GB2312" w:eastAsia="仿宋_GB2312" w:hAnsi="仿宋_GB2312" w:cs="仿宋_GB2312"/>
          <w:bCs/>
          <w:sz w:val="32"/>
          <w:szCs w:val="32"/>
        </w:rPr>
        <w:t>C25</w:t>
      </w:r>
      <w:r>
        <w:rPr>
          <w:rFonts w:ascii="仿宋_GB2312" w:eastAsia="仿宋_GB2312" w:hAnsi="仿宋_GB2312" w:cs="仿宋_GB2312" w:hint="eastAsia"/>
          <w:bCs/>
          <w:sz w:val="32"/>
          <w:szCs w:val="32"/>
        </w:rPr>
        <w:t>混凝土道路</w:t>
      </w:r>
      <w:r>
        <w:rPr>
          <w:rFonts w:ascii="仿宋_GB2312" w:eastAsia="仿宋_GB2312" w:hAnsi="仿宋_GB2312" w:cs="仿宋_GB2312"/>
          <w:bCs/>
          <w:sz w:val="32"/>
          <w:szCs w:val="32"/>
        </w:rPr>
        <w:t>126</w:t>
      </w:r>
      <w:r>
        <w:rPr>
          <w:rFonts w:ascii="仿宋_GB2312" w:eastAsia="仿宋_GB2312" w:hAnsi="仿宋_GB2312" w:cs="仿宋_GB2312" w:hint="eastAsia"/>
          <w:bCs/>
          <w:sz w:val="32"/>
          <w:szCs w:val="32"/>
        </w:rPr>
        <w:t>平方米；新建混凝土排水暗沟</w:t>
      </w:r>
      <w:r>
        <w:rPr>
          <w:rFonts w:ascii="仿宋_GB2312" w:eastAsia="仿宋_GB2312" w:hAnsi="仿宋_GB2312" w:cs="仿宋_GB2312"/>
          <w:bCs/>
          <w:sz w:val="32"/>
          <w:szCs w:val="32"/>
        </w:rPr>
        <w:t>115</w:t>
      </w:r>
      <w:r>
        <w:rPr>
          <w:rFonts w:ascii="仿宋_GB2312" w:eastAsia="仿宋_GB2312" w:hAnsi="仿宋_GB2312" w:cs="仿宋_GB2312" w:hint="eastAsia"/>
          <w:bCs/>
          <w:sz w:val="32"/>
          <w:szCs w:val="32"/>
        </w:rPr>
        <w:t>米；新建泥结碎石路</w:t>
      </w:r>
      <w:r>
        <w:rPr>
          <w:rFonts w:ascii="仿宋_GB2312" w:eastAsia="仿宋_GB2312" w:hAnsi="仿宋_GB2312" w:cs="仿宋_GB2312"/>
          <w:bCs/>
          <w:sz w:val="32"/>
          <w:szCs w:val="32"/>
        </w:rPr>
        <w:t>240</w:t>
      </w:r>
      <w:r>
        <w:rPr>
          <w:rFonts w:ascii="仿宋_GB2312" w:eastAsia="仿宋_GB2312" w:hAnsi="仿宋_GB2312" w:cs="仿宋_GB2312" w:hint="eastAsia"/>
          <w:bCs/>
          <w:sz w:val="32"/>
          <w:szCs w:val="32"/>
        </w:rPr>
        <w:t>平方米；原暖棚维修开门洞拆除墙体</w:t>
      </w:r>
      <w:r>
        <w:rPr>
          <w:rFonts w:ascii="仿宋_GB2312" w:eastAsia="仿宋_GB2312" w:hAnsi="仿宋_GB2312" w:cs="仿宋_GB2312"/>
          <w:bCs/>
          <w:sz w:val="32"/>
          <w:szCs w:val="32"/>
        </w:rPr>
        <w:t>6.5</w:t>
      </w:r>
      <w:r>
        <w:rPr>
          <w:rFonts w:ascii="仿宋_GB2312" w:eastAsia="仿宋_GB2312" w:hAnsi="仿宋_GB2312" w:cs="仿宋_GB2312" w:hint="eastAsia"/>
          <w:bCs/>
          <w:sz w:val="32"/>
          <w:szCs w:val="32"/>
        </w:rPr>
        <w:t>立方米；原暖棚安装彩板门</w:t>
      </w:r>
      <w:r>
        <w:rPr>
          <w:rFonts w:ascii="仿宋_GB2312" w:eastAsia="仿宋_GB2312" w:hAnsi="仿宋_GB2312" w:cs="仿宋_GB2312"/>
          <w:bCs/>
          <w:sz w:val="32"/>
          <w:szCs w:val="32"/>
        </w:rPr>
        <w:t>6</w:t>
      </w:r>
      <w:r>
        <w:rPr>
          <w:rFonts w:ascii="仿宋_GB2312" w:eastAsia="仿宋_GB2312" w:hAnsi="仿宋_GB2312" w:cs="仿宋_GB2312" w:hint="eastAsia"/>
          <w:bCs/>
          <w:sz w:val="32"/>
          <w:szCs w:val="32"/>
        </w:rPr>
        <w:t>平方米；敞圈增加金属格栅门</w:t>
      </w:r>
      <w:r>
        <w:rPr>
          <w:rFonts w:ascii="仿宋_GB2312" w:eastAsia="仿宋_GB2312" w:hAnsi="仿宋_GB2312" w:cs="仿宋_GB2312"/>
          <w:bCs/>
          <w:sz w:val="32"/>
          <w:szCs w:val="32"/>
        </w:rPr>
        <w:t>7.8</w:t>
      </w:r>
      <w:r>
        <w:rPr>
          <w:rFonts w:ascii="仿宋_GB2312" w:eastAsia="仿宋_GB2312" w:hAnsi="仿宋_GB2312" w:cs="仿宋_GB2312" w:hint="eastAsia"/>
          <w:bCs/>
          <w:sz w:val="32"/>
          <w:szCs w:val="32"/>
        </w:rPr>
        <w:t>平方米；维修隔离敞圈</w:t>
      </w:r>
      <w:r>
        <w:rPr>
          <w:rFonts w:ascii="仿宋_GB2312" w:eastAsia="仿宋_GB2312" w:hAnsi="仿宋_GB2312" w:cs="仿宋_GB2312"/>
          <w:bCs/>
          <w:sz w:val="32"/>
          <w:szCs w:val="32"/>
        </w:rPr>
        <w:t>400</w:t>
      </w:r>
      <w:r>
        <w:rPr>
          <w:rFonts w:ascii="仿宋_GB2312" w:eastAsia="仿宋_GB2312" w:hAnsi="仿宋_GB2312" w:cs="仿宋_GB2312" w:hint="eastAsia"/>
          <w:bCs/>
          <w:sz w:val="32"/>
          <w:szCs w:val="32"/>
        </w:rPr>
        <w:t>平方米；管理通道开门</w:t>
      </w:r>
      <w:r>
        <w:rPr>
          <w:rFonts w:ascii="仿宋_GB2312" w:eastAsia="仿宋_GB2312" w:hAnsi="仿宋_GB2312" w:cs="仿宋_GB2312"/>
          <w:bCs/>
          <w:sz w:val="32"/>
          <w:szCs w:val="32"/>
        </w:rPr>
        <w:t>1</w:t>
      </w:r>
      <w:r>
        <w:rPr>
          <w:rFonts w:ascii="仿宋_GB2312" w:eastAsia="仿宋_GB2312" w:hAnsi="仿宋_GB2312" w:cs="仿宋_GB2312" w:hint="eastAsia"/>
          <w:bCs/>
          <w:sz w:val="32"/>
          <w:szCs w:val="32"/>
        </w:rPr>
        <w:t>道；交易场地及管理房前硬化共</w:t>
      </w:r>
      <w:r>
        <w:rPr>
          <w:rFonts w:ascii="仿宋_GB2312" w:eastAsia="仿宋_GB2312" w:hAnsi="仿宋_GB2312" w:cs="仿宋_GB2312"/>
          <w:bCs/>
          <w:sz w:val="32"/>
          <w:szCs w:val="32"/>
        </w:rPr>
        <w:t>210</w:t>
      </w:r>
      <w:r>
        <w:rPr>
          <w:rFonts w:ascii="仿宋_GB2312" w:eastAsia="仿宋_GB2312" w:hAnsi="仿宋_GB2312" w:cs="仿宋_GB2312" w:hint="eastAsia"/>
          <w:bCs/>
          <w:sz w:val="32"/>
          <w:szCs w:val="32"/>
        </w:rPr>
        <w:t>平方米；新建选育场管理用房</w:t>
      </w:r>
      <w:r>
        <w:rPr>
          <w:rFonts w:ascii="仿宋_GB2312" w:eastAsia="仿宋_GB2312" w:hAnsi="仿宋_GB2312" w:cs="仿宋_GB2312"/>
          <w:bCs/>
          <w:sz w:val="32"/>
          <w:szCs w:val="32"/>
        </w:rPr>
        <w:t>80</w:t>
      </w:r>
      <w:r>
        <w:rPr>
          <w:rFonts w:ascii="仿宋_GB2312" w:eastAsia="仿宋_GB2312" w:hAnsi="仿宋_GB2312" w:cs="仿宋_GB2312" w:hint="eastAsia"/>
          <w:bCs/>
          <w:sz w:val="32"/>
          <w:szCs w:val="32"/>
        </w:rPr>
        <w:t>平方米；新建牲畜消毒池</w:t>
      </w:r>
      <w:r>
        <w:rPr>
          <w:rFonts w:ascii="仿宋_GB2312" w:eastAsia="仿宋_GB2312" w:hAnsi="仿宋_GB2312" w:cs="仿宋_GB2312"/>
          <w:bCs/>
          <w:sz w:val="32"/>
          <w:szCs w:val="32"/>
        </w:rPr>
        <w:t>1</w:t>
      </w:r>
      <w:r>
        <w:rPr>
          <w:rFonts w:ascii="仿宋_GB2312" w:eastAsia="仿宋_GB2312" w:hAnsi="仿宋_GB2312" w:cs="仿宋_GB2312" w:hint="eastAsia"/>
          <w:bCs/>
          <w:sz w:val="32"/>
          <w:szCs w:val="32"/>
        </w:rPr>
        <w:t>个；管理房前绿化</w:t>
      </w:r>
      <w:r>
        <w:rPr>
          <w:rFonts w:ascii="仿宋_GB2312" w:eastAsia="仿宋_GB2312" w:hAnsi="仿宋_GB2312" w:cs="仿宋_GB2312"/>
          <w:bCs/>
          <w:sz w:val="32"/>
          <w:szCs w:val="32"/>
        </w:rPr>
        <w:t>235</w:t>
      </w:r>
      <w:r>
        <w:rPr>
          <w:rFonts w:ascii="仿宋_GB2312" w:eastAsia="仿宋_GB2312" w:hAnsi="仿宋_GB2312" w:cs="仿宋_GB2312" w:hint="eastAsia"/>
          <w:bCs/>
          <w:sz w:val="32"/>
          <w:szCs w:val="32"/>
        </w:rPr>
        <w:t>平方米；新建管理用房</w:t>
      </w:r>
      <w:r>
        <w:rPr>
          <w:rFonts w:ascii="仿宋_GB2312" w:eastAsia="仿宋_GB2312" w:hAnsi="仿宋_GB2312" w:cs="仿宋_GB2312"/>
          <w:bCs/>
          <w:sz w:val="32"/>
          <w:szCs w:val="32"/>
        </w:rPr>
        <w:t>20</w:t>
      </w:r>
      <w:r>
        <w:rPr>
          <w:rFonts w:ascii="仿宋_GB2312" w:eastAsia="仿宋_GB2312" w:hAnsi="仿宋_GB2312" w:cs="仿宋_GB2312" w:hint="eastAsia"/>
          <w:bCs/>
          <w:sz w:val="32"/>
          <w:szCs w:val="32"/>
        </w:rPr>
        <w:t>平方米（洞拉村抗灾保畜基地机具房旁）；洞拉村原抗灾保畜基地机具房加固维修</w:t>
      </w:r>
      <w:r>
        <w:rPr>
          <w:rFonts w:ascii="仿宋_GB2312" w:eastAsia="仿宋_GB2312" w:hAnsi="仿宋_GB2312" w:cs="仿宋_GB2312"/>
          <w:bCs/>
          <w:sz w:val="32"/>
          <w:szCs w:val="32"/>
        </w:rPr>
        <w:t>400</w:t>
      </w:r>
      <w:r>
        <w:rPr>
          <w:rFonts w:ascii="仿宋_GB2312" w:eastAsia="仿宋_GB2312" w:hAnsi="仿宋_GB2312" w:cs="仿宋_GB2312" w:hint="eastAsia"/>
          <w:bCs/>
          <w:sz w:val="32"/>
          <w:szCs w:val="32"/>
        </w:rPr>
        <w:t>平方米；新建泥结碎石路</w:t>
      </w:r>
      <w:r>
        <w:rPr>
          <w:rFonts w:ascii="仿宋_GB2312" w:eastAsia="仿宋_GB2312" w:hAnsi="仿宋_GB2312" w:cs="仿宋_GB2312"/>
          <w:bCs/>
          <w:sz w:val="32"/>
          <w:szCs w:val="32"/>
        </w:rPr>
        <w:t>90</w:t>
      </w:r>
      <w:r>
        <w:rPr>
          <w:rFonts w:ascii="仿宋_GB2312" w:eastAsia="仿宋_GB2312" w:hAnsi="仿宋_GB2312" w:cs="仿宋_GB2312" w:hint="eastAsia"/>
          <w:bCs/>
          <w:sz w:val="32"/>
          <w:szCs w:val="32"/>
        </w:rPr>
        <w:t>米，宽</w:t>
      </w:r>
      <w:r>
        <w:rPr>
          <w:rFonts w:ascii="仿宋_GB2312" w:eastAsia="仿宋_GB2312" w:hAnsi="仿宋_GB2312" w:cs="仿宋_GB2312"/>
          <w:bCs/>
          <w:sz w:val="32"/>
          <w:szCs w:val="32"/>
        </w:rPr>
        <w:t>4</w:t>
      </w:r>
      <w:r>
        <w:rPr>
          <w:rFonts w:ascii="仿宋_GB2312" w:eastAsia="仿宋_GB2312" w:hAnsi="仿宋_GB2312" w:cs="仿宋_GB2312" w:hint="eastAsia"/>
          <w:bCs/>
          <w:sz w:val="32"/>
          <w:szCs w:val="32"/>
        </w:rPr>
        <w:t>米（洞拉村抗灾保畜基地机具房至垃圾池）；</w:t>
      </w:r>
      <w:r>
        <w:rPr>
          <w:rFonts w:ascii="仿宋_GB2312" w:eastAsia="仿宋_GB2312" w:hAnsi="仿宋_GB2312" w:cs="仿宋_GB2312"/>
          <w:b/>
          <w:sz w:val="32"/>
          <w:szCs w:val="32"/>
        </w:rPr>
        <w:t>2</w:t>
      </w:r>
      <w:r>
        <w:rPr>
          <w:rFonts w:ascii="仿宋_GB2312" w:eastAsia="仿宋_GB2312" w:hAnsi="仿宋_GB2312" w:cs="仿宋_GB2312" w:hint="eastAsia"/>
          <w:b/>
          <w:sz w:val="32"/>
          <w:szCs w:val="32"/>
        </w:rPr>
        <w:t>、物资采购类：</w:t>
      </w:r>
      <w:r>
        <w:rPr>
          <w:rFonts w:ascii="仿宋_GB2312" w:eastAsia="仿宋_GB2312" w:hAnsi="仿宋_GB2312" w:cs="仿宋_GB2312" w:hint="eastAsia"/>
          <w:bCs/>
          <w:sz w:val="32"/>
          <w:szCs w:val="32"/>
        </w:rPr>
        <w:t>采购</w:t>
      </w:r>
      <w:r>
        <w:rPr>
          <w:rFonts w:ascii="仿宋_GB2312" w:eastAsia="仿宋_GB2312" w:hAnsi="仿宋_GB2312" w:cs="仿宋_GB2312"/>
          <w:bCs/>
          <w:sz w:val="32"/>
          <w:szCs w:val="32"/>
        </w:rPr>
        <w:t>4-5</w:t>
      </w:r>
      <w:r>
        <w:rPr>
          <w:rFonts w:ascii="仿宋_GB2312" w:eastAsia="仿宋_GB2312" w:hAnsi="仿宋_GB2312" w:cs="仿宋_GB2312" w:hint="eastAsia"/>
          <w:bCs/>
          <w:sz w:val="32"/>
          <w:szCs w:val="32"/>
        </w:rPr>
        <w:t>岁优质牦母牛</w:t>
      </w:r>
      <w:r>
        <w:rPr>
          <w:rFonts w:ascii="仿宋_GB2312" w:eastAsia="仿宋_GB2312" w:hAnsi="仿宋_GB2312" w:cs="仿宋_GB2312"/>
          <w:bCs/>
          <w:sz w:val="32"/>
          <w:szCs w:val="32"/>
        </w:rPr>
        <w:t>100</w:t>
      </w:r>
      <w:r>
        <w:rPr>
          <w:rFonts w:ascii="仿宋_GB2312" w:eastAsia="仿宋_GB2312" w:hAnsi="仿宋_GB2312" w:cs="仿宋_GB2312" w:hint="eastAsia"/>
          <w:bCs/>
          <w:sz w:val="32"/>
          <w:szCs w:val="32"/>
        </w:rPr>
        <w:t>头，采购安装九眼网围栏</w:t>
      </w:r>
      <w:r>
        <w:rPr>
          <w:rFonts w:ascii="仿宋_GB2312" w:eastAsia="仿宋_GB2312" w:hAnsi="仿宋_GB2312" w:cs="仿宋_GB2312"/>
          <w:bCs/>
          <w:sz w:val="32"/>
          <w:szCs w:val="32"/>
        </w:rPr>
        <w:t>4000</w:t>
      </w:r>
      <w:r>
        <w:rPr>
          <w:rFonts w:ascii="仿宋_GB2312" w:eastAsia="仿宋_GB2312" w:hAnsi="仿宋_GB2312" w:cs="仿宋_GB2312" w:hint="eastAsia"/>
          <w:bCs/>
          <w:sz w:val="32"/>
          <w:szCs w:val="32"/>
        </w:rPr>
        <w:t>米。</w:t>
      </w:r>
    </w:p>
    <w:p w:rsidR="00AE0301" w:rsidRDefault="00AE0301" w:rsidP="00F33C9A">
      <w:pPr>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（三）存在的问题。</w:t>
      </w:r>
    </w:p>
    <w:p w:rsidR="00AE0301" w:rsidRDefault="00AE0301" w:rsidP="00F33C9A">
      <w:pPr>
        <w:pStyle w:val="BodyText"/>
        <w:spacing w:before="93"/>
        <w:ind w:firstLineChars="200" w:firstLine="640"/>
        <w:rPr>
          <w:rFonts w:hAnsi="华文仿宋" w:cs="华文仿宋"/>
          <w:bCs/>
          <w:sz w:val="32"/>
          <w:szCs w:val="32"/>
        </w:rPr>
      </w:pPr>
      <w:r>
        <w:rPr>
          <w:rFonts w:hAnsi="华文仿宋" w:cs="华文仿宋" w:hint="eastAsia"/>
          <w:bCs/>
          <w:sz w:val="32"/>
          <w:szCs w:val="32"/>
        </w:rPr>
        <w:t>无</w:t>
      </w:r>
    </w:p>
    <w:p w:rsidR="00AE0301" w:rsidRDefault="00AE0301" w:rsidP="00F33C9A">
      <w:pPr>
        <w:ind w:firstLineChars="200" w:firstLine="640"/>
        <w:rPr>
          <w:rFonts w:ascii="黑体" w:eastAsia="黑体" w:hAnsi="黑体" w:cs="黑体"/>
          <w:sz w:val="32"/>
          <w:szCs w:val="32"/>
        </w:rPr>
      </w:pPr>
      <w:r>
        <w:rPr>
          <w:rFonts w:ascii="黑体" w:eastAsia="黑体" w:hAnsi="黑体" w:cs="黑体" w:hint="eastAsia"/>
          <w:sz w:val="32"/>
          <w:szCs w:val="32"/>
        </w:rPr>
        <w:t>六、相关建议措施</w:t>
      </w:r>
    </w:p>
    <w:p w:rsidR="00AE0301" w:rsidRPr="005E5846" w:rsidRDefault="00AE0301" w:rsidP="005E5846">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扶贫资金支持贫困村（户）产业发展、壮大集体经济，是极为可行和有效的扶贫方式，建议在村集体经济后续发展中加强监管和指导力度，杜绝空壳基地的出现。</w:t>
      </w:r>
    </w:p>
    <w:p w:rsidR="00AE0301" w:rsidRDefault="00AE0301">
      <w:pPr>
        <w:spacing w:line="600" w:lineRule="exact"/>
        <w:jc w:val="center"/>
        <w:outlineLvl w:val="0"/>
        <w:rPr>
          <w:rStyle w:val="Heading1Char"/>
          <w:rFonts w:ascii="黑体" w:eastAsia="黑体" w:hAnsi="黑体"/>
          <w:b w:val="0"/>
        </w:rPr>
      </w:pPr>
      <w:r>
        <w:rPr>
          <w:rFonts w:ascii="黑体" w:eastAsia="黑体" w:hAnsi="黑体" w:hint="eastAsia"/>
          <w:color w:val="000000"/>
          <w:sz w:val="44"/>
          <w:szCs w:val="44"/>
        </w:rPr>
        <w:t>第</w:t>
      </w:r>
      <w:r>
        <w:rPr>
          <w:rStyle w:val="Heading1Char"/>
          <w:rFonts w:ascii="黑体" w:eastAsia="黑体" w:hAnsi="黑体" w:hint="eastAsia"/>
          <w:b w:val="0"/>
        </w:rPr>
        <w:t>五部分</w:t>
      </w:r>
      <w:r>
        <w:rPr>
          <w:rStyle w:val="Heading1Char"/>
          <w:rFonts w:ascii="黑体" w:eastAsia="黑体" w:hAnsi="黑体"/>
          <w:b w:val="0"/>
        </w:rPr>
        <w:t xml:space="preserve"> </w:t>
      </w:r>
      <w:r>
        <w:rPr>
          <w:rStyle w:val="Heading1Char"/>
          <w:rFonts w:ascii="黑体" w:eastAsia="黑体" w:hAnsi="黑体" w:hint="eastAsia"/>
          <w:b w:val="0"/>
        </w:rPr>
        <w:t>附表</w:t>
      </w:r>
      <w:bookmarkEnd w:id="60"/>
      <w:bookmarkEnd w:id="64"/>
    </w:p>
    <w:p w:rsidR="00AE0301" w:rsidRDefault="00AE0301">
      <w:pPr>
        <w:spacing w:line="600" w:lineRule="exact"/>
        <w:jc w:val="center"/>
        <w:outlineLvl w:val="0"/>
        <w:rPr>
          <w:rFonts w:ascii="仿宋" w:eastAsia="仿宋" w:hAnsi="仿宋"/>
          <w:b/>
          <w:color w:val="000000"/>
          <w:sz w:val="44"/>
          <w:szCs w:val="44"/>
        </w:rPr>
      </w:pPr>
    </w:p>
    <w:p w:rsidR="00AE0301" w:rsidRDefault="00AE0301">
      <w:pPr>
        <w:pStyle w:val="Heading2"/>
        <w:numPr>
          <w:ilvl w:val="0"/>
          <w:numId w:val="8"/>
        </w:numPr>
        <w:rPr>
          <w:rFonts w:ascii="仿宋" w:eastAsia="仿宋" w:hAnsi="仿宋"/>
          <w:b w:val="0"/>
          <w:color w:val="000000"/>
        </w:rPr>
      </w:pPr>
      <w:bookmarkStart w:id="65" w:name="_Toc15396620"/>
      <w:r>
        <w:rPr>
          <w:rFonts w:ascii="仿宋" w:eastAsia="仿宋" w:hAnsi="仿宋" w:hint="eastAsia"/>
          <w:b w:val="0"/>
          <w:color w:val="000000"/>
        </w:rPr>
        <w:t>收入支出决算总表</w:t>
      </w:r>
    </w:p>
    <w:p w:rsidR="00AE0301" w:rsidRDefault="00AE0301">
      <w:pPr>
        <w:pStyle w:val="Heading2"/>
        <w:rPr>
          <w:rFonts w:ascii="仿宋" w:eastAsia="仿宋" w:hAnsi="仿宋"/>
          <w:color w:val="000000"/>
        </w:rPr>
      </w:pPr>
      <w:r>
        <w:rPr>
          <w:rFonts w:ascii="仿宋" w:eastAsia="仿宋" w:hAnsi="仿宋" w:hint="eastAsia"/>
          <w:b w:val="0"/>
          <w:color w:val="000000"/>
        </w:rPr>
        <w:t>二、收</w:t>
      </w:r>
      <w:r>
        <w:rPr>
          <w:rStyle w:val="Heading2Char"/>
          <w:rFonts w:ascii="仿宋" w:eastAsia="仿宋" w:hAnsi="仿宋" w:hint="eastAsia"/>
        </w:rPr>
        <w:t>入总表</w:t>
      </w:r>
      <w:bookmarkEnd w:id="65"/>
    </w:p>
    <w:p w:rsidR="00AE0301" w:rsidRDefault="00AE0301">
      <w:pPr>
        <w:pStyle w:val="Heading2"/>
        <w:rPr>
          <w:rFonts w:ascii="仿宋" w:eastAsia="仿宋" w:hAnsi="仿宋"/>
          <w:color w:val="000000"/>
        </w:rPr>
      </w:pPr>
      <w:bookmarkStart w:id="66" w:name="_Toc15396621"/>
      <w:r>
        <w:rPr>
          <w:rStyle w:val="Heading2Char"/>
          <w:rFonts w:ascii="仿宋" w:eastAsia="仿宋" w:hAnsi="仿宋" w:hint="eastAsia"/>
        </w:rPr>
        <w:t>三、</w:t>
      </w:r>
      <w:r>
        <w:rPr>
          <w:rFonts w:ascii="仿宋" w:eastAsia="仿宋" w:hAnsi="仿宋" w:hint="eastAsia"/>
          <w:b w:val="0"/>
          <w:color w:val="000000"/>
        </w:rPr>
        <w:t>支</w:t>
      </w:r>
      <w:r>
        <w:rPr>
          <w:rStyle w:val="Heading2Char"/>
          <w:rFonts w:ascii="仿宋" w:eastAsia="仿宋" w:hAnsi="仿宋" w:hint="eastAsia"/>
        </w:rPr>
        <w:t>出总表</w:t>
      </w:r>
      <w:bookmarkEnd w:id="66"/>
    </w:p>
    <w:p w:rsidR="00AE0301" w:rsidRDefault="00AE0301">
      <w:pPr>
        <w:pStyle w:val="Heading2"/>
        <w:rPr>
          <w:rFonts w:ascii="仿宋" w:eastAsia="仿宋" w:hAnsi="仿宋"/>
          <w:b w:val="0"/>
          <w:color w:val="000000"/>
        </w:rPr>
      </w:pPr>
      <w:bookmarkStart w:id="67" w:name="_Toc15396622"/>
      <w:r>
        <w:rPr>
          <w:rStyle w:val="Heading2Char"/>
          <w:rFonts w:ascii="仿宋" w:eastAsia="仿宋" w:hAnsi="仿宋" w:hint="eastAsia"/>
        </w:rPr>
        <w:t>四、</w:t>
      </w:r>
      <w:r>
        <w:rPr>
          <w:rFonts w:ascii="仿宋" w:eastAsia="仿宋" w:hAnsi="仿宋" w:hint="eastAsia"/>
          <w:b w:val="0"/>
          <w:color w:val="000000"/>
        </w:rPr>
        <w:t>财</w:t>
      </w:r>
      <w:r>
        <w:rPr>
          <w:rStyle w:val="Heading2Char"/>
          <w:rFonts w:ascii="仿宋" w:eastAsia="仿宋" w:hAnsi="仿宋" w:hint="eastAsia"/>
        </w:rPr>
        <w:t>政拨款收入支出决算总表</w:t>
      </w:r>
      <w:bookmarkEnd w:id="67"/>
    </w:p>
    <w:p w:rsidR="00AE0301" w:rsidRDefault="00AE0301">
      <w:pPr>
        <w:pStyle w:val="Heading2"/>
        <w:rPr>
          <w:rFonts w:ascii="仿宋" w:eastAsia="仿宋" w:hAnsi="仿宋"/>
          <w:color w:val="000000"/>
        </w:rPr>
      </w:pPr>
      <w:bookmarkStart w:id="68" w:name="_Toc15396623"/>
      <w:r>
        <w:rPr>
          <w:rStyle w:val="Heading2Char"/>
          <w:rFonts w:ascii="仿宋" w:eastAsia="仿宋" w:hAnsi="仿宋" w:hint="eastAsia"/>
        </w:rPr>
        <w:t>五、</w:t>
      </w:r>
      <w:r>
        <w:rPr>
          <w:rFonts w:ascii="仿宋" w:eastAsia="仿宋" w:hAnsi="仿宋" w:hint="eastAsia"/>
          <w:b w:val="0"/>
          <w:color w:val="000000"/>
        </w:rPr>
        <w:t>财</w:t>
      </w:r>
      <w:r>
        <w:rPr>
          <w:rStyle w:val="Heading2Char"/>
          <w:rFonts w:ascii="仿宋" w:eastAsia="仿宋" w:hAnsi="仿宋" w:hint="eastAsia"/>
        </w:rPr>
        <w:t>政拨款支出决算明细表（政府经济分类科目）</w:t>
      </w:r>
      <w:bookmarkEnd w:id="68"/>
    </w:p>
    <w:p w:rsidR="00AE0301" w:rsidRDefault="00AE0301">
      <w:pPr>
        <w:pStyle w:val="Heading2"/>
        <w:rPr>
          <w:rFonts w:ascii="仿宋" w:eastAsia="仿宋" w:hAnsi="仿宋"/>
          <w:color w:val="000000"/>
        </w:rPr>
      </w:pPr>
      <w:bookmarkStart w:id="69" w:name="_Toc15396624"/>
      <w:r>
        <w:rPr>
          <w:rStyle w:val="Heading2Char"/>
          <w:rFonts w:ascii="仿宋" w:eastAsia="仿宋" w:hAnsi="仿宋" w:hint="eastAsia"/>
        </w:rPr>
        <w:t>六、</w:t>
      </w:r>
      <w:r>
        <w:rPr>
          <w:rFonts w:ascii="仿宋" w:eastAsia="仿宋" w:hAnsi="仿宋" w:hint="eastAsia"/>
          <w:b w:val="0"/>
          <w:color w:val="000000"/>
        </w:rPr>
        <w:t>一</w:t>
      </w:r>
      <w:r>
        <w:rPr>
          <w:rStyle w:val="Heading2Char"/>
          <w:rFonts w:ascii="仿宋" w:eastAsia="仿宋" w:hAnsi="仿宋" w:hint="eastAsia"/>
        </w:rPr>
        <w:t>般公共预算财政拨款支出决算表</w:t>
      </w:r>
      <w:bookmarkEnd w:id="69"/>
    </w:p>
    <w:p w:rsidR="00AE0301" w:rsidRDefault="00AE0301">
      <w:pPr>
        <w:pStyle w:val="Heading2"/>
        <w:rPr>
          <w:rFonts w:ascii="仿宋" w:eastAsia="仿宋" w:hAnsi="仿宋"/>
          <w:color w:val="000000"/>
        </w:rPr>
      </w:pPr>
      <w:bookmarkStart w:id="70" w:name="_Toc15396625"/>
      <w:r>
        <w:rPr>
          <w:rStyle w:val="Heading2Char"/>
          <w:rFonts w:ascii="仿宋" w:eastAsia="仿宋" w:hAnsi="仿宋" w:hint="eastAsia"/>
        </w:rPr>
        <w:t>七、</w:t>
      </w:r>
      <w:r>
        <w:rPr>
          <w:rFonts w:ascii="仿宋" w:eastAsia="仿宋" w:hAnsi="仿宋" w:hint="eastAsia"/>
          <w:b w:val="0"/>
          <w:color w:val="000000"/>
        </w:rPr>
        <w:t>一</w:t>
      </w:r>
      <w:r>
        <w:rPr>
          <w:rStyle w:val="Heading2Char"/>
          <w:rFonts w:ascii="仿宋" w:eastAsia="仿宋" w:hAnsi="仿宋" w:hint="eastAsia"/>
        </w:rPr>
        <w:t>般公共预算财政拨款支出决算明细表</w:t>
      </w:r>
      <w:bookmarkEnd w:id="70"/>
    </w:p>
    <w:p w:rsidR="00AE0301" w:rsidRDefault="00AE0301">
      <w:pPr>
        <w:pStyle w:val="Heading2"/>
        <w:rPr>
          <w:rFonts w:ascii="仿宋" w:eastAsia="仿宋" w:hAnsi="仿宋"/>
          <w:color w:val="000000"/>
        </w:rPr>
      </w:pPr>
      <w:bookmarkStart w:id="71" w:name="_Toc15396626"/>
      <w:r>
        <w:rPr>
          <w:rStyle w:val="Heading2Char"/>
          <w:rFonts w:ascii="仿宋" w:eastAsia="仿宋" w:hAnsi="仿宋" w:hint="eastAsia"/>
        </w:rPr>
        <w:t>八、</w:t>
      </w:r>
      <w:r>
        <w:rPr>
          <w:rFonts w:ascii="仿宋" w:eastAsia="仿宋" w:hAnsi="仿宋" w:hint="eastAsia"/>
          <w:b w:val="0"/>
          <w:color w:val="000000"/>
        </w:rPr>
        <w:t>一</w:t>
      </w:r>
      <w:r>
        <w:rPr>
          <w:rStyle w:val="Heading2Char"/>
          <w:rFonts w:ascii="仿宋" w:eastAsia="仿宋" w:hAnsi="仿宋" w:hint="eastAsia"/>
        </w:rPr>
        <w:t>般公共预算财政拨款基本支出决算表</w:t>
      </w:r>
      <w:bookmarkEnd w:id="71"/>
    </w:p>
    <w:p w:rsidR="00AE0301" w:rsidRDefault="00AE0301">
      <w:pPr>
        <w:pStyle w:val="Heading2"/>
        <w:rPr>
          <w:rFonts w:ascii="仿宋" w:eastAsia="仿宋" w:hAnsi="仿宋"/>
          <w:color w:val="000000"/>
        </w:rPr>
      </w:pPr>
      <w:bookmarkStart w:id="72" w:name="_Toc15396627"/>
      <w:r>
        <w:rPr>
          <w:rStyle w:val="Heading2Char"/>
          <w:rFonts w:ascii="仿宋" w:eastAsia="仿宋" w:hAnsi="仿宋" w:hint="eastAsia"/>
        </w:rPr>
        <w:t>九、</w:t>
      </w:r>
      <w:r>
        <w:rPr>
          <w:rFonts w:ascii="仿宋" w:eastAsia="仿宋" w:hAnsi="仿宋" w:hint="eastAsia"/>
          <w:b w:val="0"/>
          <w:color w:val="000000"/>
        </w:rPr>
        <w:t>一</w:t>
      </w:r>
      <w:r>
        <w:rPr>
          <w:rStyle w:val="Heading2Char"/>
          <w:rFonts w:ascii="仿宋" w:eastAsia="仿宋" w:hAnsi="仿宋" w:hint="eastAsia"/>
        </w:rPr>
        <w:t>般公共预算财政拨款项目支出决算表</w:t>
      </w:r>
      <w:bookmarkEnd w:id="72"/>
    </w:p>
    <w:p w:rsidR="00AE0301" w:rsidRDefault="00AE0301">
      <w:pPr>
        <w:pStyle w:val="Heading2"/>
        <w:rPr>
          <w:rFonts w:ascii="仿宋" w:eastAsia="仿宋" w:hAnsi="仿宋"/>
          <w:color w:val="000000"/>
        </w:rPr>
      </w:pPr>
      <w:bookmarkStart w:id="73" w:name="_Toc15396628"/>
      <w:r>
        <w:rPr>
          <w:rStyle w:val="Heading2Char"/>
          <w:rFonts w:ascii="仿宋" w:eastAsia="仿宋" w:hAnsi="仿宋" w:hint="eastAsia"/>
        </w:rPr>
        <w:t>十、</w:t>
      </w:r>
      <w:r>
        <w:rPr>
          <w:rFonts w:ascii="仿宋" w:eastAsia="仿宋" w:hAnsi="仿宋" w:hint="eastAsia"/>
          <w:b w:val="0"/>
          <w:color w:val="000000"/>
        </w:rPr>
        <w:t>一</w:t>
      </w:r>
      <w:r>
        <w:rPr>
          <w:rStyle w:val="Heading2Char"/>
          <w:rFonts w:ascii="仿宋" w:eastAsia="仿宋" w:hAnsi="仿宋" w:hint="eastAsia"/>
        </w:rPr>
        <w:t>般公共预算财政拨款“三公”经费支出决算表</w:t>
      </w:r>
      <w:bookmarkEnd w:id="73"/>
    </w:p>
    <w:p w:rsidR="00AE0301" w:rsidRDefault="00AE0301">
      <w:pPr>
        <w:pStyle w:val="Heading2"/>
        <w:rPr>
          <w:rFonts w:ascii="仿宋" w:eastAsia="仿宋" w:hAnsi="仿宋"/>
          <w:color w:val="000000"/>
        </w:rPr>
      </w:pPr>
      <w:bookmarkStart w:id="74" w:name="_Toc15396629"/>
      <w:r>
        <w:rPr>
          <w:rStyle w:val="Heading2Char"/>
          <w:rFonts w:ascii="仿宋" w:eastAsia="仿宋" w:hAnsi="仿宋" w:hint="eastAsia"/>
        </w:rPr>
        <w:t>十一、</w:t>
      </w:r>
      <w:r>
        <w:rPr>
          <w:rFonts w:ascii="仿宋" w:eastAsia="仿宋" w:hAnsi="仿宋" w:hint="eastAsia"/>
          <w:b w:val="0"/>
          <w:color w:val="000000"/>
        </w:rPr>
        <w:t>政</w:t>
      </w:r>
      <w:r>
        <w:rPr>
          <w:rStyle w:val="Heading2Char"/>
          <w:rFonts w:ascii="仿宋" w:eastAsia="仿宋" w:hAnsi="仿宋" w:hint="eastAsia"/>
        </w:rPr>
        <w:t>府性基金预算财政拨款收入支出决算表</w:t>
      </w:r>
      <w:bookmarkEnd w:id="74"/>
    </w:p>
    <w:p w:rsidR="00AE0301" w:rsidRDefault="00AE0301">
      <w:pPr>
        <w:pStyle w:val="Heading2"/>
        <w:rPr>
          <w:rFonts w:ascii="仿宋" w:eastAsia="仿宋" w:hAnsi="仿宋"/>
          <w:color w:val="000000"/>
        </w:rPr>
      </w:pPr>
      <w:bookmarkStart w:id="75" w:name="_Toc15396630"/>
      <w:r>
        <w:rPr>
          <w:rStyle w:val="Heading2Char"/>
          <w:rFonts w:ascii="仿宋" w:eastAsia="仿宋" w:hAnsi="仿宋" w:hint="eastAsia"/>
        </w:rPr>
        <w:t>十二、</w:t>
      </w:r>
      <w:r>
        <w:rPr>
          <w:rFonts w:ascii="仿宋" w:eastAsia="仿宋" w:hAnsi="仿宋" w:hint="eastAsia"/>
          <w:b w:val="0"/>
          <w:color w:val="000000"/>
        </w:rPr>
        <w:t>政</w:t>
      </w:r>
      <w:r>
        <w:rPr>
          <w:rStyle w:val="Heading2Char"/>
          <w:rFonts w:ascii="仿宋" w:eastAsia="仿宋" w:hAnsi="仿宋" w:hint="eastAsia"/>
        </w:rPr>
        <w:t>府性基金预算财政拨款“三公”经费支出决算表</w:t>
      </w:r>
      <w:bookmarkEnd w:id="75"/>
    </w:p>
    <w:p w:rsidR="00AE0301" w:rsidRDefault="00AE0301">
      <w:pPr>
        <w:pStyle w:val="Heading2"/>
        <w:rPr>
          <w:rFonts w:ascii="仿宋" w:eastAsia="仿宋" w:hAnsi="仿宋"/>
          <w:color w:val="000000"/>
        </w:rPr>
      </w:pPr>
      <w:bookmarkStart w:id="76" w:name="_Toc15396631"/>
      <w:r>
        <w:rPr>
          <w:rStyle w:val="Heading2Char"/>
          <w:rFonts w:ascii="仿宋" w:eastAsia="仿宋" w:hAnsi="仿宋" w:hint="eastAsia"/>
        </w:rPr>
        <w:t>十三、</w:t>
      </w:r>
      <w:r>
        <w:rPr>
          <w:rFonts w:ascii="仿宋" w:eastAsia="仿宋" w:hAnsi="仿宋" w:hint="eastAsia"/>
          <w:b w:val="0"/>
          <w:color w:val="000000"/>
        </w:rPr>
        <w:t>国</w:t>
      </w:r>
      <w:r>
        <w:rPr>
          <w:rStyle w:val="Heading2Char"/>
          <w:rFonts w:ascii="仿宋" w:eastAsia="仿宋" w:hAnsi="仿宋" w:hint="eastAsia"/>
        </w:rPr>
        <w:t>有资本经营预算支出决算表</w:t>
      </w:r>
      <w:bookmarkEnd w:id="76"/>
    </w:p>
    <w:sectPr w:rsidR="00AE0301">
      <w:headerReference w:type="default" r:id="rId21"/>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301" w:rsidRDefault="00AE0301" w:rsidP="00B75E52">
      <w:r>
        <w:separator/>
      </w:r>
    </w:p>
  </w:endnote>
  <w:endnote w:type="continuationSeparator" w:id="0">
    <w:p w:rsidR="00AE0301" w:rsidRDefault="00AE0301" w:rsidP="00B75E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auto"/>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
    <w:altName w:val="Times New Roman"/>
    <w:panose1 w:val="00000000000000000000"/>
    <w:charset w:val="00"/>
    <w:family w:val="auto"/>
    <w:notTrueType/>
    <w:pitch w:val="default"/>
    <w:sig w:usb0="00000003" w:usb1="00000000" w:usb2="00000000" w:usb3="00000000" w:csb0="00000001" w:csb1="00000000"/>
  </w:font>
  <w:font w:name="方正小标宋简体">
    <w:altName w:val="宋体"/>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_GB2312">
    <w:altName w:val="Times New Roman"/>
    <w:panose1 w:val="00000000000000000000"/>
    <w:charset w:val="00"/>
    <w:family w:val="auto"/>
    <w:notTrueType/>
    <w:pitch w:val="default"/>
    <w:sig w:usb0="00000003" w:usb1="00000000" w:usb2="00000000" w:usb3="00000000" w:csb0="00000001" w:csb1="00000000"/>
  </w:font>
  <w:font w:name="华文仿宋">
    <w:altName w:val="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301" w:rsidRDefault="00AE0301">
    <w:pPr>
      <w:pStyle w:val="Footer"/>
      <w:jc w:val="center"/>
    </w:pPr>
    <w:fldSimple w:instr="PAGE   \* MERGEFORMAT">
      <w:r w:rsidRPr="00385F90">
        <w:rPr>
          <w:noProof/>
          <w:lang w:val="zh-CN"/>
        </w:rPr>
        <w:t>6</w:t>
      </w:r>
    </w:fldSimple>
  </w:p>
  <w:p w:rsidR="00AE0301" w:rsidRDefault="00AE03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301" w:rsidRDefault="00AE0301" w:rsidP="00B75E52">
      <w:r>
        <w:separator/>
      </w:r>
    </w:p>
  </w:footnote>
  <w:footnote w:type="continuationSeparator" w:id="0">
    <w:p w:rsidR="00AE0301" w:rsidRDefault="00AE0301" w:rsidP="00B75E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301" w:rsidRDefault="00AE0301">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FB07CF"/>
    <w:multiLevelType w:val="singleLevel"/>
    <w:tmpl w:val="AEFB07CF"/>
    <w:lvl w:ilvl="0">
      <w:start w:val="2"/>
      <w:numFmt w:val="decimal"/>
      <w:suff w:val="nothing"/>
      <w:lvlText w:val="%1、"/>
      <w:lvlJc w:val="left"/>
      <w:rPr>
        <w:rFonts w:cs="Times New Roman"/>
      </w:rPr>
    </w:lvl>
  </w:abstractNum>
  <w:abstractNum w:abstractNumId="1">
    <w:nsid w:val="B026C66B"/>
    <w:multiLevelType w:val="singleLevel"/>
    <w:tmpl w:val="B026C66B"/>
    <w:lvl w:ilvl="0">
      <w:start w:val="1"/>
      <w:numFmt w:val="decimal"/>
      <w:lvlText w:val="%1."/>
      <w:lvlJc w:val="left"/>
      <w:pPr>
        <w:tabs>
          <w:tab w:val="left" w:pos="312"/>
        </w:tabs>
      </w:pPr>
      <w:rPr>
        <w:rFonts w:cs="Times New Roman"/>
      </w:rPr>
    </w:lvl>
  </w:abstractNum>
  <w:abstractNum w:abstractNumId="2">
    <w:nsid w:val="CF652CEC"/>
    <w:multiLevelType w:val="singleLevel"/>
    <w:tmpl w:val="CF652CEC"/>
    <w:lvl w:ilvl="0">
      <w:start w:val="9"/>
      <w:numFmt w:val="chineseCounting"/>
      <w:suff w:val="nothing"/>
      <w:lvlText w:val="%1、"/>
      <w:lvlJc w:val="left"/>
      <w:rPr>
        <w:rFonts w:cs="Times New Roman" w:hint="eastAsia"/>
      </w:rPr>
    </w:lvl>
  </w:abstractNum>
  <w:abstractNum w:abstractNumId="3">
    <w:nsid w:val="E2FA047D"/>
    <w:multiLevelType w:val="singleLevel"/>
    <w:tmpl w:val="E2FA047D"/>
    <w:lvl w:ilvl="0">
      <w:start w:val="3"/>
      <w:numFmt w:val="chineseCounting"/>
      <w:suff w:val="space"/>
      <w:lvlText w:val="第%1部分"/>
      <w:lvlJc w:val="left"/>
      <w:rPr>
        <w:rFonts w:cs="Times New Roman" w:hint="eastAsia"/>
      </w:rPr>
    </w:lvl>
  </w:abstractNum>
  <w:abstractNum w:abstractNumId="4">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5">
    <w:nsid w:val="ED0412BD"/>
    <w:multiLevelType w:val="singleLevel"/>
    <w:tmpl w:val="ED0412BD"/>
    <w:lvl w:ilvl="0">
      <w:start w:val="2"/>
      <w:numFmt w:val="chineseCounting"/>
      <w:suff w:val="nothing"/>
      <w:lvlText w:val="（%1）"/>
      <w:lvlJc w:val="left"/>
      <w:rPr>
        <w:rFonts w:cs="Times New Roman" w:hint="eastAsia"/>
      </w:rPr>
    </w:lvl>
  </w:abstractNum>
  <w:abstractNum w:abstractNumId="6">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7">
    <w:nsid w:val="1485764C"/>
    <w:multiLevelType w:val="hybridMultilevel"/>
    <w:tmpl w:val="7B90CA6A"/>
    <w:lvl w:ilvl="0" w:tplc="C51EBFBE">
      <w:start w:val="1"/>
      <w:numFmt w:val="japaneseCounting"/>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nsid w:val="17F426B7"/>
    <w:multiLevelType w:val="multilevel"/>
    <w:tmpl w:val="17F426B7"/>
    <w:lvl w:ilvl="0">
      <w:start w:val="10"/>
      <w:numFmt w:val="japaneseCounting"/>
      <w:lvlText w:val="%1、"/>
      <w:lvlJc w:val="left"/>
      <w:pPr>
        <w:ind w:left="1429" w:hanging="720"/>
      </w:pPr>
      <w:rPr>
        <w:rFonts w:cs="Times New Roman" w:hint="default"/>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9">
    <w:nsid w:val="190E75DC"/>
    <w:multiLevelType w:val="hybridMultilevel"/>
    <w:tmpl w:val="1C80AD60"/>
    <w:lvl w:ilvl="0" w:tplc="A492F2DA">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5D5382B5"/>
    <w:multiLevelType w:val="singleLevel"/>
    <w:tmpl w:val="5D5382B5"/>
    <w:lvl w:ilvl="0">
      <w:start w:val="1"/>
      <w:numFmt w:val="chineseCounting"/>
      <w:suff w:val="nothing"/>
      <w:lvlText w:val="%1、"/>
      <w:lvlJc w:val="left"/>
      <w:rPr>
        <w:rFonts w:cs="Times New Roman"/>
      </w:rPr>
    </w:lvl>
  </w:abstractNum>
  <w:abstractNum w:abstractNumId="11">
    <w:nsid w:val="62621CDC"/>
    <w:multiLevelType w:val="multilevel"/>
    <w:tmpl w:val="62621CDC"/>
    <w:lvl w:ilvl="0">
      <w:start w:val="1"/>
      <w:numFmt w:val="decimal"/>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abstractNum w:abstractNumId="12">
    <w:nsid w:val="630573A9"/>
    <w:multiLevelType w:val="hybridMultilevel"/>
    <w:tmpl w:val="83887CC6"/>
    <w:lvl w:ilvl="0" w:tplc="3E3ABC0A">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7041E5AE"/>
    <w:multiLevelType w:val="singleLevel"/>
    <w:tmpl w:val="7041E5AE"/>
    <w:lvl w:ilvl="0">
      <w:start w:val="2"/>
      <w:numFmt w:val="decimal"/>
      <w:suff w:val="nothing"/>
      <w:lvlText w:val="%1．"/>
      <w:lvlJc w:val="left"/>
      <w:rPr>
        <w:rFonts w:cs="Times New Roman"/>
      </w:rPr>
    </w:lvl>
  </w:abstractNum>
  <w:abstractNum w:abstractNumId="14">
    <w:nsid w:val="72587C40"/>
    <w:multiLevelType w:val="hybridMultilevel"/>
    <w:tmpl w:val="D37248A4"/>
    <w:lvl w:ilvl="0" w:tplc="59C2CFF8">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1"/>
  </w:num>
  <w:num w:numId="2">
    <w:abstractNumId w:val="6"/>
  </w:num>
  <w:num w:numId="3">
    <w:abstractNumId w:val="2"/>
  </w:num>
  <w:num w:numId="4">
    <w:abstractNumId w:val="8"/>
  </w:num>
  <w:num w:numId="5">
    <w:abstractNumId w:val="4"/>
  </w:num>
  <w:num w:numId="6">
    <w:abstractNumId w:val="1"/>
  </w:num>
  <w:num w:numId="7">
    <w:abstractNumId w:val="3"/>
  </w:num>
  <w:num w:numId="8">
    <w:abstractNumId w:val="10"/>
  </w:num>
  <w:num w:numId="9">
    <w:abstractNumId w:val="7"/>
  </w:num>
  <w:num w:numId="10">
    <w:abstractNumId w:val="14"/>
  </w:num>
  <w:num w:numId="11">
    <w:abstractNumId w:val="9"/>
  </w:num>
  <w:num w:numId="12">
    <w:abstractNumId w:val="12"/>
  </w:num>
  <w:num w:numId="13">
    <w:abstractNumId w:val="5"/>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208CE"/>
    <w:rsid w:val="00020A04"/>
    <w:rsid w:val="000222C6"/>
    <w:rsid w:val="00023B8A"/>
    <w:rsid w:val="0002549F"/>
    <w:rsid w:val="00037BAE"/>
    <w:rsid w:val="000523D9"/>
    <w:rsid w:val="000547AF"/>
    <w:rsid w:val="0006407F"/>
    <w:rsid w:val="0006487A"/>
    <w:rsid w:val="00065F8F"/>
    <w:rsid w:val="00072A4A"/>
    <w:rsid w:val="000768F2"/>
    <w:rsid w:val="0009184B"/>
    <w:rsid w:val="0009297E"/>
    <w:rsid w:val="0009593C"/>
    <w:rsid w:val="000A324C"/>
    <w:rsid w:val="000A6134"/>
    <w:rsid w:val="000A624C"/>
    <w:rsid w:val="000B047F"/>
    <w:rsid w:val="000B5923"/>
    <w:rsid w:val="000B5A48"/>
    <w:rsid w:val="000B6FF3"/>
    <w:rsid w:val="000C3467"/>
    <w:rsid w:val="000C3CA6"/>
    <w:rsid w:val="000C4416"/>
    <w:rsid w:val="000C6170"/>
    <w:rsid w:val="000D072E"/>
    <w:rsid w:val="000D1267"/>
    <w:rsid w:val="000D1D50"/>
    <w:rsid w:val="000D5782"/>
    <w:rsid w:val="000E0893"/>
    <w:rsid w:val="000E201C"/>
    <w:rsid w:val="000E6613"/>
    <w:rsid w:val="000E7119"/>
    <w:rsid w:val="000F64F3"/>
    <w:rsid w:val="00110E58"/>
    <w:rsid w:val="001124B8"/>
    <w:rsid w:val="001135BD"/>
    <w:rsid w:val="00114E9B"/>
    <w:rsid w:val="00120E2F"/>
    <w:rsid w:val="00124474"/>
    <w:rsid w:val="00127F30"/>
    <w:rsid w:val="00135A68"/>
    <w:rsid w:val="00141CC1"/>
    <w:rsid w:val="00142B30"/>
    <w:rsid w:val="0014729F"/>
    <w:rsid w:val="001572ED"/>
    <w:rsid w:val="00157BAB"/>
    <w:rsid w:val="00160B64"/>
    <w:rsid w:val="001654D1"/>
    <w:rsid w:val="00167958"/>
    <w:rsid w:val="00170FD8"/>
    <w:rsid w:val="001730E1"/>
    <w:rsid w:val="00173BF5"/>
    <w:rsid w:val="0018106D"/>
    <w:rsid w:val="00187380"/>
    <w:rsid w:val="001877A7"/>
    <w:rsid w:val="00191536"/>
    <w:rsid w:val="00196687"/>
    <w:rsid w:val="001A2157"/>
    <w:rsid w:val="001A3274"/>
    <w:rsid w:val="001B0525"/>
    <w:rsid w:val="001B396E"/>
    <w:rsid w:val="001B76CE"/>
    <w:rsid w:val="001C0962"/>
    <w:rsid w:val="001C53C5"/>
    <w:rsid w:val="001D1312"/>
    <w:rsid w:val="001D4874"/>
    <w:rsid w:val="001D5C2F"/>
    <w:rsid w:val="001D7531"/>
    <w:rsid w:val="001D79B3"/>
    <w:rsid w:val="001E737D"/>
    <w:rsid w:val="001F0120"/>
    <w:rsid w:val="001F0592"/>
    <w:rsid w:val="001F2404"/>
    <w:rsid w:val="001F6A4E"/>
    <w:rsid w:val="001F7506"/>
    <w:rsid w:val="002006CD"/>
    <w:rsid w:val="00202B36"/>
    <w:rsid w:val="00204B7A"/>
    <w:rsid w:val="002061D3"/>
    <w:rsid w:val="0021101A"/>
    <w:rsid w:val="002155AB"/>
    <w:rsid w:val="00220536"/>
    <w:rsid w:val="00235629"/>
    <w:rsid w:val="002528F9"/>
    <w:rsid w:val="002558A7"/>
    <w:rsid w:val="00256A1F"/>
    <w:rsid w:val="00256D0B"/>
    <w:rsid w:val="00260C38"/>
    <w:rsid w:val="002615EE"/>
    <w:rsid w:val="002616C0"/>
    <w:rsid w:val="00261FD7"/>
    <w:rsid w:val="00264B99"/>
    <w:rsid w:val="002662AA"/>
    <w:rsid w:val="00276863"/>
    <w:rsid w:val="00280496"/>
    <w:rsid w:val="002872FC"/>
    <w:rsid w:val="00287516"/>
    <w:rsid w:val="00290773"/>
    <w:rsid w:val="00295495"/>
    <w:rsid w:val="002A53E0"/>
    <w:rsid w:val="002B2613"/>
    <w:rsid w:val="002B3CCC"/>
    <w:rsid w:val="002B7529"/>
    <w:rsid w:val="002C7285"/>
    <w:rsid w:val="002D7E04"/>
    <w:rsid w:val="002E4B42"/>
    <w:rsid w:val="002E76C6"/>
    <w:rsid w:val="002F1818"/>
    <w:rsid w:val="002F46B9"/>
    <w:rsid w:val="002F567B"/>
    <w:rsid w:val="002F5F17"/>
    <w:rsid w:val="003012B4"/>
    <w:rsid w:val="00312455"/>
    <w:rsid w:val="00313CED"/>
    <w:rsid w:val="0031701D"/>
    <w:rsid w:val="003216A9"/>
    <w:rsid w:val="00334231"/>
    <w:rsid w:val="00336F5A"/>
    <w:rsid w:val="00337D82"/>
    <w:rsid w:val="003403B9"/>
    <w:rsid w:val="00342186"/>
    <w:rsid w:val="00345921"/>
    <w:rsid w:val="003542FF"/>
    <w:rsid w:val="00354858"/>
    <w:rsid w:val="00356387"/>
    <w:rsid w:val="003574E5"/>
    <w:rsid w:val="003614F1"/>
    <w:rsid w:val="00364870"/>
    <w:rsid w:val="0037013F"/>
    <w:rsid w:val="003724CE"/>
    <w:rsid w:val="00380A70"/>
    <w:rsid w:val="00380C92"/>
    <w:rsid w:val="00385F90"/>
    <w:rsid w:val="00386A3C"/>
    <w:rsid w:val="003925FD"/>
    <w:rsid w:val="003A2A17"/>
    <w:rsid w:val="003A484F"/>
    <w:rsid w:val="003B0BE0"/>
    <w:rsid w:val="003B0C1B"/>
    <w:rsid w:val="003B5BCC"/>
    <w:rsid w:val="003B688C"/>
    <w:rsid w:val="003C0291"/>
    <w:rsid w:val="003C072F"/>
    <w:rsid w:val="003C2F4F"/>
    <w:rsid w:val="003C30C2"/>
    <w:rsid w:val="003C39AE"/>
    <w:rsid w:val="003C414F"/>
    <w:rsid w:val="003C48D3"/>
    <w:rsid w:val="003C4FD2"/>
    <w:rsid w:val="003C529C"/>
    <w:rsid w:val="003C7B60"/>
    <w:rsid w:val="003D1FB2"/>
    <w:rsid w:val="003D66DA"/>
    <w:rsid w:val="003E1310"/>
    <w:rsid w:val="003E5253"/>
    <w:rsid w:val="003E6248"/>
    <w:rsid w:val="003E6F55"/>
    <w:rsid w:val="003F6AB5"/>
    <w:rsid w:val="00406254"/>
    <w:rsid w:val="004111C8"/>
    <w:rsid w:val="00411F90"/>
    <w:rsid w:val="004143C2"/>
    <w:rsid w:val="004223DE"/>
    <w:rsid w:val="00425F6F"/>
    <w:rsid w:val="00426B6E"/>
    <w:rsid w:val="00430104"/>
    <w:rsid w:val="00434489"/>
    <w:rsid w:val="00437085"/>
    <w:rsid w:val="00440E14"/>
    <w:rsid w:val="00443880"/>
    <w:rsid w:val="004464F4"/>
    <w:rsid w:val="00452C93"/>
    <w:rsid w:val="00455B46"/>
    <w:rsid w:val="00461854"/>
    <w:rsid w:val="0046552F"/>
    <w:rsid w:val="00471401"/>
    <w:rsid w:val="00473F31"/>
    <w:rsid w:val="0048263A"/>
    <w:rsid w:val="004873DB"/>
    <w:rsid w:val="00487E5D"/>
    <w:rsid w:val="004923AF"/>
    <w:rsid w:val="004A0FDA"/>
    <w:rsid w:val="004A415D"/>
    <w:rsid w:val="004A711F"/>
    <w:rsid w:val="004B04BD"/>
    <w:rsid w:val="004B199D"/>
    <w:rsid w:val="004B2329"/>
    <w:rsid w:val="004B4690"/>
    <w:rsid w:val="004B48FF"/>
    <w:rsid w:val="004C2A88"/>
    <w:rsid w:val="004C766F"/>
    <w:rsid w:val="004C7F27"/>
    <w:rsid w:val="004D50B8"/>
    <w:rsid w:val="004D5CDA"/>
    <w:rsid w:val="004E0A2D"/>
    <w:rsid w:val="004E206B"/>
    <w:rsid w:val="004E58F3"/>
    <w:rsid w:val="004E6DF7"/>
    <w:rsid w:val="004E715E"/>
    <w:rsid w:val="004F0FBD"/>
    <w:rsid w:val="004F3CF1"/>
    <w:rsid w:val="004F4897"/>
    <w:rsid w:val="00501E3A"/>
    <w:rsid w:val="00502189"/>
    <w:rsid w:val="00502789"/>
    <w:rsid w:val="00504E7E"/>
    <w:rsid w:val="00505A47"/>
    <w:rsid w:val="00512FDA"/>
    <w:rsid w:val="005160CE"/>
    <w:rsid w:val="00520DA0"/>
    <w:rsid w:val="0052117D"/>
    <w:rsid w:val="005249B4"/>
    <w:rsid w:val="00527A6B"/>
    <w:rsid w:val="00531491"/>
    <w:rsid w:val="005440DB"/>
    <w:rsid w:val="005469D3"/>
    <w:rsid w:val="0056047D"/>
    <w:rsid w:val="00563570"/>
    <w:rsid w:val="00563872"/>
    <w:rsid w:val="00565B7B"/>
    <w:rsid w:val="005664BB"/>
    <w:rsid w:val="0057481D"/>
    <w:rsid w:val="0058486E"/>
    <w:rsid w:val="0058744B"/>
    <w:rsid w:val="00594E10"/>
    <w:rsid w:val="005957FA"/>
    <w:rsid w:val="005A04EA"/>
    <w:rsid w:val="005B61B7"/>
    <w:rsid w:val="005C20F9"/>
    <w:rsid w:val="005C27BA"/>
    <w:rsid w:val="005C5C44"/>
    <w:rsid w:val="005C5CFE"/>
    <w:rsid w:val="005C60F8"/>
    <w:rsid w:val="005D1ACD"/>
    <w:rsid w:val="005D1C8B"/>
    <w:rsid w:val="005D2C37"/>
    <w:rsid w:val="005D5730"/>
    <w:rsid w:val="005D5CED"/>
    <w:rsid w:val="005E0218"/>
    <w:rsid w:val="005E3C98"/>
    <w:rsid w:val="005E5846"/>
    <w:rsid w:val="005E5CDA"/>
    <w:rsid w:val="005F1A4C"/>
    <w:rsid w:val="00605052"/>
    <w:rsid w:val="00605688"/>
    <w:rsid w:val="006070AF"/>
    <w:rsid w:val="00607E6C"/>
    <w:rsid w:val="006101B1"/>
    <w:rsid w:val="00610CA4"/>
    <w:rsid w:val="00610E01"/>
    <w:rsid w:val="00614E44"/>
    <w:rsid w:val="00622830"/>
    <w:rsid w:val="006270FC"/>
    <w:rsid w:val="00627BA6"/>
    <w:rsid w:val="00630AEF"/>
    <w:rsid w:val="006325F8"/>
    <w:rsid w:val="00634BEA"/>
    <w:rsid w:val="00634C9A"/>
    <w:rsid w:val="00636DC4"/>
    <w:rsid w:val="006379A5"/>
    <w:rsid w:val="00642B49"/>
    <w:rsid w:val="006440E4"/>
    <w:rsid w:val="00660956"/>
    <w:rsid w:val="00660F03"/>
    <w:rsid w:val="0066343B"/>
    <w:rsid w:val="00664777"/>
    <w:rsid w:val="006717EE"/>
    <w:rsid w:val="006748A4"/>
    <w:rsid w:val="00683E73"/>
    <w:rsid w:val="006842FE"/>
    <w:rsid w:val="00693F5A"/>
    <w:rsid w:val="006A07D1"/>
    <w:rsid w:val="006A19C5"/>
    <w:rsid w:val="006A3141"/>
    <w:rsid w:val="006A5E34"/>
    <w:rsid w:val="006A7514"/>
    <w:rsid w:val="006B073B"/>
    <w:rsid w:val="006B2422"/>
    <w:rsid w:val="006B2B9A"/>
    <w:rsid w:val="006C1629"/>
    <w:rsid w:val="006C1937"/>
    <w:rsid w:val="006C3CBB"/>
    <w:rsid w:val="006D17B5"/>
    <w:rsid w:val="006E2F0D"/>
    <w:rsid w:val="006F020C"/>
    <w:rsid w:val="006F7342"/>
    <w:rsid w:val="0070049D"/>
    <w:rsid w:val="00702091"/>
    <w:rsid w:val="00703AF9"/>
    <w:rsid w:val="007106A0"/>
    <w:rsid w:val="007127B7"/>
    <w:rsid w:val="0072066E"/>
    <w:rsid w:val="00721053"/>
    <w:rsid w:val="00723E04"/>
    <w:rsid w:val="00725227"/>
    <w:rsid w:val="00733D81"/>
    <w:rsid w:val="007367F6"/>
    <w:rsid w:val="007416B6"/>
    <w:rsid w:val="00742192"/>
    <w:rsid w:val="00742790"/>
    <w:rsid w:val="00746F48"/>
    <w:rsid w:val="0075404D"/>
    <w:rsid w:val="00756D31"/>
    <w:rsid w:val="0076182A"/>
    <w:rsid w:val="00767B7E"/>
    <w:rsid w:val="0077454F"/>
    <w:rsid w:val="007770C3"/>
    <w:rsid w:val="00777C82"/>
    <w:rsid w:val="00784D24"/>
    <w:rsid w:val="00785FBA"/>
    <w:rsid w:val="00786E4A"/>
    <w:rsid w:val="007875EB"/>
    <w:rsid w:val="007938BB"/>
    <w:rsid w:val="0079426B"/>
    <w:rsid w:val="007A0E3D"/>
    <w:rsid w:val="007A66A8"/>
    <w:rsid w:val="007A7562"/>
    <w:rsid w:val="007A7767"/>
    <w:rsid w:val="007B6E9C"/>
    <w:rsid w:val="007C7BB6"/>
    <w:rsid w:val="007D0FA4"/>
    <w:rsid w:val="007D2816"/>
    <w:rsid w:val="007D312A"/>
    <w:rsid w:val="007D3F19"/>
    <w:rsid w:val="007D6B6B"/>
    <w:rsid w:val="007D77DA"/>
    <w:rsid w:val="007E23B0"/>
    <w:rsid w:val="007E2EED"/>
    <w:rsid w:val="007E6F7A"/>
    <w:rsid w:val="007F1991"/>
    <w:rsid w:val="007F1AEA"/>
    <w:rsid w:val="007F2C2F"/>
    <w:rsid w:val="007F55FC"/>
    <w:rsid w:val="007F5665"/>
    <w:rsid w:val="007F5FA1"/>
    <w:rsid w:val="007F6A57"/>
    <w:rsid w:val="00800112"/>
    <w:rsid w:val="00807C52"/>
    <w:rsid w:val="00814C28"/>
    <w:rsid w:val="00820DF7"/>
    <w:rsid w:val="00824A11"/>
    <w:rsid w:val="008253BB"/>
    <w:rsid w:val="00832FC8"/>
    <w:rsid w:val="0083706E"/>
    <w:rsid w:val="008423A5"/>
    <w:rsid w:val="00845DC7"/>
    <w:rsid w:val="00850625"/>
    <w:rsid w:val="00851DBD"/>
    <w:rsid w:val="00853718"/>
    <w:rsid w:val="00855221"/>
    <w:rsid w:val="008557F1"/>
    <w:rsid w:val="0085731A"/>
    <w:rsid w:val="00860645"/>
    <w:rsid w:val="00865795"/>
    <w:rsid w:val="008700B8"/>
    <w:rsid w:val="00871F71"/>
    <w:rsid w:val="0087429A"/>
    <w:rsid w:val="00877510"/>
    <w:rsid w:val="008836F9"/>
    <w:rsid w:val="0088483A"/>
    <w:rsid w:val="00885AF4"/>
    <w:rsid w:val="008870EB"/>
    <w:rsid w:val="00892330"/>
    <w:rsid w:val="008939CD"/>
    <w:rsid w:val="008A1281"/>
    <w:rsid w:val="008A3CDB"/>
    <w:rsid w:val="008B3893"/>
    <w:rsid w:val="008B5841"/>
    <w:rsid w:val="008B5A05"/>
    <w:rsid w:val="008B768C"/>
    <w:rsid w:val="008C3ABA"/>
    <w:rsid w:val="008C4DB1"/>
    <w:rsid w:val="008C4EAF"/>
    <w:rsid w:val="008C5176"/>
    <w:rsid w:val="008C65EA"/>
    <w:rsid w:val="008C6AC5"/>
    <w:rsid w:val="008C7FD0"/>
    <w:rsid w:val="008D13A3"/>
    <w:rsid w:val="008D2F9F"/>
    <w:rsid w:val="008D36D9"/>
    <w:rsid w:val="008E1DE7"/>
    <w:rsid w:val="008E5AF0"/>
    <w:rsid w:val="008E707C"/>
    <w:rsid w:val="008F0C55"/>
    <w:rsid w:val="008F3311"/>
    <w:rsid w:val="008F59A4"/>
    <w:rsid w:val="00900B08"/>
    <w:rsid w:val="00902155"/>
    <w:rsid w:val="00902FA3"/>
    <w:rsid w:val="009048C6"/>
    <w:rsid w:val="00914E21"/>
    <w:rsid w:val="00923564"/>
    <w:rsid w:val="00923921"/>
    <w:rsid w:val="0092392E"/>
    <w:rsid w:val="00925DCD"/>
    <w:rsid w:val="009315F9"/>
    <w:rsid w:val="00940979"/>
    <w:rsid w:val="00944A26"/>
    <w:rsid w:val="00945337"/>
    <w:rsid w:val="00946945"/>
    <w:rsid w:val="00951248"/>
    <w:rsid w:val="0095152F"/>
    <w:rsid w:val="00952551"/>
    <w:rsid w:val="00954C49"/>
    <w:rsid w:val="0095573F"/>
    <w:rsid w:val="00956B06"/>
    <w:rsid w:val="00957AB5"/>
    <w:rsid w:val="00970367"/>
    <w:rsid w:val="0097099F"/>
    <w:rsid w:val="00971997"/>
    <w:rsid w:val="00971FFC"/>
    <w:rsid w:val="00976EB7"/>
    <w:rsid w:val="00980E17"/>
    <w:rsid w:val="009865DA"/>
    <w:rsid w:val="0098660A"/>
    <w:rsid w:val="00987E86"/>
    <w:rsid w:val="00990832"/>
    <w:rsid w:val="009931C3"/>
    <w:rsid w:val="009933C0"/>
    <w:rsid w:val="00993EF8"/>
    <w:rsid w:val="009B2C43"/>
    <w:rsid w:val="009B4EAE"/>
    <w:rsid w:val="009B7573"/>
    <w:rsid w:val="009C01D0"/>
    <w:rsid w:val="009C01DD"/>
    <w:rsid w:val="009C22F4"/>
    <w:rsid w:val="009C2E98"/>
    <w:rsid w:val="009C4C29"/>
    <w:rsid w:val="009C5AB6"/>
    <w:rsid w:val="009D3447"/>
    <w:rsid w:val="009D4711"/>
    <w:rsid w:val="009D6AFC"/>
    <w:rsid w:val="009E0F16"/>
    <w:rsid w:val="009E519A"/>
    <w:rsid w:val="009F0AD6"/>
    <w:rsid w:val="009F1185"/>
    <w:rsid w:val="009F18CD"/>
    <w:rsid w:val="009F2A13"/>
    <w:rsid w:val="009F6428"/>
    <w:rsid w:val="00A04EB0"/>
    <w:rsid w:val="00A06F90"/>
    <w:rsid w:val="00A12CC7"/>
    <w:rsid w:val="00A13CC1"/>
    <w:rsid w:val="00A16847"/>
    <w:rsid w:val="00A212A3"/>
    <w:rsid w:val="00A237D8"/>
    <w:rsid w:val="00A266A5"/>
    <w:rsid w:val="00A268C4"/>
    <w:rsid w:val="00A306FD"/>
    <w:rsid w:val="00A307CD"/>
    <w:rsid w:val="00A3399C"/>
    <w:rsid w:val="00A40A00"/>
    <w:rsid w:val="00A40B43"/>
    <w:rsid w:val="00A4142F"/>
    <w:rsid w:val="00A42156"/>
    <w:rsid w:val="00A56DF2"/>
    <w:rsid w:val="00A60BF0"/>
    <w:rsid w:val="00A642E0"/>
    <w:rsid w:val="00A64B06"/>
    <w:rsid w:val="00A67AB5"/>
    <w:rsid w:val="00A70FF0"/>
    <w:rsid w:val="00A718E4"/>
    <w:rsid w:val="00A75437"/>
    <w:rsid w:val="00A767ED"/>
    <w:rsid w:val="00A80521"/>
    <w:rsid w:val="00A8069F"/>
    <w:rsid w:val="00A8111B"/>
    <w:rsid w:val="00A91760"/>
    <w:rsid w:val="00A930A4"/>
    <w:rsid w:val="00A93B00"/>
    <w:rsid w:val="00A93C21"/>
    <w:rsid w:val="00AA4D7B"/>
    <w:rsid w:val="00AA6826"/>
    <w:rsid w:val="00AB676F"/>
    <w:rsid w:val="00AC109D"/>
    <w:rsid w:val="00AC29E9"/>
    <w:rsid w:val="00AC3C6A"/>
    <w:rsid w:val="00AD099B"/>
    <w:rsid w:val="00AD2DAA"/>
    <w:rsid w:val="00AD4E88"/>
    <w:rsid w:val="00AD5620"/>
    <w:rsid w:val="00AD72FB"/>
    <w:rsid w:val="00AD7C03"/>
    <w:rsid w:val="00AD7C1B"/>
    <w:rsid w:val="00AE0301"/>
    <w:rsid w:val="00AE16BA"/>
    <w:rsid w:val="00AE1EBE"/>
    <w:rsid w:val="00AE6256"/>
    <w:rsid w:val="00AF4568"/>
    <w:rsid w:val="00B03C9D"/>
    <w:rsid w:val="00B04FDC"/>
    <w:rsid w:val="00B05FE4"/>
    <w:rsid w:val="00B060AE"/>
    <w:rsid w:val="00B10517"/>
    <w:rsid w:val="00B14E76"/>
    <w:rsid w:val="00B161B8"/>
    <w:rsid w:val="00B17DD4"/>
    <w:rsid w:val="00B2048C"/>
    <w:rsid w:val="00B24760"/>
    <w:rsid w:val="00B264E1"/>
    <w:rsid w:val="00B310B9"/>
    <w:rsid w:val="00B35F3F"/>
    <w:rsid w:val="00B36CBB"/>
    <w:rsid w:val="00B425E0"/>
    <w:rsid w:val="00B440AA"/>
    <w:rsid w:val="00B44B70"/>
    <w:rsid w:val="00B465FD"/>
    <w:rsid w:val="00B522DE"/>
    <w:rsid w:val="00B53C56"/>
    <w:rsid w:val="00B63F0F"/>
    <w:rsid w:val="00B71DBE"/>
    <w:rsid w:val="00B725FF"/>
    <w:rsid w:val="00B72BF2"/>
    <w:rsid w:val="00B75E52"/>
    <w:rsid w:val="00B77EA6"/>
    <w:rsid w:val="00B81598"/>
    <w:rsid w:val="00B841F1"/>
    <w:rsid w:val="00B8528F"/>
    <w:rsid w:val="00B857F4"/>
    <w:rsid w:val="00B9360C"/>
    <w:rsid w:val="00B944D6"/>
    <w:rsid w:val="00BA34AA"/>
    <w:rsid w:val="00BA4F2D"/>
    <w:rsid w:val="00BA682A"/>
    <w:rsid w:val="00BB476F"/>
    <w:rsid w:val="00BB4DF0"/>
    <w:rsid w:val="00BC289F"/>
    <w:rsid w:val="00BC37D9"/>
    <w:rsid w:val="00BC5361"/>
    <w:rsid w:val="00BC5460"/>
    <w:rsid w:val="00BC6B50"/>
    <w:rsid w:val="00BD0E25"/>
    <w:rsid w:val="00BD3B3A"/>
    <w:rsid w:val="00BE47C9"/>
    <w:rsid w:val="00BF04DE"/>
    <w:rsid w:val="00BF5461"/>
    <w:rsid w:val="00BF5BD6"/>
    <w:rsid w:val="00C03E31"/>
    <w:rsid w:val="00C10084"/>
    <w:rsid w:val="00C11462"/>
    <w:rsid w:val="00C11790"/>
    <w:rsid w:val="00C1597C"/>
    <w:rsid w:val="00C255CD"/>
    <w:rsid w:val="00C33E72"/>
    <w:rsid w:val="00C354B2"/>
    <w:rsid w:val="00C35554"/>
    <w:rsid w:val="00C3582B"/>
    <w:rsid w:val="00C42709"/>
    <w:rsid w:val="00C45F4A"/>
    <w:rsid w:val="00C533CC"/>
    <w:rsid w:val="00C53C91"/>
    <w:rsid w:val="00C55959"/>
    <w:rsid w:val="00C5751C"/>
    <w:rsid w:val="00C61BFC"/>
    <w:rsid w:val="00C62732"/>
    <w:rsid w:val="00C62B85"/>
    <w:rsid w:val="00C65438"/>
    <w:rsid w:val="00C6597D"/>
    <w:rsid w:val="00C7232E"/>
    <w:rsid w:val="00C7615D"/>
    <w:rsid w:val="00C821B6"/>
    <w:rsid w:val="00C864DC"/>
    <w:rsid w:val="00C86912"/>
    <w:rsid w:val="00C86C5C"/>
    <w:rsid w:val="00C91CBB"/>
    <w:rsid w:val="00C96064"/>
    <w:rsid w:val="00CA671C"/>
    <w:rsid w:val="00CA733E"/>
    <w:rsid w:val="00CC09B6"/>
    <w:rsid w:val="00CC314B"/>
    <w:rsid w:val="00CC666F"/>
    <w:rsid w:val="00CC7772"/>
    <w:rsid w:val="00CD0D9B"/>
    <w:rsid w:val="00CD1E2B"/>
    <w:rsid w:val="00CD1E3F"/>
    <w:rsid w:val="00CD53F6"/>
    <w:rsid w:val="00CE179D"/>
    <w:rsid w:val="00CE44F6"/>
    <w:rsid w:val="00CE49DA"/>
    <w:rsid w:val="00CE7B61"/>
    <w:rsid w:val="00CF2356"/>
    <w:rsid w:val="00CF64BD"/>
    <w:rsid w:val="00CF78DB"/>
    <w:rsid w:val="00D00095"/>
    <w:rsid w:val="00D00F13"/>
    <w:rsid w:val="00D072C7"/>
    <w:rsid w:val="00D1094D"/>
    <w:rsid w:val="00D11FE8"/>
    <w:rsid w:val="00D2027D"/>
    <w:rsid w:val="00D20620"/>
    <w:rsid w:val="00D223D0"/>
    <w:rsid w:val="00D234F2"/>
    <w:rsid w:val="00D26091"/>
    <w:rsid w:val="00D3140E"/>
    <w:rsid w:val="00D32991"/>
    <w:rsid w:val="00D34E7C"/>
    <w:rsid w:val="00D35489"/>
    <w:rsid w:val="00D41FB0"/>
    <w:rsid w:val="00D43C9D"/>
    <w:rsid w:val="00D51276"/>
    <w:rsid w:val="00D60BEE"/>
    <w:rsid w:val="00D657DB"/>
    <w:rsid w:val="00D662D9"/>
    <w:rsid w:val="00D7035F"/>
    <w:rsid w:val="00D73AB7"/>
    <w:rsid w:val="00D76CB6"/>
    <w:rsid w:val="00D96982"/>
    <w:rsid w:val="00DA3F47"/>
    <w:rsid w:val="00DA416B"/>
    <w:rsid w:val="00DA5DBB"/>
    <w:rsid w:val="00DA65AC"/>
    <w:rsid w:val="00DB1913"/>
    <w:rsid w:val="00DB23F1"/>
    <w:rsid w:val="00DB34F2"/>
    <w:rsid w:val="00DC0ECA"/>
    <w:rsid w:val="00DC410D"/>
    <w:rsid w:val="00DC68CA"/>
    <w:rsid w:val="00DC7CBA"/>
    <w:rsid w:val="00DD0E3A"/>
    <w:rsid w:val="00DD1913"/>
    <w:rsid w:val="00DD73B7"/>
    <w:rsid w:val="00DD76CC"/>
    <w:rsid w:val="00DE3F1C"/>
    <w:rsid w:val="00DF188C"/>
    <w:rsid w:val="00DF28BC"/>
    <w:rsid w:val="00DF34B9"/>
    <w:rsid w:val="00E01053"/>
    <w:rsid w:val="00E07ACF"/>
    <w:rsid w:val="00E135B6"/>
    <w:rsid w:val="00E14915"/>
    <w:rsid w:val="00E20533"/>
    <w:rsid w:val="00E25BA8"/>
    <w:rsid w:val="00E331A1"/>
    <w:rsid w:val="00E33202"/>
    <w:rsid w:val="00E336A9"/>
    <w:rsid w:val="00E35F0F"/>
    <w:rsid w:val="00E4234C"/>
    <w:rsid w:val="00E44194"/>
    <w:rsid w:val="00E44691"/>
    <w:rsid w:val="00E50624"/>
    <w:rsid w:val="00E52B9C"/>
    <w:rsid w:val="00E5443E"/>
    <w:rsid w:val="00E56755"/>
    <w:rsid w:val="00E568DF"/>
    <w:rsid w:val="00E637D9"/>
    <w:rsid w:val="00E63FEA"/>
    <w:rsid w:val="00E64269"/>
    <w:rsid w:val="00E66017"/>
    <w:rsid w:val="00E703D6"/>
    <w:rsid w:val="00E70FD8"/>
    <w:rsid w:val="00E76199"/>
    <w:rsid w:val="00E81176"/>
    <w:rsid w:val="00E82267"/>
    <w:rsid w:val="00E93A94"/>
    <w:rsid w:val="00EA010F"/>
    <w:rsid w:val="00EA1B0B"/>
    <w:rsid w:val="00EB5E63"/>
    <w:rsid w:val="00EB74C2"/>
    <w:rsid w:val="00EC0D43"/>
    <w:rsid w:val="00EC11CE"/>
    <w:rsid w:val="00EC7E95"/>
    <w:rsid w:val="00ED1B63"/>
    <w:rsid w:val="00ED3C1F"/>
    <w:rsid w:val="00ED4085"/>
    <w:rsid w:val="00ED420E"/>
    <w:rsid w:val="00EE2F57"/>
    <w:rsid w:val="00EE33E4"/>
    <w:rsid w:val="00EE4F9A"/>
    <w:rsid w:val="00EF4C34"/>
    <w:rsid w:val="00EF51C4"/>
    <w:rsid w:val="00EF5EB7"/>
    <w:rsid w:val="00EF77C6"/>
    <w:rsid w:val="00F0030B"/>
    <w:rsid w:val="00F007A0"/>
    <w:rsid w:val="00F03D25"/>
    <w:rsid w:val="00F0425F"/>
    <w:rsid w:val="00F05438"/>
    <w:rsid w:val="00F0673C"/>
    <w:rsid w:val="00F1361C"/>
    <w:rsid w:val="00F136BE"/>
    <w:rsid w:val="00F160C7"/>
    <w:rsid w:val="00F22653"/>
    <w:rsid w:val="00F23174"/>
    <w:rsid w:val="00F256D1"/>
    <w:rsid w:val="00F27301"/>
    <w:rsid w:val="00F2743C"/>
    <w:rsid w:val="00F321D8"/>
    <w:rsid w:val="00F33C9A"/>
    <w:rsid w:val="00F357D2"/>
    <w:rsid w:val="00F36D8F"/>
    <w:rsid w:val="00F417B1"/>
    <w:rsid w:val="00F42EEF"/>
    <w:rsid w:val="00F4744D"/>
    <w:rsid w:val="00F47BFA"/>
    <w:rsid w:val="00F54A14"/>
    <w:rsid w:val="00F6003F"/>
    <w:rsid w:val="00F602DF"/>
    <w:rsid w:val="00F6299D"/>
    <w:rsid w:val="00F63053"/>
    <w:rsid w:val="00F64340"/>
    <w:rsid w:val="00F6558F"/>
    <w:rsid w:val="00F677C2"/>
    <w:rsid w:val="00F81FD9"/>
    <w:rsid w:val="00F841AA"/>
    <w:rsid w:val="00F93C9B"/>
    <w:rsid w:val="00FA23E8"/>
    <w:rsid w:val="00FA3C47"/>
    <w:rsid w:val="00FA4ED4"/>
    <w:rsid w:val="00FA5100"/>
    <w:rsid w:val="00FB0606"/>
    <w:rsid w:val="00FB32FD"/>
    <w:rsid w:val="00FB6511"/>
    <w:rsid w:val="00FC6B8E"/>
    <w:rsid w:val="00FD1B14"/>
    <w:rsid w:val="00FD3CC1"/>
    <w:rsid w:val="00FD7581"/>
    <w:rsid w:val="00FF1E02"/>
    <w:rsid w:val="00FF30B4"/>
    <w:rsid w:val="00FF79B6"/>
    <w:rsid w:val="047D654F"/>
    <w:rsid w:val="0BBF0531"/>
    <w:rsid w:val="0ED62A80"/>
    <w:rsid w:val="10C055FF"/>
    <w:rsid w:val="10F529AD"/>
    <w:rsid w:val="128C0123"/>
    <w:rsid w:val="16BB723D"/>
    <w:rsid w:val="240371BF"/>
    <w:rsid w:val="25B46BBD"/>
    <w:rsid w:val="29FD04D3"/>
    <w:rsid w:val="319F7F4E"/>
    <w:rsid w:val="366165E2"/>
    <w:rsid w:val="3ABF06FE"/>
    <w:rsid w:val="3EB079F2"/>
    <w:rsid w:val="453E098F"/>
    <w:rsid w:val="524B64EE"/>
    <w:rsid w:val="6B7F3207"/>
    <w:rsid w:val="70D35E58"/>
    <w:rsid w:val="75282356"/>
    <w:rsid w:val="7DB146BC"/>
    <w:rsid w:val="7F902E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E52"/>
    <w:pPr>
      <w:widowControl w:val="0"/>
      <w:jc w:val="both"/>
    </w:pPr>
    <w:rPr>
      <w:szCs w:val="24"/>
    </w:rPr>
  </w:style>
  <w:style w:type="paragraph" w:styleId="Heading1">
    <w:name w:val="heading 1"/>
    <w:basedOn w:val="Normal"/>
    <w:next w:val="Normal"/>
    <w:link w:val="Heading1Char"/>
    <w:uiPriority w:val="99"/>
    <w:qFormat/>
    <w:rsid w:val="00B75E52"/>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B75E52"/>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B75E52"/>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E52"/>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B75E52"/>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B75E52"/>
    <w:rPr>
      <w:rFonts w:ascii="Times New Roman" w:hAnsi="Times New Roman" w:cs="Times New Roman"/>
      <w:b/>
      <w:bCs/>
      <w:kern w:val="2"/>
      <w:sz w:val="32"/>
      <w:szCs w:val="32"/>
    </w:rPr>
  </w:style>
  <w:style w:type="paragraph" w:styleId="BodyText">
    <w:name w:val="Body Text"/>
    <w:basedOn w:val="Normal"/>
    <w:link w:val="BodyTextChar1"/>
    <w:uiPriority w:val="99"/>
    <w:rsid w:val="00B75E52"/>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B75E52"/>
    <w:rPr>
      <w:rFonts w:ascii="Times New Roman" w:hAnsi="Times New Roman" w:cs="Times New Roman"/>
      <w:sz w:val="24"/>
      <w:szCs w:val="24"/>
    </w:rPr>
  </w:style>
  <w:style w:type="paragraph" w:styleId="TOC3">
    <w:name w:val="toc 3"/>
    <w:basedOn w:val="Normal"/>
    <w:next w:val="Normal"/>
    <w:uiPriority w:val="99"/>
    <w:rsid w:val="00B75E52"/>
    <w:pPr>
      <w:tabs>
        <w:tab w:val="right" w:leader="dot" w:pos="8296"/>
      </w:tabs>
      <w:ind w:leftChars="400" w:left="840"/>
    </w:pPr>
  </w:style>
  <w:style w:type="paragraph" w:styleId="BalloonText">
    <w:name w:val="Balloon Text"/>
    <w:basedOn w:val="Normal"/>
    <w:link w:val="BalloonTextChar"/>
    <w:uiPriority w:val="99"/>
    <w:rsid w:val="00B75E52"/>
    <w:rPr>
      <w:sz w:val="18"/>
      <w:szCs w:val="18"/>
    </w:rPr>
  </w:style>
  <w:style w:type="character" w:customStyle="1" w:styleId="BalloonTextChar">
    <w:name w:val="Balloon Text Char"/>
    <w:basedOn w:val="DefaultParagraphFont"/>
    <w:link w:val="BalloonText"/>
    <w:uiPriority w:val="99"/>
    <w:semiHidden/>
    <w:locked/>
    <w:rsid w:val="00B75E52"/>
    <w:rPr>
      <w:rFonts w:ascii="Times New Roman" w:hAnsi="Times New Roman" w:cs="Times New Roman"/>
      <w:kern w:val="2"/>
      <w:sz w:val="18"/>
      <w:szCs w:val="18"/>
    </w:rPr>
  </w:style>
  <w:style w:type="paragraph" w:styleId="Footer">
    <w:name w:val="footer"/>
    <w:basedOn w:val="Normal"/>
    <w:link w:val="FooterChar1"/>
    <w:uiPriority w:val="99"/>
    <w:rsid w:val="00B75E52"/>
    <w:pPr>
      <w:tabs>
        <w:tab w:val="center" w:pos="4153"/>
        <w:tab w:val="right" w:pos="8306"/>
      </w:tabs>
      <w:snapToGrid w:val="0"/>
      <w:jc w:val="left"/>
    </w:pPr>
    <w:rPr>
      <w:kern w:val="0"/>
      <w:sz w:val="18"/>
      <w:szCs w:val="20"/>
    </w:rPr>
  </w:style>
  <w:style w:type="character" w:customStyle="1" w:styleId="FooterChar">
    <w:name w:val="Footer Char"/>
    <w:basedOn w:val="DefaultParagraphFont"/>
    <w:link w:val="Footer"/>
    <w:uiPriority w:val="99"/>
    <w:semiHidden/>
    <w:locked/>
    <w:rsid w:val="00B75E52"/>
    <w:rPr>
      <w:rFonts w:ascii="Times New Roman" w:hAnsi="Times New Roman" w:cs="Times New Roman"/>
      <w:sz w:val="18"/>
      <w:szCs w:val="18"/>
    </w:rPr>
  </w:style>
  <w:style w:type="paragraph" w:styleId="Header">
    <w:name w:val="header"/>
    <w:basedOn w:val="Normal"/>
    <w:link w:val="HeaderChar1"/>
    <w:uiPriority w:val="99"/>
    <w:semiHidden/>
    <w:rsid w:val="00B75E52"/>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DefaultParagraphFont"/>
    <w:link w:val="Header"/>
    <w:uiPriority w:val="99"/>
    <w:semiHidden/>
    <w:locked/>
    <w:rsid w:val="00B75E52"/>
    <w:rPr>
      <w:rFonts w:ascii="Times New Roman" w:hAnsi="Times New Roman" w:cs="Times New Roman"/>
      <w:sz w:val="18"/>
      <w:szCs w:val="18"/>
    </w:rPr>
  </w:style>
  <w:style w:type="paragraph" w:styleId="TOC1">
    <w:name w:val="toc 1"/>
    <w:basedOn w:val="Normal"/>
    <w:next w:val="Normal"/>
    <w:uiPriority w:val="99"/>
    <w:rsid w:val="00B75E52"/>
    <w:pPr>
      <w:tabs>
        <w:tab w:val="right" w:leader="dot" w:pos="8296"/>
      </w:tabs>
      <w:spacing w:before="93"/>
      <w:jc w:val="center"/>
    </w:pPr>
    <w:rPr>
      <w:rFonts w:ascii="仿宋" w:eastAsia="仿宋" w:hAnsi="仿宋"/>
      <w:sz w:val="28"/>
      <w:szCs w:val="28"/>
    </w:rPr>
  </w:style>
  <w:style w:type="paragraph" w:styleId="TOC2">
    <w:name w:val="toc 2"/>
    <w:basedOn w:val="Normal"/>
    <w:next w:val="Normal"/>
    <w:uiPriority w:val="99"/>
    <w:rsid w:val="00B75E52"/>
    <w:pPr>
      <w:tabs>
        <w:tab w:val="right" w:leader="dot" w:pos="8296"/>
      </w:tabs>
      <w:ind w:leftChars="200" w:left="420"/>
    </w:pPr>
  </w:style>
  <w:style w:type="character" w:styleId="Strong">
    <w:name w:val="Strong"/>
    <w:basedOn w:val="DefaultParagraphFont"/>
    <w:uiPriority w:val="99"/>
    <w:qFormat/>
    <w:rsid w:val="00B75E52"/>
    <w:rPr>
      <w:rFonts w:cs="Times New Roman"/>
      <w:b/>
    </w:rPr>
  </w:style>
  <w:style w:type="character" w:styleId="Hyperlink">
    <w:name w:val="Hyperlink"/>
    <w:basedOn w:val="DefaultParagraphFont"/>
    <w:uiPriority w:val="99"/>
    <w:rsid w:val="00B75E52"/>
    <w:rPr>
      <w:rFonts w:cs="Times New Roman"/>
      <w:color w:val="0000FF"/>
      <w:u w:val="single"/>
    </w:rPr>
  </w:style>
  <w:style w:type="character" w:customStyle="1" w:styleId="HeaderChar1">
    <w:name w:val="Header Char1"/>
    <w:link w:val="Header"/>
    <w:uiPriority w:val="99"/>
    <w:semiHidden/>
    <w:locked/>
    <w:rsid w:val="00B75E52"/>
    <w:rPr>
      <w:sz w:val="18"/>
    </w:rPr>
  </w:style>
  <w:style w:type="character" w:customStyle="1" w:styleId="FooterChar1">
    <w:name w:val="Footer Char1"/>
    <w:link w:val="Footer"/>
    <w:uiPriority w:val="99"/>
    <w:locked/>
    <w:rsid w:val="00B75E52"/>
    <w:rPr>
      <w:sz w:val="18"/>
    </w:rPr>
  </w:style>
  <w:style w:type="character" w:customStyle="1" w:styleId="BodyTextChar1">
    <w:name w:val="Body Text Char1"/>
    <w:link w:val="BodyText"/>
    <w:uiPriority w:val="99"/>
    <w:locked/>
    <w:rsid w:val="00B75E52"/>
    <w:rPr>
      <w:rFonts w:ascii="仿宋_GB2312" w:eastAsia="仿宋_GB2312" w:hAnsi="Times New Roman"/>
      <w:sz w:val="24"/>
    </w:rPr>
  </w:style>
  <w:style w:type="paragraph" w:customStyle="1" w:styleId="Default">
    <w:name w:val="Default"/>
    <w:uiPriority w:val="99"/>
    <w:rsid w:val="00B75E52"/>
    <w:pPr>
      <w:widowControl w:val="0"/>
      <w:autoSpaceDE w:val="0"/>
      <w:autoSpaceDN w:val="0"/>
      <w:adjustRightInd w:val="0"/>
    </w:pPr>
    <w:rPr>
      <w:rFonts w:ascii="仿宋" w:eastAsia="仿宋" w:hAnsi="Calibri" w:cs="仿宋"/>
      <w:color w:val="000000"/>
      <w:kern w:val="0"/>
      <w:sz w:val="24"/>
      <w:szCs w:val="24"/>
    </w:rPr>
  </w:style>
  <w:style w:type="paragraph" w:styleId="ListParagraph">
    <w:name w:val="List Paragraph"/>
    <w:basedOn w:val="Normal"/>
    <w:uiPriority w:val="99"/>
    <w:qFormat/>
    <w:rsid w:val="00B75E52"/>
    <w:pPr>
      <w:ind w:firstLineChars="200" w:firstLine="420"/>
    </w:pPr>
  </w:style>
  <w:style w:type="paragraph" w:customStyle="1" w:styleId="TOCHeading1">
    <w:name w:val="TOC Heading1"/>
    <w:basedOn w:val="Heading1"/>
    <w:next w:val="Normal"/>
    <w:uiPriority w:val="99"/>
    <w:rsid w:val="00B75E52"/>
    <w:pPr>
      <w:widowControl/>
      <w:spacing w:before="480" w:after="0" w:line="276" w:lineRule="auto"/>
      <w:jc w:val="left"/>
      <w:outlineLvl w:val="9"/>
    </w:pPr>
    <w:rPr>
      <w:rFonts w:ascii="Cambria" w:hAnsi="Cambria"/>
      <w:color w:val="365F91"/>
      <w:kern w:val="0"/>
      <w:sz w:val="28"/>
      <w:szCs w:val="28"/>
    </w:rPr>
  </w:style>
  <w:style w:type="paragraph" w:customStyle="1" w:styleId="p0">
    <w:name w:val="p0"/>
    <w:basedOn w:val="Normal"/>
    <w:uiPriority w:val="99"/>
    <w:rsid w:val="00E44194"/>
    <w:pPr>
      <w:widowControl/>
      <w:spacing w:line="357" w:lineRule="atLeast"/>
      <w:textAlignment w:val="baseline"/>
    </w:pPr>
    <w:rPr>
      <w:color w:val="000000"/>
      <w:kern w:val="0"/>
      <w:szCs w:val="21"/>
      <w:u w:color="000000"/>
    </w:rPr>
  </w:style>
  <w:style w:type="paragraph" w:styleId="NormalWeb">
    <w:name w:val="Normal (Web)"/>
    <w:basedOn w:val="Normal"/>
    <w:next w:val="Normal"/>
    <w:uiPriority w:val="99"/>
    <w:locked/>
    <w:rsid w:val="00E44194"/>
    <w:pPr>
      <w:widowControl/>
      <w:spacing w:before="100" w:beforeAutospacing="1" w:after="100" w:afterAutospacing="1" w:line="357" w:lineRule="atLeast"/>
      <w:jc w:val="left"/>
      <w:textAlignment w:val="baseline"/>
    </w:pPr>
    <w:rPr>
      <w:rFonts w:ascii="宋体" w:hAnsi="宋体" w:cs="宋体"/>
      <w:color w:val="000000"/>
      <w:kern w:val="0"/>
      <w:sz w:val="24"/>
      <w:u w:color="000000"/>
    </w:rPr>
  </w:style>
  <w:style w:type="paragraph" w:customStyle="1" w:styleId="a">
    <w:name w:val="四号正文"/>
    <w:basedOn w:val="Normal"/>
    <w:uiPriority w:val="99"/>
    <w:rsid w:val="00E4234C"/>
    <w:pPr>
      <w:spacing w:line="360" w:lineRule="auto"/>
    </w:pPr>
    <w:rPr>
      <w:rFonts w:ascii="??" w:hAnsi="??"/>
      <w:color w:val="000000"/>
      <w:kern w:val="0"/>
      <w:sz w:val="28"/>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2364</TotalTime>
  <Pages>65</Pages>
  <Words>4996</Words>
  <Characters>28480</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subject/>
  <dc:creator>张彬茜</dc:creator>
  <cp:keywords/>
  <dc:description/>
  <cp:lastModifiedBy>lyxmhswj08</cp:lastModifiedBy>
  <cp:revision>351</cp:revision>
  <cp:lastPrinted>2019-08-01T00:48:00Z</cp:lastPrinted>
  <dcterms:created xsi:type="dcterms:W3CDTF">2019-08-01T01:14:00Z</dcterms:created>
  <dcterms:modified xsi:type="dcterms:W3CDTF">2023-07-24T02:21:00Z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