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红原</w:t>
      </w:r>
      <w:r>
        <w:rPr>
          <w:rFonts w:hint="eastAsia" w:ascii="方正小标宋简体" w:hAnsi="宋体" w:eastAsia="方正小标宋简体"/>
          <w:sz w:val="36"/>
          <w:szCs w:val="36"/>
        </w:rPr>
        <w:t>县202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/>
          <w:sz w:val="36"/>
          <w:szCs w:val="36"/>
        </w:rPr>
        <w:t>年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地方政府债务情况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60" w:lineRule="exact"/>
        <w:ind w:right="0" w:firstLine="567"/>
        <w:jc w:val="both"/>
        <w:rPr>
          <w:rFonts w:hint="default" w:ascii="黑体" w:hAnsi="黑体" w:eastAsia="黑体"/>
          <w:color w:val="auto"/>
          <w:position w:val="0"/>
          <w:sz w:val="36"/>
          <w:szCs w:val="36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560" w:lineRule="exact"/>
        <w:ind w:right="0" w:firstLine="567"/>
        <w:jc w:val="both"/>
        <w:rPr>
          <w:rFonts w:hint="default" w:ascii="黑体" w:hAnsi="黑体" w:eastAsia="黑体"/>
          <w:color w:val="auto"/>
          <w:position w:val="0"/>
          <w:sz w:val="36"/>
          <w:szCs w:val="36"/>
        </w:rPr>
      </w:pPr>
      <w:r>
        <w:rPr>
          <w:rFonts w:hint="default" w:ascii="黑体" w:hAnsi="黑体" w:eastAsia="黑体"/>
          <w:color w:val="auto"/>
          <w:position w:val="0"/>
          <w:sz w:val="36"/>
          <w:szCs w:val="36"/>
        </w:rPr>
        <w:t>一、政府债务基本情况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560" w:lineRule="exact"/>
        <w:ind w:right="0" w:firstLine="642"/>
        <w:jc w:val="both"/>
        <w:rPr>
          <w:rFonts w:hint="default" w:ascii="楷体_GB2312" w:hAnsi="楷体_GB2312" w:eastAsia="楷体_GB2312"/>
          <w:b/>
          <w:color w:val="auto"/>
          <w:position w:val="0"/>
          <w:sz w:val="32"/>
          <w:szCs w:val="32"/>
        </w:rPr>
      </w:pPr>
      <w:r>
        <w:rPr>
          <w:rFonts w:hint="default" w:ascii="楷体_GB2312" w:hAnsi="楷体_GB2312" w:eastAsia="楷体_GB2312"/>
          <w:b/>
          <w:color w:val="auto"/>
          <w:position w:val="0"/>
          <w:sz w:val="32"/>
          <w:szCs w:val="32"/>
        </w:rPr>
        <w:t>（一）地方政府债务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2023年末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，我县地方政府债务余额为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22791万元，其中一般债券17727万元，专项债券5064万元。年末核定限额为24112万元内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（一般债务限额为19030万元，专项债务限额为5082万元）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</w:p>
    <w:p>
      <w:pPr>
        <w:numPr>
          <w:ilvl w:val="0"/>
          <w:numId w:val="0"/>
        </w:numPr>
        <w:wordWrap w:val="0"/>
        <w:autoSpaceDE/>
        <w:autoSpaceDN/>
        <w:spacing w:before="0" w:after="0" w:line="560" w:lineRule="exact"/>
        <w:ind w:right="0" w:firstLine="567"/>
        <w:jc w:val="both"/>
        <w:rPr>
          <w:rFonts w:hint="default" w:ascii="黑体" w:hAnsi="黑体" w:eastAsia="黑体"/>
          <w:color w:val="auto"/>
          <w:position w:val="0"/>
          <w:sz w:val="36"/>
          <w:szCs w:val="36"/>
        </w:rPr>
      </w:pPr>
      <w:r>
        <w:rPr>
          <w:rFonts w:hint="default" w:ascii="黑体" w:hAnsi="黑体" w:eastAsia="黑体"/>
          <w:color w:val="auto"/>
          <w:position w:val="0"/>
          <w:sz w:val="36"/>
          <w:szCs w:val="36"/>
        </w:rPr>
        <w:t>二、202</w:t>
      </w:r>
      <w:r>
        <w:rPr>
          <w:rFonts w:hint="eastAsia" w:ascii="黑体" w:hAnsi="黑体" w:eastAsia="黑体"/>
          <w:color w:val="auto"/>
          <w:position w:val="0"/>
          <w:sz w:val="36"/>
          <w:szCs w:val="36"/>
          <w:lang w:val="en-US" w:eastAsia="zh-CN"/>
        </w:rPr>
        <w:t>3</w:t>
      </w:r>
      <w:r>
        <w:rPr>
          <w:rFonts w:hint="default" w:ascii="黑体" w:hAnsi="黑体" w:eastAsia="黑体"/>
          <w:color w:val="auto"/>
          <w:position w:val="0"/>
          <w:sz w:val="36"/>
          <w:szCs w:val="36"/>
        </w:rPr>
        <w:t>年政府性债务变化情况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560" w:lineRule="exact"/>
        <w:ind w:right="0" w:firstLine="640"/>
        <w:jc w:val="both"/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</w:pP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202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年，红原县地方政府性债务期初余额为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16191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万元（其中，地方政府一般债券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16127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万元，地方政府专项债券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64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万元）。当年新增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8679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万元（地方政府专项债券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5000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万元，地方政府一般债券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1600万元，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再融资债券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2079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万元）。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560" w:lineRule="exact"/>
        <w:ind w:right="0" w:firstLine="642"/>
        <w:jc w:val="both"/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</w:pPr>
      <w:r>
        <w:rPr>
          <w:rFonts w:hint="default" w:ascii="楷体_GB2312" w:hAnsi="楷体_GB2312" w:eastAsia="楷体_GB2312"/>
          <w:b/>
          <w:color w:val="auto"/>
          <w:position w:val="0"/>
          <w:sz w:val="32"/>
          <w:szCs w:val="32"/>
        </w:rPr>
        <w:t>（一）当期新增债务情况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560" w:lineRule="exact"/>
        <w:ind w:right="0" w:firstLine="640"/>
        <w:jc w:val="both"/>
        <w:rPr>
          <w:rFonts w:hint="default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202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年，我县共新增债务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8679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万元，全部为上级转贷债券资金，具体新增情况：</w:t>
      </w:r>
      <w:r>
        <w:rPr>
          <w:rFonts w:hint="default" w:ascii="仿宋_GB2312" w:hAnsi="仿宋_GB2312" w:eastAsia="仿宋_GB2312"/>
          <w:b/>
          <w:color w:val="auto"/>
          <w:position w:val="0"/>
          <w:sz w:val="32"/>
          <w:szCs w:val="32"/>
        </w:rPr>
        <w:t>一是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新增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再融资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债券资金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2079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万元，用于到期债务还本；</w:t>
      </w:r>
      <w:r>
        <w:rPr>
          <w:rFonts w:hint="default" w:ascii="仿宋_GB2312" w:hAnsi="仿宋_GB2312" w:eastAsia="仿宋_GB2312"/>
          <w:b/>
          <w:color w:val="auto"/>
          <w:position w:val="0"/>
          <w:sz w:val="32"/>
          <w:szCs w:val="32"/>
        </w:rPr>
        <w:t>二是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新增专项债券资金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5000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用于红原县农村农旅融合发展示范项目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b/>
          <w:bCs/>
          <w:color w:val="auto"/>
          <w:position w:val="0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新增一般债券资金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1600万元，用于红原县高中强基工程。</w:t>
      </w:r>
    </w:p>
    <w:p>
      <w:pPr>
        <w:pageBreakBefore w:val="0"/>
        <w:numPr>
          <w:ilvl w:val="0"/>
          <w:numId w:val="0"/>
        </w:numPr>
        <w:wordWrap w:val="0"/>
        <w:autoSpaceDE/>
        <w:autoSpaceDN/>
        <w:bidi w:val="0"/>
        <w:snapToGrid/>
        <w:spacing w:before="0" w:after="0" w:line="560" w:lineRule="exact"/>
        <w:ind w:right="0" w:firstLine="642"/>
        <w:jc w:val="both"/>
        <w:rPr>
          <w:rFonts w:hint="default" w:ascii="楷体_GB2312" w:hAnsi="楷体_GB2312" w:eastAsia="楷体_GB2312"/>
          <w:b/>
          <w:color w:val="auto"/>
          <w:position w:val="0"/>
          <w:sz w:val="32"/>
          <w:szCs w:val="32"/>
        </w:rPr>
      </w:pPr>
      <w:r>
        <w:rPr>
          <w:rFonts w:hint="default" w:ascii="楷体_GB2312" w:hAnsi="楷体_GB2312" w:eastAsia="楷体_GB2312"/>
          <w:b/>
          <w:color w:val="auto"/>
          <w:position w:val="0"/>
          <w:sz w:val="32"/>
          <w:szCs w:val="32"/>
        </w:rPr>
        <w:t>（二）当期债务减少情况</w:t>
      </w:r>
    </w:p>
    <w:p>
      <w:pPr>
        <w:ind w:firstLine="640" w:firstLineChars="200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202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3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年，我县政府性债务共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还本共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减少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2079</w:t>
      </w:r>
      <w:r>
        <w:rPr>
          <w:rFonts w:hint="default" w:ascii="仿宋_GB2312" w:hAnsi="仿宋_GB2312" w:eastAsia="仿宋_GB2312"/>
          <w:color w:val="auto"/>
          <w:position w:val="0"/>
          <w:sz w:val="32"/>
          <w:szCs w:val="32"/>
        </w:rPr>
        <w:t>万元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eastAsia="zh-CN"/>
        </w:rPr>
        <w:t>，均由</w:t>
      </w: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再融资债券偿还。</w:t>
      </w:r>
    </w:p>
    <w:p>
      <w:pPr>
        <w:ind w:firstLine="640" w:firstLineChars="200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（此页无正文）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 xml:space="preserve">                                 红原县财政局</w:t>
      </w:r>
    </w:p>
    <w:p>
      <w:pPr>
        <w:ind w:firstLine="640" w:firstLineChars="200"/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 xml:space="preserve">                                2024年1</w:t>
      </w:r>
      <w:bookmarkStart w:id="0" w:name="_GoBack"/>
      <w:bookmarkEnd w:id="0"/>
      <w:r>
        <w:rPr>
          <w:rFonts w:hint="eastAsia" w:ascii="仿宋_GB2312" w:hAnsi="仿宋_GB2312" w:eastAsia="仿宋_GB2312"/>
          <w:color w:val="auto"/>
          <w:position w:val="0"/>
          <w:sz w:val="32"/>
          <w:szCs w:val="32"/>
          <w:lang w:val="en-US" w:eastAsia="zh-CN"/>
        </w:rPr>
        <w:t>1月8日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ZGVhYjg0ZjU4NWE2ZDk3YWM5NDQyZjc2ZWQ1MDMifQ=="/>
  </w:docVars>
  <w:rsids>
    <w:rsidRoot w:val="70322F90"/>
    <w:rsid w:val="01E66788"/>
    <w:rsid w:val="1DAB4FA6"/>
    <w:rsid w:val="276A7481"/>
    <w:rsid w:val="2D9E3731"/>
    <w:rsid w:val="3FB7453F"/>
    <w:rsid w:val="4F1A33B7"/>
    <w:rsid w:val="50BF7986"/>
    <w:rsid w:val="58154877"/>
    <w:rsid w:val="58982D68"/>
    <w:rsid w:val="5B9B5880"/>
    <w:rsid w:val="6360114B"/>
    <w:rsid w:val="6E52516E"/>
    <w:rsid w:val="70322F90"/>
    <w:rsid w:val="77FA5285"/>
    <w:rsid w:val="7D1D5693"/>
    <w:rsid w:val="7D9D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549</Words>
  <Characters>869</Characters>
  <Lines>0</Lines>
  <Paragraphs>0</Paragraphs>
  <TotalTime>0</TotalTime>
  <ScaleCrop>false</ScaleCrop>
  <LinksUpToDate>false</LinksUpToDate>
  <CharactersWithSpaces>869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2024-09-26T02:20:00Z</dcterms:created>
  <dc:creator>  </dc:creator>
  <cp:lastModifiedBy>LENOVO</cp:lastModifiedBy>
  <cp:lastPrinted>2024-11-08T01:42:56Z</cp:lastPrinted>
  <dcterms:modified xsi:type="dcterms:W3CDTF">2024-11-08T01:43:21Z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  <property fmtid="{D5CDD505-2E9C-101B-9397-08002B2CF9AE}" pid="3" name="ICV">
    <vt:lpwstr>F7AF7A4F2B414877B8614334FA17328A_13</vt:lpwstr>
  </property>
</Properties>
</file>