
<file path=[Content_Types].xml><?xml version="1.0" encoding="utf-8"?>
<Types xmlns="http://schemas.openxmlformats.org/package/2006/content-types">
  <Default Extension="xml" ContentType="application/xml"/>
  <Default Extension="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docProps/custom.xml" ContentType="application/vnd.openxmlformats-officedocument.custom-properties+xml"/>
  <Override PartName="/word/numbering.xml" ContentType="application/vnd.openxmlformats-officedocument.wordprocessingml.numberin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3" Type="http://schemas.openxmlformats.org/officeDocument/2006/relationships/custom-properties" Target="docProps/custom.xml" /><Relationship Id="rId2" Type="http://schemas.openxmlformats.org/officeDocument/2006/relationships/extended-properties" Target="docProps/app.xml" /><Relationship Id="rId1" Type="http://schemas.openxmlformats.org/package/2006/relationships/metadata/core-properties" Target="docProps/core.xml" /><Relationship Id="rId0"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w="http://schemas.openxmlformats.org/wordprocessingml/2006/main" xmlns:m="http://schemas.openxmlformats.org/officeDocument/2006/math" xmlns:r="http://schemas.openxmlformats.org/officeDocument/2006/relationships" xmlns:wp="http://schemas.openxmlformats.org/drawingml/2006/wordprocessingDrawing" xmlns:w10="urn:schemas-microsoft-com:office:word" xmlns:v="urn:schemas-microsoft-com:vml" xmlns:wne="http://schemas.microsoft.com/office/word/2006/wordml">
  <w:body>
    <w:p w:rsidR="00073F4A" w:rsidRDefault="00157A92">
      <w:pPr>
        <w:jc w:val="center"/>
        <w:spacing w:line="560" w:lineRule="exact"/>
        <w:rPr>
          <w:sz w:val="44"/>
          <w:bCs/>
          <w:szCs w:val="44"/>
          <w:rFonts w:ascii="小标宋" w:hAnsi="小标宋" w:eastAsia="小标宋" w:cs="小标宋"/>
        </w:rPr>
      </w:pPr>
      <w:r>
        <w:rPr>
          <w:sz w:val="44"/>
          <w:bCs/>
          <w:szCs w:val="44"/>
          <w:rFonts w:ascii="小标宋" w:hAnsi="小标宋" w:eastAsia="小标宋" w:cs="小标宋" w:hint="eastAsia"/>
        </w:rPr>
        <w:t>红原县</w:t>
      </w:r>
      <w:r w:rsidR="007C2982">
        <w:rPr>
          <w:sz w:val="44"/>
          <w:bCs/>
          <w:szCs w:val="44"/>
          <w:rFonts w:ascii="小标宋" w:hAnsi="小标宋" w:eastAsia="小标宋" w:cs="小标宋" w:hint="eastAsia"/>
        </w:rPr>
        <w:t>水务局</w:t>
      </w:r>
    </w:p>
    <w:p w:rsidR="00073F4A" w:rsidRDefault="00613898">
      <w:pPr>
        <w:jc w:val="center"/>
        <w:spacing w:line="560" w:lineRule="exact"/>
        <w:rPr>
          <w:sz w:val="44"/>
          <w:bCs/>
          <w:szCs w:val="44"/>
          <w:rFonts w:ascii="小标宋" w:hAnsi="小标宋" w:eastAsia="小标宋" w:cs="小标宋"/>
        </w:rPr>
      </w:pPr>
      <w:r>
        <w:rPr>
          <w:sz w:val="44"/>
          <w:bCs/>
          <w:szCs w:val="44"/>
          <w:rFonts w:ascii="小标宋" w:hAnsi="小标宋" w:eastAsia="小标宋" w:cs="小标宋" w:hint="eastAsia"/>
        </w:rPr>
        <w:t>2026年</w:t>
      </w:r>
      <w:r w:rsidR="00157A92">
        <w:rPr>
          <w:sz w:val="44"/>
          <w:bCs/>
          <w:szCs w:val="44"/>
          <w:rFonts w:ascii="小标宋" w:hAnsi="小标宋" w:eastAsia="小标宋" w:cs="小标宋" w:hint="eastAsia"/>
        </w:rPr>
        <w:t>部门预算编制的说明</w:t>
      </w:r>
    </w:p>
    <w:p w:rsidR="007C2982" w:rsidRDefault="00613898" w:rsidP="007C2982">
      <w:pPr>
        <w:pStyle w:val="a3"/>
        <w:adjustRightInd w:val="0"/>
        <w:snapToGrid w:val="0"/>
        <w:spacing w:beforeLines="0" w:line="560" w:lineRule="exact"/>
        <w:rPr>
          <w:b w:val="1"/>
          <w:sz w:val="44"/>
          <w:szCs w:val="44"/>
          <w:rFonts w:ascii="宋体" w:hAnsi="宋体" w:eastAsia="宋体"/>
        </w:rPr>
      </w:pPr>
      <w:r>
        <w:rPr>
          <w:b w:val="1"/>
          <w:sz w:val="44"/>
          <w:szCs w:val="44"/>
          <w:rFonts w:ascii="宋体" w:hAnsi="宋体" w:eastAsia="宋体" w:hint="eastAsia"/>
        </w:rPr>
        <w:t xml:space="preserve">    </w:t>
      </w:r>
      <w:r w:rsidR="007C2982">
        <w:rPr>
          <w:b w:val="1"/>
          <w:sz w:val="44"/>
          <w:szCs w:val="44"/>
          <w:rFonts w:ascii="宋体" w:hAnsi="宋体" w:eastAsia="宋体" w:hint="eastAsia"/>
        </w:rPr>
        <w:t xml:space="preserve">  </w:t>
      </w:r>
    </w:p>
    <w:p w:rsidR="00073F4A" w:rsidRPr="007C2982" w:rsidRDefault="00613898" w:rsidP="007C2982">
      <w:pPr>
        <w:pStyle w:val="a3"/>
        <w:adjustRightInd w:val="0"/>
        <w:snapToGrid w:val="0"/>
        <w:spacing w:beforeLines="0" w:line="560" w:lineRule="exact"/>
        <w:ind w:firstLine="480" w:firstLineChars="150"/>
        <w:rPr>
          <w:b w:val="1"/>
          <w:sz w:val="44"/>
          <w:szCs w:val="44"/>
          <w:rFonts w:ascii="宋体" w:hAnsi="宋体" w:eastAsia="宋体"/>
        </w:rPr>
      </w:pPr>
      <w:r>
        <w:rPr>
          <w:sz w:val="32"/>
          <w:szCs w:val="32"/>
          <w:rFonts w:ascii="仿宋" w:hAnsi="仿宋" w:eastAsia="仿宋" w:cs="仿宋" w:hint="eastAsia"/>
        </w:rPr>
        <w:t>按照预算管理有关规定，目前部门预算的编制实行综合预算制度，即全部收入和支出都反映在预算中。</w:t>
      </w:r>
    </w:p>
    <w:p w:rsidR="00073F4A" w:rsidRDefault="00613898">
      <w:pPr>
        <w:spacing w:line="560" w:lineRule="exact"/>
        <w:ind w:firstLine="640" w:firstLineChars="200"/>
        <w:rPr>
          <w:sz w:val="32"/>
          <w:szCs w:val="32"/>
          <w:rFonts w:ascii="黑体" w:hAnsi="黑体" w:eastAsia="黑体" w:cs="黑体"/>
        </w:rPr>
      </w:pPr>
      <w:r>
        <w:rPr>
          <w:sz w:val="32"/>
          <w:szCs w:val="32"/>
          <w:rFonts w:ascii="黑体" w:hAnsi="黑体" w:eastAsia="黑体" w:cs="黑体" w:hint="eastAsia"/>
        </w:rPr>
        <w:t>一、基本职能及主要工作</w:t>
      </w:r>
    </w:p>
    <w:p w:rsidR="00073F4A" w:rsidRDefault="00613898" w:rsidP="00157A92">
      <w:pPr>
        <w:pStyle w:val="a3"/>
        <w:adjustRightInd w:val="0"/>
        <w:snapToGrid w:val="0"/>
        <w:spacing w:before="93" w:line="560" w:lineRule="exact"/>
        <w:ind w:firstLine="675" w:firstLineChars="210"/>
        <w:rPr>
          <w:b w:val="1"/>
          <w:sz w:val="32"/>
          <w:szCs w:val="32"/>
          <w:rFonts w:ascii="楷体" w:hAnsi="楷体" w:eastAsia="楷体" w:cs="楷体"/>
        </w:rPr>
      </w:pPr>
      <w:r>
        <w:rPr>
          <w:b w:val="1"/>
          <w:sz w:val="32"/>
          <w:szCs w:val="32"/>
          <w:rFonts w:ascii="楷体" w:hAnsi="楷体" w:eastAsia="楷体" w:cs="楷体" w:hint="eastAsia"/>
        </w:rPr>
        <w:t>（一）基本职能</w:t>
      </w:r>
    </w:p>
    <w:p w:rsidR="00AD289C" w:rsidRPr="00AD289C" w:rsidRDefault="00AD289C" w:rsidP="00AD289C">
      <w:pPr>
        <w:pStyle w:val="a3"/>
        <w:adjustRightInd w:val="0"/>
        <w:snapToGrid w:val="0"/>
        <w:spacing w:before="93" w:line="560" w:lineRule="exact"/>
        <w:ind w:firstLine="672" w:firstLineChars="210"/>
        <w:rPr>
          <w:sz w:val="32"/>
          <w:bCs/>
          <w:szCs w:val="32"/>
          <w:rFonts w:ascii="仿宋" w:hAnsi="仿宋" w:eastAsia="仿宋" w:cs="仿宋"/>
        </w:rPr>
      </w:pPr>
      <w:r w:rsidRPr="00AD289C">
        <w:rPr>
          <w:sz w:val="32"/>
          <w:bCs/>
          <w:szCs w:val="32"/>
          <w:rFonts w:ascii="仿宋" w:hAnsi="仿宋" w:eastAsia="仿宋" w:cs="仿宋" w:hint="eastAsia"/>
        </w:rPr>
        <w:t>负责管理全县水资源（含地表水、地下水）开发、利用、保护工作；负责全县水利基本建设项目工作；组织制定全县水资源总体规划、流域规划和专业规划；拟定全县中长期和年度供水计划、水量分配方案和旱情紧急情况下水量调度预案；负责全县水行政执法工作；负责有关行政复议受理和行政诉讼应诉工作,组织实施地方农村水利管理工作；负责全县河道砂石管理；河、湖管理工作；负责全县水土保持预防监督、水土流失监测、水土流失综合治理工作；指导重点水土保持建设项目的实施;承办县委、县政府交办的其他事项。</w:t>
      </w:r>
    </w:p>
    <w:p w:rsidR="00073F4A" w:rsidRDefault="00613898" w:rsidP="00157A92">
      <w:pPr>
        <w:pStyle w:val="a3"/>
        <w:adjustRightInd w:val="0"/>
        <w:snapToGrid w:val="0"/>
        <w:spacing w:before="93" w:line="560" w:lineRule="exact"/>
        <w:ind w:firstLine="675" w:firstLineChars="210"/>
        <w:rPr>
          <w:b w:val="1"/>
          <w:sz w:val="32"/>
          <w:szCs w:val="32"/>
          <w:rFonts w:ascii="楷体" w:hAnsi="楷体" w:eastAsia="楷体" w:cs="楷体"/>
        </w:rPr>
      </w:pPr>
      <w:r>
        <w:rPr>
          <w:b w:val="1"/>
          <w:sz w:val="32"/>
          <w:szCs w:val="32"/>
          <w:rFonts w:ascii="楷体" w:hAnsi="楷体" w:eastAsia="楷体" w:cs="楷体" w:hint="eastAsia"/>
        </w:rPr>
        <w:t>（二）2026年重点工作任务</w:t>
      </w:r>
    </w:p>
    <w:p w:rsidR="00AD289C" w:rsidRPr="00AD289C" w:rsidRDefault="00AD289C" w:rsidP="00AD289C">
      <w:pPr>
        <w:spacing w:line="576" w:lineRule="exact"/>
        <w:ind w:firstLine="291" w:firstLineChars="100"/>
        <w:rPr>
          <w:sz w:val="32"/>
          <w:bCs/>
          <w:szCs w:val="32"/>
          <w:rFonts w:ascii="仿宋" w:hAnsi="仿宋" w:eastAsia="仿宋" w:cs="仿宋"/>
        </w:rPr>
      </w:pPr>
      <w:r>
        <w:rPr>
          <w:b w:val="1"/>
          <w:w w:val="90"/>
          <w:sz w:val="32"/>
          <w:bCs/>
          <w:kern w:val="0"/>
          <w:szCs w:val="32"/>
          <w:rFonts w:ascii="楷体_GB2312" w:hAnsi="楷体_GB2312" w:eastAsia="楷体_GB2312" w:cs="楷体_GB2312" w:hint="eastAsia"/>
        </w:rPr>
        <w:t>（</w:t>
      </w:r>
      <w:r w:rsidRPr="00AD289C">
        <w:rPr>
          <w:sz w:val="32"/>
          <w:bCs/>
          <w:szCs w:val="32"/>
          <w:rFonts w:ascii="仿宋" w:hAnsi="仿宋" w:eastAsia="仿宋" w:cs="仿宋" w:hint="eastAsia"/>
        </w:rPr>
        <w:t>一）河湖长制工作</w:t>
      </w:r>
    </w:p>
    <w:p w:rsidR="00AD289C" w:rsidRPr="00AD289C" w:rsidRDefault="00AD289C" w:rsidP="00AD289C">
      <w:pPr>
        <w:spacing w:line="576" w:lineRule="exact"/>
        <w:ind w:firstLine="640"/>
        <w:rPr>
          <w:sz w:val="32"/>
          <w:bCs/>
          <w:szCs w:val="32"/>
          <w:rFonts w:ascii="仿宋" w:hAnsi="仿宋" w:eastAsia="仿宋" w:cs="仿宋"/>
        </w:rPr>
      </w:pPr>
      <w:r w:rsidRPr="00AD289C">
        <w:rPr>
          <w:sz w:val="32"/>
          <w:bCs/>
          <w:szCs w:val="32"/>
          <w:rFonts w:ascii="仿宋" w:hAnsi="仿宋" w:eastAsia="仿宋" w:cs="仿宋" w:hint="eastAsia"/>
        </w:rPr>
        <w:t>一是继续强化河湖长制度。加强组织各级“河长”对所管辖河段、水库的日常巡查检查，及时发现和协调解决破坏水生态环境的突出问题。</w:t>
      </w:r>
    </w:p>
    <w:p w:rsidR="00AD289C" w:rsidRPr="00AD289C" w:rsidRDefault="00AD289C" w:rsidP="00AD289C">
      <w:pPr>
        <w:spacing w:line="576" w:lineRule="exact"/>
        <w:ind w:firstLine="640"/>
        <w:rPr>
          <w:sz w:val="32"/>
          <w:bCs/>
          <w:szCs w:val="32"/>
          <w:rFonts w:ascii="仿宋" w:hAnsi="仿宋" w:eastAsia="仿宋" w:cs="仿宋"/>
        </w:rPr>
      </w:pPr>
      <w:r w:rsidRPr="00AD289C">
        <w:rPr>
          <w:sz w:val="32"/>
          <w:bCs/>
          <w:szCs w:val="32"/>
          <w:rFonts w:ascii="仿宋" w:hAnsi="仿宋" w:eastAsia="仿宋" w:cs="仿宋" w:hint="eastAsia"/>
        </w:rPr>
        <w:t>二是继续强化水污染防治。加强“污染源”管控，着重对生活污水、工业废水、弃土弃渣、倾倒垃圾等各类水污染问题开展专项督查、专项整治，严格管控破坏水生态环境的</w:t>
      </w:r>
      <w:r w:rsidRPr="00AD289C">
        <w:rPr>
          <w:sz w:val="32"/>
          <w:bCs/>
          <w:szCs w:val="32"/>
          <w:rFonts w:ascii="仿宋" w:hAnsi="仿宋" w:eastAsia="仿宋" w:cs="仿宋" w:hint="eastAsia"/>
        </w:rPr>
        <w:lastRenderedPageBreak/>
      </w:r>
      <w:r w:rsidRPr="00AD289C">
        <w:rPr>
          <w:sz w:val="32"/>
          <w:bCs/>
          <w:szCs w:val="32"/>
          <w:rFonts w:ascii="仿宋" w:hAnsi="仿宋" w:eastAsia="仿宋" w:cs="仿宋" w:hint="eastAsia"/>
        </w:rPr>
        <w:t>行为。</w:t>
      </w:r>
    </w:p>
    <w:p w:rsidR="00AD289C" w:rsidRPr="00AD289C" w:rsidRDefault="00AD289C" w:rsidP="00AD289C">
      <w:pPr>
        <w:spacing w:line="576" w:lineRule="exact"/>
        <w:ind w:firstLine="640"/>
        <w:rPr>
          <w:sz w:val="32"/>
          <w:bCs/>
          <w:szCs w:val="32"/>
          <w:rFonts w:ascii="仿宋" w:hAnsi="仿宋" w:eastAsia="仿宋" w:cs="仿宋"/>
        </w:rPr>
      </w:pPr>
      <w:r w:rsidRPr="00AD289C">
        <w:rPr>
          <w:sz w:val="32"/>
          <w:bCs/>
          <w:szCs w:val="32"/>
          <w:rFonts w:ascii="仿宋" w:hAnsi="仿宋" w:eastAsia="仿宋" w:cs="仿宋" w:hint="eastAsia"/>
        </w:rPr>
        <w:t>三是继续强化水环境治理。统筹水务、生态、科农、公安等行政执法部门，推进流域综合执法协作，对重大水事违法案件实行挂牌督办，严厉打击非法采砂、侵占河道等违法犯罪问题。</w:t>
      </w:r>
    </w:p>
    <w:p w:rsidR="00AD289C" w:rsidRPr="00AD289C" w:rsidRDefault="00AD289C" w:rsidP="00AD289C">
      <w:pPr>
        <w:spacing w:line="576" w:lineRule="exact"/>
        <w:ind w:firstLine="640"/>
        <w:rPr>
          <w:sz w:val="32"/>
          <w:bCs/>
          <w:szCs w:val="32"/>
          <w:rFonts w:ascii="仿宋" w:hAnsi="仿宋" w:eastAsia="仿宋" w:cs="仿宋"/>
        </w:rPr>
      </w:pPr>
      <w:r w:rsidRPr="00AD289C">
        <w:rPr>
          <w:sz w:val="32"/>
          <w:bCs/>
          <w:szCs w:val="32"/>
          <w:rFonts w:ascii="仿宋" w:hAnsi="仿宋" w:eastAsia="仿宋" w:cs="仿宋" w:hint="eastAsia"/>
        </w:rPr>
        <w:t>四是继续强化水资源保护。按照以水定需原则，体现水资源管理“最严格”的要求，像管理土地一样管理水资源，全面监管好水资源的节约、开发、利用、保护、配置、调度等各环节工作，全面落实从严从细管理水资源管理要求，提升水资源管理精细化水平，严守水资源开发利用控制、用水效率控制、水功能区限制纳污三条红线。目前红原县节水型社会达标建设虽已初步通过省上评审正在进行公示，但还有很多硬件软件需要弥补完善，下一步将补齐短板，迎接国家抽查复核准备。同时将我县重大工程项目取水许可、水资源费用收缴、行洪论证办理、水土保持办理纳入重点工作计划。</w:t>
      </w:r>
    </w:p>
    <w:p w:rsidR="00AD289C" w:rsidRPr="00AD289C" w:rsidRDefault="00AD289C" w:rsidP="00AD289C">
      <w:pPr>
        <w:spacing w:line="576" w:lineRule="exact"/>
        <w:ind w:firstLine="640"/>
        <w:rPr>
          <w:sz w:val="32"/>
          <w:bCs/>
          <w:szCs w:val="32"/>
          <w:rFonts w:ascii="仿宋" w:hAnsi="仿宋" w:eastAsia="仿宋" w:cs="仿宋"/>
        </w:rPr>
      </w:pPr>
      <w:r w:rsidRPr="00AD289C">
        <w:rPr>
          <w:sz w:val="32"/>
          <w:bCs/>
          <w:szCs w:val="32"/>
          <w:rFonts w:ascii="仿宋" w:hAnsi="仿宋" w:eastAsia="仿宋" w:cs="仿宋" w:hint="eastAsia"/>
        </w:rPr>
        <w:t>五是继续加强水生态修复。积极争取各类项目资金，进一步推进河湖生态修复和保护，加强水土流失预防监督和综合整治，建设生态清洁型小流域，维护河湖生态环境。</w:t>
      </w:r>
    </w:p>
    <w:p w:rsidR="00AD289C" w:rsidRPr="00AD289C" w:rsidRDefault="00AD289C" w:rsidP="00AD289C">
      <w:pPr>
        <w:spacing w:line="576" w:lineRule="exact"/>
        <w:ind w:firstLine="640" w:firstLineChars="200"/>
        <w:rPr>
          <w:sz w:val="32"/>
          <w:bCs/>
          <w:szCs w:val="32"/>
          <w:rFonts w:ascii="仿宋" w:hAnsi="仿宋" w:eastAsia="仿宋" w:cs="仿宋"/>
        </w:rPr>
      </w:pPr>
      <w:r w:rsidRPr="00AD289C">
        <w:rPr>
          <w:sz w:val="32"/>
          <w:bCs/>
          <w:szCs w:val="32"/>
          <w:rFonts w:ascii="仿宋" w:hAnsi="仿宋" w:eastAsia="仿宋" w:cs="仿宋" w:hint="eastAsia"/>
        </w:rPr>
        <w:t>(二)水土保持工作</w:t>
      </w:r>
    </w:p>
    <w:p w:rsidR="00AD289C" w:rsidRPr="00AD289C" w:rsidRDefault="00AD289C" w:rsidP="00AD289C">
      <w:pPr>
        <w:spacing w:line="576" w:lineRule="exact"/>
        <w:ind w:firstLine="640"/>
        <w:rPr>
          <w:sz w:val="32"/>
          <w:bCs/>
          <w:szCs w:val="32"/>
          <w:rFonts w:ascii="仿宋" w:hAnsi="仿宋" w:eastAsia="仿宋" w:cs="仿宋"/>
        </w:rPr>
      </w:pPr>
      <w:r w:rsidRPr="00AD289C">
        <w:rPr>
          <w:sz w:val="32"/>
          <w:bCs/>
          <w:szCs w:val="32"/>
          <w:rFonts w:ascii="仿宋" w:hAnsi="仿宋" w:eastAsia="仿宋" w:cs="仿宋" w:hint="eastAsia"/>
        </w:rPr>
        <w:t>我县将切实强化各生产建设单位水土流失防治主体责任履行，积极建立健全信息共享，没有水保方案的项目审批单位不得批准建设，环境保护部门不得审批环境影响报告书，土地部门不得审批土地，强化生产建设项目水土保持事中事后监管，有效防止人为水土流失。全面加强水土保持监督管</w:t>
      </w:r>
      <w:r w:rsidRPr="00AD289C">
        <w:rPr>
          <w:sz w:val="32"/>
          <w:bCs/>
          <w:szCs w:val="32"/>
          <w:rFonts w:ascii="仿宋" w:hAnsi="仿宋" w:eastAsia="仿宋" w:cs="仿宋" w:hint="eastAsia"/>
        </w:rPr>
        <w:lastRenderedPageBreak/>
      </w:r>
      <w:r w:rsidRPr="00AD289C">
        <w:rPr>
          <w:sz w:val="32"/>
          <w:bCs/>
          <w:szCs w:val="32"/>
          <w:rFonts w:ascii="仿宋" w:hAnsi="仿宋" w:eastAsia="仿宋" w:cs="仿宋" w:hint="eastAsia"/>
        </w:rPr>
        <w:t>理，开展全县重点项目水土保持专项行动，对2026年县域内重点项目进行全覆盖检查。</w:t>
      </w:r>
    </w:p>
    <w:p w:rsidR="00AD289C" w:rsidRPr="00AD289C" w:rsidRDefault="00AD289C" w:rsidP="00AD289C">
      <w:pPr>
        <w:spacing w:line="576" w:lineRule="exact"/>
        <w:ind w:firstLine="640" w:firstLineChars="200"/>
        <w:rPr>
          <w:sz w:val="32"/>
          <w:bCs/>
          <w:szCs w:val="32"/>
          <w:rFonts w:ascii="仿宋" w:hAnsi="仿宋" w:eastAsia="仿宋" w:cs="仿宋"/>
        </w:rPr>
      </w:pPr>
      <w:r w:rsidRPr="00AD289C">
        <w:rPr>
          <w:sz w:val="32"/>
          <w:bCs/>
          <w:szCs w:val="32"/>
          <w:rFonts w:ascii="仿宋" w:hAnsi="仿宋" w:eastAsia="仿宋" w:cs="仿宋" w:hint="eastAsia"/>
        </w:rPr>
        <w:t>（三）河道砂石、疏浚工作</w:t>
      </w:r>
    </w:p>
    <w:p w:rsidR="00AD289C" w:rsidRPr="00AD289C" w:rsidRDefault="00AD289C" w:rsidP="00AD289C">
      <w:pPr>
        <w:spacing w:line="576" w:lineRule="exact"/>
        <w:ind w:firstLine="640" w:firstLineChars="200"/>
        <w:rPr>
          <w:sz w:val="32"/>
          <w:bCs/>
          <w:szCs w:val="32"/>
          <w:rFonts w:ascii="仿宋" w:hAnsi="仿宋" w:eastAsia="仿宋" w:cs="仿宋"/>
        </w:rPr>
      </w:pPr>
      <w:r w:rsidRPr="00AD289C">
        <w:rPr>
          <w:sz w:val="32"/>
          <w:bCs/>
          <w:szCs w:val="32"/>
          <w:rFonts w:ascii="仿宋" w:hAnsi="仿宋" w:eastAsia="仿宋" w:cs="仿宋" w:hint="eastAsia"/>
        </w:rPr>
        <w:t>目前已经完成2025年采砂方案的编、报、批，方案已通过政府常务会及县委常委会审议通过，目前正在办理采砂许可证。（2026年-2030年采砂规划）送审稿目前已经完成编制，相关资料已经上报州局开展审查。</w:t>
      </w:r>
    </w:p>
    <w:p w:rsidR="00AD289C" w:rsidRPr="00AD289C" w:rsidRDefault="00AD289C" w:rsidP="00AD289C">
      <w:pPr>
        <w:numPr>
          <w:ilvl w:val="0"/>
          <w:numId w:val="1"/>
        </w:numPr>
        <w:spacing w:line="576" w:lineRule="exact"/>
        <w:ind w:firstLine="640" w:firstLineChars="200"/>
        <w:rPr>
          <w:sz w:val="32"/>
          <w:bCs/>
          <w:szCs w:val="32"/>
          <w:rFonts w:ascii="仿宋" w:hAnsi="仿宋" w:eastAsia="仿宋" w:cs="仿宋"/>
        </w:rPr>
      </w:pPr>
      <w:r w:rsidRPr="00AD289C">
        <w:rPr>
          <w:sz w:val="32"/>
          <w:bCs/>
          <w:szCs w:val="32"/>
          <w:rFonts w:ascii="仿宋" w:hAnsi="仿宋" w:eastAsia="仿宋" w:cs="仿宋" w:hint="eastAsia"/>
        </w:rPr>
        <w:t>项目工作</w:t>
      </w:r>
    </w:p>
    <w:p w:rsidR="00AD289C" w:rsidRPr="00AD289C" w:rsidRDefault="00AD289C" w:rsidP="00AD289C">
      <w:pPr>
        <w:spacing w:line="576" w:lineRule="exact"/>
        <w:ind w:firstLine="640" w:firstLineChars="200"/>
        <w:rPr>
          <w:sz w:val="32"/>
          <w:bCs/>
          <w:szCs w:val="32"/>
          <w:rFonts w:ascii="仿宋" w:hAnsi="仿宋" w:eastAsia="仿宋" w:cs="仿宋"/>
        </w:rPr>
      </w:pPr>
      <w:r w:rsidRPr="00AD289C">
        <w:rPr>
          <w:sz w:val="32"/>
          <w:bCs/>
          <w:szCs w:val="32"/>
          <w:rFonts w:ascii="仿宋" w:hAnsi="仿宋" w:eastAsia="仿宋" w:cs="仿宋" w:hint="eastAsia"/>
        </w:rPr>
        <w:t>一是按照周周督查、周周研判、周周问题清零的方式，持续加大项目现场督查检查力度，全面加强在建项目质量和安全监管，及时掌握并解决项目推进过程中存在的问题。二是严格按照工程实际完成工程量和合同约定事项做好资金拨付，从严把好资金拨付关。三是继续加强与属地政府沟通对接，合力做好项目推进协调工作。</w:t>
      </w:r>
    </w:p>
    <w:p w:rsidR="00AD289C" w:rsidRPr="00AD289C" w:rsidRDefault="00AD289C" w:rsidP="00AD289C">
      <w:pPr>
        <w:numPr>
          <w:ilvl w:val="0"/>
          <w:numId w:val="1"/>
        </w:numPr>
        <w:spacing w:line="576" w:lineRule="exact"/>
        <w:ind w:firstLine="640" w:firstLineChars="200"/>
        <w:rPr>
          <w:sz w:val="32"/>
          <w:bCs/>
          <w:szCs w:val="32"/>
          <w:rFonts w:ascii="仿宋" w:hAnsi="仿宋" w:eastAsia="仿宋" w:cs="仿宋"/>
        </w:rPr>
      </w:pPr>
      <w:r w:rsidRPr="00AD289C">
        <w:rPr>
          <w:sz w:val="32"/>
          <w:bCs/>
          <w:szCs w:val="32"/>
          <w:rFonts w:ascii="仿宋" w:hAnsi="仿宋" w:eastAsia="仿宋" w:cs="仿宋" w:hint="eastAsia"/>
        </w:rPr>
        <w:t>做好项目质量评定</w:t>
      </w:r>
    </w:p>
    <w:p w:rsidR="00AD289C" w:rsidRPr="00AD289C" w:rsidRDefault="00AD289C" w:rsidP="00AD289C">
      <w:pPr>
        <w:spacing w:line="576" w:lineRule="exact"/>
        <w:ind w:firstLine="640" w:firstLineChars="200"/>
        <w:rPr>
          <w:sz w:val="32"/>
          <w:bCs/>
          <w:szCs w:val="32"/>
          <w:rFonts w:ascii="仿宋" w:hAnsi="仿宋" w:eastAsia="仿宋" w:cs="仿宋"/>
        </w:rPr>
      </w:pPr>
      <w:r w:rsidRPr="00AD289C">
        <w:rPr>
          <w:sz w:val="32"/>
          <w:bCs/>
          <w:szCs w:val="32"/>
          <w:rFonts w:ascii="仿宋" w:hAnsi="仿宋" w:eastAsia="仿宋" w:cs="仿宋" w:hint="eastAsia"/>
        </w:rPr>
        <w:t>下一步，待项目所有整改任务完成后，将采取“三色”检测的方式，开展全覆盖质量检测，确保项目整体质量合格。即施工单位使用红色标注，开展全覆盖自检；监理单位用黄色标注，对施工单位检测点位平检30%-50%；第三方检测单位用绿色标注，对自检和平检点位抽检20%-30%。通过颜色标注、逐级核检的方式杜绝检测造假，确保检测结果真实可靠，如实真实反映工程整体质量情况。</w:t>
      </w:r>
    </w:p>
    <w:p w:rsidR="00AD289C" w:rsidRPr="00AD289C" w:rsidRDefault="00AD289C" w:rsidP="00AD289C">
      <w:pPr>
        <w:numPr>
          <w:ilvl w:val="0"/>
          <w:numId w:val="1"/>
        </w:numPr>
        <w:spacing w:line="576" w:lineRule="exact"/>
        <w:ind w:firstLine="640" w:firstLineChars="200"/>
        <w:rPr>
          <w:sz w:val="32"/>
          <w:bCs/>
          <w:szCs w:val="32"/>
          <w:rFonts w:ascii="仿宋" w:hAnsi="仿宋" w:eastAsia="仿宋" w:cs="仿宋"/>
        </w:rPr>
      </w:pPr>
      <w:r w:rsidRPr="00AD289C">
        <w:rPr>
          <w:sz w:val="32"/>
          <w:bCs/>
          <w:szCs w:val="32"/>
          <w:rFonts w:ascii="仿宋" w:hAnsi="仿宋" w:eastAsia="仿宋" w:cs="仿宋" w:hint="eastAsia"/>
        </w:rPr>
        <w:t>防汛工作</w:t>
      </w:r>
    </w:p>
    <w:p w:rsidR="00AD289C" w:rsidRPr="00AD289C" w:rsidRDefault="00AD289C" w:rsidP="00AD289C">
      <w:pPr>
        <w:spacing w:line="576" w:lineRule="exact"/>
        <w:ind w:firstLine="640" w:firstLineChars="200"/>
        <w:rPr>
          <w:sz w:val="32"/>
          <w:bCs/>
          <w:szCs w:val="32"/>
          <w:rFonts w:ascii="仿宋" w:hAnsi="仿宋" w:eastAsia="仿宋" w:cs="仿宋"/>
        </w:rPr>
      </w:pPr>
      <w:r w:rsidRPr="00AD289C">
        <w:rPr>
          <w:sz w:val="32"/>
          <w:bCs/>
          <w:szCs w:val="32"/>
          <w:rFonts w:ascii="仿宋" w:hAnsi="仿宋" w:eastAsia="仿宋" w:cs="仿宋" w:hint="eastAsia"/>
        </w:rPr>
        <w:t>一是持续加强宣传教育，创新宣传方式方法，进一步提</w:t>
      </w:r>
      <w:r w:rsidRPr="00AD289C">
        <w:rPr>
          <w:sz w:val="32"/>
          <w:bCs/>
          <w:szCs w:val="32"/>
          <w:rFonts w:ascii="仿宋" w:hAnsi="仿宋" w:eastAsia="仿宋" w:cs="仿宋" w:hint="eastAsia"/>
        </w:rPr>
        <w:lastRenderedPageBreak/>
      </w:r>
      <w:r w:rsidRPr="00AD289C">
        <w:rPr>
          <w:sz w:val="32"/>
          <w:bCs/>
          <w:szCs w:val="32"/>
          <w:rFonts w:ascii="仿宋" w:hAnsi="仿宋" w:eastAsia="仿宋" w:cs="仿宋" w:hint="eastAsia"/>
        </w:rPr>
        <w:t>高群众防汛减灾意识和自救互救能力，引导群众主动参与到防汛减灾工作中来。二是加大专业技术人才培养和引进力度，加强与相关部门的合作交流，定期组织开展业务培训，提升工作人员的专业素质和业务水平。三是进一步完善应急联动机制，加强部门之间、乡镇之间的沟通协调，定期组织开展联合应急演练，提高协同作战能力，确保在突发事件发生时能够迅速响应、高效处置。四是持续强化值班值守和督导检查，严格落实领导带班、24小时值班制度，加强对各乡镇、各部门防汛减灾工作的督促检查，对工作落实不力的严肃问责，确保安全度汛。</w:t>
      </w:r>
    </w:p>
    <w:p w:rsidR="00073F4A" w:rsidRDefault="00613898" w:rsidP="00AD289C">
      <w:pPr>
        <w:spacing w:line="560" w:lineRule="exact"/>
        <w:ind w:firstLine="480" w:firstLineChars="150"/>
        <w:rPr>
          <w:sz w:val="32"/>
          <w:szCs w:val="32"/>
          <w:rFonts w:ascii="黑体" w:hAnsi="黑体" w:eastAsia="黑体" w:cs="黑体"/>
        </w:rPr>
      </w:pPr>
      <w:r>
        <w:rPr>
          <w:sz w:val="32"/>
          <w:szCs w:val="32"/>
          <w:rFonts w:ascii="黑体" w:hAnsi="黑体" w:eastAsia="黑体" w:cs="黑体" w:hint="eastAsia"/>
        </w:rPr>
        <w:t>二、部门预算单位构成</w:t>
      </w:r>
    </w:p>
    <w:p w:rsidR="00AD289C" w:rsidRPr="0054624E" w:rsidRDefault="00AD289C" w:rsidP="00AD289C">
      <w:pPr>
        <w:pStyle w:val="a3"/>
        <w:adjustRightInd w:val="0"/>
        <w:snapToGrid w:val="0"/>
        <w:spacing w:before="93" w:line="560" w:lineRule="exact"/>
        <w:ind w:firstLine="672" w:firstLineChars="210"/>
        <w:rPr>
          <w:sz w:val="32"/>
          <w:bCs/>
          <w:szCs w:val="32"/>
          <w:rFonts w:ascii="仿宋" w:hAnsi="仿宋" w:eastAsia="仿宋" w:cs="仿宋"/>
        </w:rPr>
      </w:pPr>
      <w:r w:rsidRPr="0054624E">
        <w:rPr>
          <w:sz w:val="32"/>
          <w:bCs/>
          <w:szCs w:val="32"/>
          <w:rFonts w:ascii="仿宋" w:hAnsi="仿宋" w:eastAsia="仿宋" w:cs="仿宋" w:hint="eastAsia"/>
        </w:rPr>
        <w:t>红原县水务局下设单位（股室）3个，其中行政单位1个，参照公务员法管理的事业单位0个，其他事业单位1个。</w:t>
      </w:r>
    </w:p>
    <w:p w:rsidR="00073F4A" w:rsidRDefault="00613898">
      <w:pPr>
        <w:spacing w:line="560" w:lineRule="exact"/>
        <w:ind w:firstLine="640" w:firstLineChars="200"/>
        <w:rPr>
          <w:sz w:val="32"/>
          <w:szCs w:val="32"/>
          <w:rFonts w:ascii="黑体" w:hAnsi="黑体" w:eastAsia="黑体" w:cs="黑体"/>
        </w:rPr>
      </w:pPr>
      <w:r>
        <w:rPr>
          <w:sz w:val="32"/>
          <w:szCs w:val="32"/>
          <w:rFonts w:ascii="黑体" w:hAnsi="黑体" w:eastAsia="黑体" w:cs="黑体" w:hint="eastAsia"/>
        </w:rPr>
        <w:t>三、收支预算总体情况</w:t>
      </w:r>
    </w:p>
    <w:p w:rsidR="00073F4A" w:rsidRDefault="00613898">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2026年</w:t>
      </w:r>
      <w:r w:rsidR="00AD289C">
        <w:rPr>
          <w:sz w:val="32"/>
          <w:szCs w:val="32"/>
          <w:rFonts w:ascii="仿宋" w:hAnsi="仿宋" w:eastAsia="仿宋" w:cs="仿宋" w:hint="eastAsia"/>
        </w:rPr>
        <w:t>红原县水务局</w:t>
      </w:r>
      <w:r>
        <w:rPr>
          <w:sz w:val="32"/>
          <w:szCs w:val="32"/>
          <w:rFonts w:ascii="仿宋" w:hAnsi="仿宋" w:eastAsia="仿宋" w:cs="仿宋" w:hint="eastAsia"/>
        </w:rPr>
        <w:t>收入预算总额为</w:t>
      </w:r>
      <w:r w:rsidR="00667844">
        <w:rPr>
          <w:sz w:val="32"/>
          <w:szCs w:val="32"/>
          <w:rFonts w:ascii="仿宋" w:hAnsi="仿宋" w:eastAsia="仿宋" w:cs="仿宋" w:hint="eastAsia"/>
        </w:rPr>
        <w:t>852.53</w:t>
      </w:r>
      <w:r>
        <w:rPr>
          <w:sz w:val="32"/>
          <w:szCs w:val="32"/>
          <w:rFonts w:ascii="仿宋" w:hAnsi="仿宋" w:eastAsia="仿宋" w:cs="仿宋" w:hint="eastAsia"/>
        </w:rPr>
        <w:t>万元，其中：当年财政拨款收入</w:t>
      </w:r>
      <w:r w:rsidR="00667844">
        <w:rPr>
          <w:sz w:val="32"/>
          <w:szCs w:val="32"/>
          <w:rFonts w:ascii="仿宋" w:hAnsi="仿宋" w:eastAsia="仿宋" w:cs="仿宋" w:hint="eastAsia"/>
        </w:rPr>
        <w:t>625.34</w:t>
      </w:r>
      <w:r>
        <w:rPr>
          <w:sz w:val="32"/>
          <w:szCs w:val="32"/>
          <w:rFonts w:ascii="仿宋" w:hAnsi="仿宋" w:eastAsia="仿宋" w:cs="仿宋" w:hint="eastAsia"/>
        </w:rPr>
        <w:t>万元。相应安排支出预算</w:t>
      </w:r>
      <w:r w:rsidR="00667844">
        <w:rPr>
          <w:sz w:val="32"/>
          <w:szCs w:val="32"/>
          <w:rFonts w:ascii="仿宋" w:hAnsi="仿宋" w:eastAsia="仿宋" w:cs="仿宋" w:hint="eastAsia"/>
        </w:rPr>
        <w:t>852.53</w:t>
      </w:r>
      <w:r>
        <w:rPr>
          <w:sz w:val="32"/>
          <w:szCs w:val="32"/>
          <w:rFonts w:ascii="仿宋" w:hAnsi="仿宋" w:eastAsia="仿宋" w:cs="仿宋" w:hint="eastAsia"/>
        </w:rPr>
        <w:t>万元，其中：一般公共服务</w:t>
      </w:r>
      <w:r w:rsidR="00667844">
        <w:rPr>
          <w:sz w:val="32"/>
          <w:szCs w:val="32"/>
          <w:rFonts w:ascii="仿宋" w:hAnsi="仿宋" w:eastAsia="仿宋" w:cs="仿宋" w:hint="eastAsia"/>
        </w:rPr>
        <w:t>2.99</w:t>
      </w:r>
      <w:r>
        <w:rPr>
          <w:sz w:val="32"/>
          <w:szCs w:val="32"/>
          <w:rFonts w:ascii="仿宋" w:hAnsi="仿宋" w:eastAsia="仿宋" w:cs="仿宋" w:hint="eastAsia"/>
        </w:rPr>
        <w:t>万元，社会保障和就业</w:t>
      </w:r>
      <w:r w:rsidR="00667844">
        <w:rPr>
          <w:sz w:val="32"/>
          <w:szCs w:val="32"/>
          <w:rFonts w:ascii="仿宋" w:hAnsi="仿宋" w:eastAsia="仿宋" w:cs="仿宋" w:hint="eastAsia"/>
        </w:rPr>
        <w:t>81.12</w:t>
      </w:r>
      <w:r>
        <w:rPr>
          <w:sz w:val="32"/>
          <w:szCs w:val="32"/>
          <w:rFonts w:ascii="仿宋" w:hAnsi="仿宋" w:eastAsia="仿宋" w:cs="仿宋" w:hint="eastAsia"/>
        </w:rPr>
        <w:t>万元，医疗卫生</w:t>
      </w:r>
      <w:r w:rsidR="00667844">
        <w:rPr>
          <w:sz w:val="32"/>
          <w:szCs w:val="32"/>
          <w:rFonts w:ascii="仿宋" w:hAnsi="仿宋" w:eastAsia="仿宋" w:cs="仿宋" w:hint="eastAsia"/>
        </w:rPr>
        <w:t>33.17</w:t>
      </w:r>
      <w:r>
        <w:rPr>
          <w:sz w:val="32"/>
          <w:szCs w:val="32"/>
          <w:rFonts w:ascii="仿宋" w:hAnsi="仿宋" w:eastAsia="仿宋" w:cs="仿宋" w:hint="eastAsia"/>
        </w:rPr>
        <w:t>万元，住房保障支出</w:t>
      </w:r>
      <w:r w:rsidR="00667844">
        <w:rPr>
          <w:sz w:val="32"/>
          <w:szCs w:val="32"/>
          <w:rFonts w:ascii="仿宋" w:hAnsi="仿宋" w:eastAsia="仿宋" w:cs="仿宋" w:hint="eastAsia"/>
        </w:rPr>
        <w:t>44.33</w:t>
      </w:r>
      <w:r>
        <w:rPr>
          <w:sz w:val="32"/>
          <w:szCs w:val="32"/>
          <w:rFonts w:ascii="仿宋" w:hAnsi="仿宋" w:eastAsia="仿宋" w:cs="仿宋" w:hint="eastAsia"/>
        </w:rPr>
        <w:t>万元</w:t>
      </w:r>
      <w:r w:rsidR="007A4B69">
        <w:rPr>
          <w:sz w:val="32"/>
          <w:szCs w:val="32"/>
          <w:rFonts w:ascii="仿宋" w:hAnsi="仿宋" w:eastAsia="仿宋" w:cs="仿宋" w:hint="eastAsia"/>
        </w:rPr>
        <w:t>，</w:t>
      </w:r>
      <w:r w:rsidRPr="007A4B69" w:rsidR="007A4B69">
        <w:rPr>
          <w:sz w:val="32"/>
          <w:szCs w:val="32"/>
          <w:rFonts w:ascii="仿宋" w:hAnsi="仿宋" w:eastAsia="仿宋" w:cs="仿宋" w:hint="eastAsia"/>
        </w:rPr>
        <w:t>城乡社区支出</w:t>
      </w:r>
      <w:r w:rsidR="00667844">
        <w:rPr>
          <w:sz w:val="32"/>
          <w:szCs w:val="32"/>
          <w:rFonts w:ascii="仿宋" w:hAnsi="仿宋" w:eastAsia="仿宋" w:cs="仿宋" w:hint="eastAsia"/>
        </w:rPr>
        <w:t>10.40</w:t>
      </w:r>
      <w:r w:rsidR="007A4B69">
        <w:rPr>
          <w:sz w:val="32"/>
          <w:szCs w:val="32"/>
          <w:rFonts w:ascii="仿宋" w:hAnsi="仿宋" w:eastAsia="仿宋" w:cs="仿宋" w:hint="eastAsia"/>
        </w:rPr>
        <w:t>万元，</w:t>
      </w:r>
      <w:r w:rsidRPr="007A4B69" w:rsidR="007A4B69">
        <w:rPr>
          <w:sz w:val="32"/>
          <w:szCs w:val="32"/>
          <w:rFonts w:ascii="仿宋" w:hAnsi="仿宋" w:eastAsia="仿宋" w:cs="仿宋" w:hint="eastAsia"/>
        </w:rPr>
        <w:t>农林水支出</w:t>
      </w:r>
      <w:r w:rsidR="00667844">
        <w:rPr>
          <w:sz w:val="32"/>
          <w:szCs w:val="32"/>
          <w:rFonts w:ascii="仿宋" w:hAnsi="仿宋" w:eastAsia="仿宋" w:cs="仿宋" w:hint="eastAsia"/>
        </w:rPr>
        <w:t>674.34</w:t>
      </w:r>
      <w:r w:rsidR="007A4B69">
        <w:rPr>
          <w:sz w:val="32"/>
          <w:szCs w:val="32"/>
          <w:rFonts w:ascii="仿宋" w:hAnsi="仿宋" w:eastAsia="仿宋" w:cs="仿宋" w:hint="eastAsia"/>
        </w:rPr>
        <w:t>万元</w:t>
      </w:r>
      <w:r w:rsidR="0025628E">
        <w:rPr>
          <w:sz w:val="32"/>
          <w:szCs w:val="32"/>
          <w:rFonts w:ascii="仿宋" w:hAnsi="仿宋" w:eastAsia="仿宋" w:cs="仿宋" w:hint="eastAsia"/>
        </w:rPr>
        <w:t>，预算时农林水支出6.18万元误记入外交支出</w:t>
      </w:r>
      <w:r>
        <w:rPr>
          <w:sz w:val="32"/>
          <w:szCs w:val="32"/>
          <w:rFonts w:ascii="仿宋" w:hAnsi="仿宋" w:eastAsia="仿宋" w:cs="仿宋" w:hint="eastAsia"/>
        </w:rPr>
        <w:t>。</w:t>
      </w:r>
    </w:p>
    <w:p w:rsidR="00073F4A" w:rsidRDefault="00613898">
      <w:pPr>
        <w:spacing w:line="560" w:lineRule="exact"/>
        <w:ind w:firstLine="640" w:firstLineChars="200"/>
        <w:rPr>
          <w:sz w:val="32"/>
          <w:szCs w:val="32"/>
          <w:rFonts w:ascii="黑体" w:hAnsi="黑体" w:eastAsia="黑体" w:cs="黑体"/>
        </w:rPr>
      </w:pPr>
      <w:r>
        <w:rPr>
          <w:sz w:val="32"/>
          <w:szCs w:val="32"/>
          <w:rFonts w:ascii="黑体" w:hAnsi="黑体" w:eastAsia="黑体" w:cs="黑体" w:hint="eastAsia"/>
        </w:rPr>
        <w:t>四、支出预算安排情况</w:t>
      </w:r>
    </w:p>
    <w:p w:rsidR="00073F4A" w:rsidRDefault="00613898">
      <w:pPr>
        <w:spacing w:line="560" w:lineRule="exact"/>
        <w:rPr>
          <w:sz w:val="32"/>
          <w:szCs w:val="32"/>
          <w:rFonts w:ascii="仿宋" w:hAnsi="仿宋" w:eastAsia="仿宋" w:cs="仿宋"/>
        </w:rPr>
      </w:pPr>
      <w:r>
        <w:rPr>
          <w:sz w:val="32"/>
          <w:szCs w:val="32"/>
          <w:rFonts w:ascii="仿宋" w:hAnsi="仿宋" w:eastAsia="仿宋" w:cs="仿宋" w:hint="eastAsia"/>
        </w:rPr>
        <w:t xml:space="preserve">   </w:t>
      </w:r>
      <w:r w:rsidR="0025628E">
        <w:rPr>
          <w:sz w:val="32"/>
          <w:szCs w:val="32"/>
          <w:rFonts w:ascii="仿宋" w:hAnsi="仿宋" w:eastAsia="仿宋" w:cs="仿宋" w:hint="eastAsia"/>
        </w:rPr>
        <w:t>红原水务局</w:t>
      </w:r>
      <w:r>
        <w:rPr>
          <w:sz w:val="32"/>
          <w:szCs w:val="32"/>
          <w:rFonts w:ascii="仿宋" w:hAnsi="仿宋" w:eastAsia="仿宋" w:cs="仿宋" w:hint="eastAsia"/>
        </w:rPr>
        <w:t>预算安排支出主要用于保障该部门机构正常运转、完成日常工作任务以及承担</w:t>
      </w:r>
      <w:r w:rsidR="007A4B69">
        <w:rPr>
          <w:sz w:val="32"/>
          <w:szCs w:val="32"/>
          <w:rFonts w:ascii="仿宋" w:hAnsi="仿宋" w:eastAsia="仿宋" w:cs="仿宋" w:hint="eastAsia"/>
        </w:rPr>
        <w:t>乡镇</w:t>
      </w:r>
      <w:r>
        <w:rPr>
          <w:sz w:val="32"/>
          <w:szCs w:val="32"/>
          <w:rFonts w:ascii="仿宋" w:hAnsi="仿宋" w:eastAsia="仿宋" w:cs="仿宋" w:hint="eastAsia"/>
        </w:rPr>
        <w:t xml:space="preserve">事业发展相关工作。  </w:t>
      </w:r>
    </w:p>
    <w:p w:rsidR="00073F4A" w:rsidRDefault="00613898">
      <w:pPr>
        <w:jc w:val="left"/>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基本支出</w:t>
      </w:r>
      <w:r w:rsidR="0025628E">
        <w:rPr>
          <w:sz w:val="32"/>
          <w:szCs w:val="32"/>
          <w:rFonts w:ascii="仿宋" w:hAnsi="仿宋" w:eastAsia="仿宋" w:cs="仿宋" w:hint="eastAsia"/>
        </w:rPr>
        <w:t>608.52</w:t>
      </w:r>
      <w:r>
        <w:rPr>
          <w:sz w:val="32"/>
          <w:szCs w:val="32"/>
          <w:rFonts w:ascii="仿宋" w:hAnsi="仿宋" w:eastAsia="仿宋" w:cs="仿宋" w:hint="eastAsia"/>
        </w:rPr>
        <w:t>万元。其中人员经费支出</w:t>
      </w:r>
      <w:r w:rsidR="0025628E">
        <w:rPr>
          <w:sz w:val="32"/>
          <w:szCs w:val="32"/>
          <w:rFonts w:ascii="仿宋" w:hAnsi="仿宋" w:eastAsia="仿宋" w:cs="仿宋" w:hint="eastAsia"/>
        </w:rPr>
        <w:t>560.18</w:t>
      </w:r>
      <w:r>
        <w:rPr>
          <w:sz w:val="32"/>
          <w:szCs w:val="32"/>
          <w:rFonts w:ascii="仿宋" w:hAnsi="仿宋" w:eastAsia="仿宋" w:cs="仿宋" w:hint="eastAsia"/>
        </w:rPr>
        <w:t>万元，</w:t>
      </w:r>
      <w:r>
        <w:rPr>
          <w:sz w:val="32"/>
          <w:szCs w:val="32"/>
          <w:rFonts w:ascii="仿宋" w:hAnsi="仿宋" w:eastAsia="仿宋" w:cs="仿宋" w:hint="eastAsia"/>
        </w:rPr>
        <w:lastRenderedPageBreak/>
      </w:r>
      <w:r>
        <w:rPr>
          <w:sz w:val="32"/>
          <w:szCs w:val="32"/>
          <w:rFonts w:ascii="仿宋" w:hAnsi="仿宋" w:eastAsia="仿宋" w:cs="仿宋" w:hint="eastAsia"/>
        </w:rPr>
        <w:t>机关运行经费</w:t>
      </w:r>
      <w:r w:rsidR="0025628E">
        <w:rPr>
          <w:sz w:val="32"/>
          <w:szCs w:val="32"/>
          <w:rFonts w:ascii="仿宋" w:hAnsi="仿宋" w:eastAsia="仿宋" w:cs="仿宋" w:hint="eastAsia"/>
        </w:rPr>
        <w:t>48.33</w:t>
      </w:r>
      <w:r>
        <w:rPr>
          <w:sz w:val="32"/>
          <w:szCs w:val="32"/>
          <w:rFonts w:ascii="仿宋" w:hAnsi="仿宋" w:eastAsia="仿宋" w:cs="仿宋" w:hint="eastAsia"/>
        </w:rPr>
        <w:t>万元，其中：办公费</w:t>
      </w:r>
      <w:r w:rsidR="0025628E">
        <w:rPr>
          <w:sz w:val="32"/>
          <w:szCs w:val="32"/>
          <w:rFonts w:ascii="仿宋" w:hAnsi="仿宋" w:eastAsia="仿宋" w:cs="仿宋" w:hint="eastAsia"/>
        </w:rPr>
        <w:t>13.98</w:t>
      </w:r>
      <w:r>
        <w:rPr>
          <w:sz w:val="32"/>
          <w:szCs w:val="32"/>
          <w:rFonts w:ascii="仿宋" w:hAnsi="仿宋" w:eastAsia="仿宋" w:cs="仿宋" w:hint="eastAsia"/>
        </w:rPr>
        <w:t>万元，</w:t>
      </w:r>
      <w:r w:rsidR="0025628E">
        <w:rPr>
          <w:sz w:val="32"/>
          <w:szCs w:val="32"/>
          <w:rFonts w:ascii="仿宋" w:hAnsi="仿宋" w:eastAsia="仿宋" w:cs="仿宋" w:hint="eastAsia"/>
        </w:rPr>
        <w:t>印刷费1.50万元，</w:t>
      </w:r>
      <w:r w:rsidR="007A4B69">
        <w:rPr>
          <w:sz w:val="32"/>
          <w:szCs w:val="32"/>
          <w:rFonts w:ascii="仿宋" w:hAnsi="仿宋" w:eastAsia="仿宋" w:cs="仿宋" w:hint="eastAsia"/>
        </w:rPr>
        <w:t>电费</w:t>
      </w:r>
      <w:r w:rsidR="0025628E">
        <w:rPr>
          <w:sz w:val="32"/>
          <w:szCs w:val="32"/>
          <w:rFonts w:ascii="仿宋" w:hAnsi="仿宋" w:eastAsia="仿宋" w:cs="仿宋" w:hint="eastAsia"/>
        </w:rPr>
        <w:t>1.</w:t>
      </w:r>
      <w:r w:rsidR="007A4B69">
        <w:rPr>
          <w:sz w:val="32"/>
          <w:szCs w:val="32"/>
          <w:rFonts w:ascii="仿宋" w:hAnsi="仿宋" w:eastAsia="仿宋" w:cs="仿宋" w:hint="eastAsia"/>
        </w:rPr>
        <w:t>5</w:t>
      </w:r>
      <w:r w:rsidR="0025628E">
        <w:rPr>
          <w:sz w:val="32"/>
          <w:szCs w:val="32"/>
          <w:rFonts w:ascii="仿宋" w:hAnsi="仿宋" w:eastAsia="仿宋" w:cs="仿宋" w:hint="eastAsia"/>
        </w:rPr>
        <w:t>0</w:t>
      </w:r>
      <w:r w:rsidR="007A4B69">
        <w:rPr>
          <w:sz w:val="32"/>
          <w:szCs w:val="32"/>
          <w:rFonts w:ascii="仿宋" w:hAnsi="仿宋" w:eastAsia="仿宋" w:cs="仿宋" w:hint="eastAsia"/>
        </w:rPr>
        <w:t>万元，邮电费</w:t>
      </w:r>
      <w:r w:rsidR="0025628E">
        <w:rPr>
          <w:sz w:val="32"/>
          <w:szCs w:val="32"/>
          <w:rFonts w:ascii="仿宋" w:hAnsi="仿宋" w:eastAsia="仿宋" w:cs="仿宋" w:hint="eastAsia"/>
        </w:rPr>
        <w:t>0.50</w:t>
      </w:r>
      <w:r w:rsidR="007A4B69">
        <w:rPr>
          <w:sz w:val="32"/>
          <w:szCs w:val="32"/>
          <w:rFonts w:ascii="仿宋" w:hAnsi="仿宋" w:eastAsia="仿宋" w:cs="仿宋" w:hint="eastAsia"/>
        </w:rPr>
        <w:t>万元，</w:t>
      </w:r>
      <w:r>
        <w:rPr>
          <w:sz w:val="32"/>
          <w:szCs w:val="32"/>
          <w:rFonts w:ascii="仿宋" w:hAnsi="仿宋" w:eastAsia="仿宋" w:cs="仿宋" w:hint="eastAsia"/>
        </w:rPr>
        <w:t>差旅费</w:t>
      </w:r>
      <w:r w:rsidR="0025628E">
        <w:rPr>
          <w:sz w:val="32"/>
          <w:szCs w:val="32"/>
          <w:rFonts w:ascii="仿宋" w:hAnsi="仿宋" w:eastAsia="仿宋" w:cs="仿宋" w:hint="eastAsia"/>
        </w:rPr>
        <w:t>6.70</w:t>
      </w:r>
      <w:r>
        <w:rPr>
          <w:sz w:val="32"/>
          <w:szCs w:val="32"/>
          <w:rFonts w:ascii="仿宋" w:hAnsi="仿宋" w:eastAsia="仿宋" w:cs="仿宋" w:hint="eastAsia"/>
        </w:rPr>
        <w:t>万元，</w:t>
      </w:r>
      <w:r w:rsidR="007A4B69">
        <w:rPr>
          <w:sz w:val="32"/>
          <w:szCs w:val="32"/>
          <w:rFonts w:ascii="仿宋" w:hAnsi="仿宋" w:eastAsia="仿宋" w:cs="仿宋" w:hint="eastAsia"/>
        </w:rPr>
        <w:t>公务接待费</w:t>
      </w:r>
      <w:r w:rsidR="0025628E">
        <w:rPr>
          <w:sz w:val="32"/>
          <w:szCs w:val="32"/>
          <w:rFonts w:ascii="仿宋" w:hAnsi="仿宋" w:eastAsia="仿宋" w:cs="仿宋" w:hint="eastAsia"/>
        </w:rPr>
        <w:t>0.20</w:t>
      </w:r>
      <w:r w:rsidR="007A4B69">
        <w:rPr>
          <w:sz w:val="32"/>
          <w:szCs w:val="32"/>
          <w:rFonts w:ascii="仿宋" w:hAnsi="仿宋" w:eastAsia="仿宋" w:cs="仿宋" w:hint="eastAsia"/>
        </w:rPr>
        <w:t>万元，</w:t>
      </w:r>
      <w:r>
        <w:rPr>
          <w:sz w:val="32"/>
          <w:szCs w:val="32"/>
          <w:rFonts w:ascii="仿宋" w:hAnsi="仿宋" w:eastAsia="仿宋" w:cs="仿宋" w:hint="eastAsia"/>
        </w:rPr>
        <w:t>工会经费</w:t>
      </w:r>
      <w:r w:rsidR="0025628E">
        <w:rPr>
          <w:sz w:val="32"/>
          <w:szCs w:val="32"/>
          <w:rFonts w:ascii="仿宋" w:hAnsi="仿宋" w:eastAsia="仿宋" w:cs="仿宋" w:hint="eastAsia"/>
        </w:rPr>
        <w:t>4.06</w:t>
      </w:r>
      <w:r>
        <w:rPr>
          <w:sz w:val="32"/>
          <w:szCs w:val="32"/>
          <w:rFonts w:ascii="仿宋" w:hAnsi="仿宋" w:eastAsia="仿宋" w:cs="仿宋" w:hint="eastAsia"/>
        </w:rPr>
        <w:t>万元，公务用车运行维护费</w:t>
      </w:r>
      <w:r w:rsidR="0025628E">
        <w:rPr>
          <w:sz w:val="32"/>
          <w:szCs w:val="32"/>
          <w:rFonts w:ascii="仿宋" w:hAnsi="仿宋" w:eastAsia="仿宋" w:cs="仿宋" w:hint="eastAsia"/>
        </w:rPr>
        <w:t>4.60</w:t>
      </w:r>
      <w:r>
        <w:rPr>
          <w:sz w:val="32"/>
          <w:szCs w:val="32"/>
          <w:rFonts w:ascii="仿宋" w:hAnsi="仿宋" w:eastAsia="仿宋" w:cs="仿宋" w:hint="eastAsia"/>
        </w:rPr>
        <w:t>万元</w:t>
      </w:r>
      <w:r w:rsidR="007A4B69">
        <w:rPr>
          <w:sz w:val="32"/>
          <w:szCs w:val="32"/>
          <w:rFonts w:ascii="仿宋" w:hAnsi="仿宋" w:eastAsia="仿宋" w:cs="仿宋" w:hint="eastAsia"/>
        </w:rPr>
        <w:t>，</w:t>
      </w:r>
      <w:r w:rsidRPr="007A4B69" w:rsidR="007A4B69">
        <w:rPr>
          <w:sz w:val="32"/>
          <w:szCs w:val="32"/>
          <w:rFonts w:ascii="宋体" w:hAnsi="宋体" w:cs="宋体" w:hint="eastAsia"/>
        </w:rPr>
        <w:t> </w:t>
      </w:r>
      <w:r w:rsidRPr="007A4B69" w:rsidR="007A4B69">
        <w:rPr>
          <w:sz w:val="32"/>
          <w:szCs w:val="32"/>
          <w:rFonts w:ascii="仿宋" w:hAnsi="仿宋" w:eastAsia="仿宋" w:cs="仿宋" w:hint="eastAsia"/>
        </w:rPr>
        <w:t>其他商品和服务支出</w:t>
      </w:r>
      <w:r w:rsidR="0025628E">
        <w:rPr>
          <w:sz w:val="32"/>
          <w:szCs w:val="32"/>
          <w:rFonts w:ascii="仿宋" w:hAnsi="仿宋" w:eastAsia="仿宋" w:cs="仿宋" w:hint="eastAsia"/>
        </w:rPr>
        <w:t>15.30</w:t>
      </w:r>
      <w:r w:rsidR="00837751">
        <w:rPr>
          <w:sz w:val="32"/>
          <w:szCs w:val="32"/>
          <w:rFonts w:ascii="仿宋" w:hAnsi="仿宋" w:eastAsia="仿宋" w:cs="仿宋" w:hint="eastAsia"/>
        </w:rPr>
        <w:t>万元。</w:t>
      </w:r>
    </w:p>
    <w:p w:rsidR="00073F4A" w:rsidRDefault="00613898">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按支出功能分类主要用于以下方面:</w:t>
      </w:r>
    </w:p>
    <w:p w:rsidR="00073F4A" w:rsidRDefault="00613898">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（一）一般公共服务</w:t>
      </w:r>
      <w:r w:rsidR="0025628E">
        <w:rPr>
          <w:sz w:val="32"/>
          <w:szCs w:val="32"/>
          <w:rFonts w:ascii="仿宋" w:hAnsi="仿宋" w:eastAsia="仿宋" w:cs="仿宋" w:hint="eastAsia"/>
        </w:rPr>
        <w:t>2.99</w:t>
      </w:r>
      <w:r>
        <w:rPr>
          <w:sz w:val="32"/>
          <w:szCs w:val="32"/>
          <w:rFonts w:ascii="仿宋" w:hAnsi="仿宋" w:eastAsia="仿宋" w:cs="仿宋" w:hint="eastAsia"/>
        </w:rPr>
        <w:t>万元，主要用于机关及下属事业单位人员工资、日常运转以及为完成特定行政工作任务和事业发展目标而安排的年度项目支出。</w:t>
      </w:r>
    </w:p>
    <w:p w:rsidR="00073F4A" w:rsidRDefault="00613898">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（二）社会保障和就业</w:t>
      </w:r>
      <w:r w:rsidR="0025628E">
        <w:rPr>
          <w:sz w:val="32"/>
          <w:szCs w:val="32"/>
          <w:rFonts w:ascii="仿宋" w:hAnsi="仿宋" w:eastAsia="仿宋" w:cs="仿宋" w:hint="eastAsia"/>
        </w:rPr>
        <w:t>81.12</w:t>
      </w:r>
      <w:r>
        <w:rPr>
          <w:sz w:val="32"/>
          <w:szCs w:val="32"/>
          <w:rFonts w:ascii="仿宋" w:hAnsi="仿宋" w:eastAsia="仿宋" w:cs="仿宋" w:hint="eastAsia"/>
        </w:rPr>
        <w:t>万元，主要用于机关及下属事业单位养老保险及职业年金缴费。</w:t>
      </w:r>
    </w:p>
    <w:p w:rsidR="00073F4A" w:rsidRDefault="00613898">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（三）医疗卫生</w:t>
      </w:r>
      <w:r w:rsidR="0025628E">
        <w:rPr>
          <w:sz w:val="32"/>
          <w:szCs w:val="32"/>
          <w:rFonts w:ascii="仿宋" w:hAnsi="仿宋" w:eastAsia="仿宋" w:cs="仿宋" w:hint="eastAsia"/>
        </w:rPr>
        <w:t>33.17</w:t>
      </w:r>
      <w:r>
        <w:rPr>
          <w:sz w:val="32"/>
          <w:szCs w:val="32"/>
          <w:rFonts w:ascii="仿宋" w:hAnsi="仿宋" w:eastAsia="仿宋" w:cs="仿宋" w:hint="eastAsia"/>
        </w:rPr>
        <w:t>万元，主要用于机关及下属事业单位按照规定标准为职工缴纳的基本医疗保险及公务员医疗补助等支出。</w:t>
      </w:r>
    </w:p>
    <w:p w:rsidR="00073F4A" w:rsidRDefault="00613898">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（四）住房保障支出</w:t>
      </w:r>
      <w:r w:rsidR="0025628E">
        <w:rPr>
          <w:sz w:val="32"/>
          <w:szCs w:val="32"/>
          <w:rFonts w:ascii="仿宋" w:hAnsi="仿宋" w:eastAsia="仿宋" w:cs="仿宋" w:hint="eastAsia"/>
        </w:rPr>
        <w:t>44.33</w:t>
      </w:r>
      <w:r>
        <w:rPr>
          <w:sz w:val="32"/>
          <w:szCs w:val="32"/>
          <w:rFonts w:ascii="仿宋" w:hAnsi="仿宋" w:eastAsia="仿宋" w:cs="仿宋" w:hint="eastAsia"/>
        </w:rPr>
        <w:t>万元，用于机关及下属事业单位按照规定标准为职工缴纳住房公积金等支出。</w:t>
      </w:r>
    </w:p>
    <w:p w:rsidR="00073F4A" w:rsidRDefault="00613898">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（五）</w:t>
      </w:r>
      <w:r w:rsidRPr="00CE05A0" w:rsidR="00CE05A0">
        <w:rPr>
          <w:sz w:val="32"/>
          <w:szCs w:val="32"/>
          <w:rFonts w:ascii="仿宋" w:hAnsi="仿宋" w:eastAsia="仿宋" w:cs="仿宋" w:hint="eastAsia"/>
        </w:rPr>
        <w:t>城乡社区支出</w:t>
      </w:r>
      <w:r w:rsidR="0025628E">
        <w:rPr>
          <w:sz w:val="32"/>
          <w:szCs w:val="32"/>
          <w:rFonts w:ascii="仿宋" w:hAnsi="仿宋" w:eastAsia="仿宋" w:cs="仿宋" w:hint="eastAsia"/>
        </w:rPr>
        <w:t>10.40</w:t>
      </w:r>
      <w:r w:rsidR="00CE05A0">
        <w:rPr>
          <w:sz w:val="32"/>
          <w:szCs w:val="32"/>
          <w:rFonts w:ascii="仿宋" w:hAnsi="仿宋" w:eastAsia="仿宋" w:cs="仿宋" w:hint="eastAsia"/>
        </w:rPr>
        <w:t xml:space="preserve">万元，用于乡镇集镇管理、环卫保洁、垃圾清运、公共设施维护等 </w:t>
      </w:r>
    </w:p>
    <w:p w:rsidR="00910D61" w:rsidRPr="00910D61" w:rsidRDefault="00CE05A0" w:rsidP="00910D61">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（六）</w:t>
      </w:r>
      <w:r w:rsidRPr="00CE05A0">
        <w:rPr>
          <w:sz w:val="32"/>
          <w:szCs w:val="32"/>
          <w:rFonts w:ascii="仿宋" w:hAnsi="仿宋" w:eastAsia="仿宋" w:cs="仿宋" w:hint="eastAsia"/>
        </w:rPr>
        <w:t>农林水支出</w:t>
      </w:r>
      <w:r w:rsidR="00837751">
        <w:rPr>
          <w:sz w:val="32"/>
          <w:szCs w:val="32"/>
          <w:rFonts w:ascii="仿宋" w:hAnsi="仿宋" w:eastAsia="仿宋" w:cs="仿宋" w:hint="eastAsia"/>
        </w:rPr>
        <w:t>680.52</w:t>
      </w:r>
      <w:r>
        <w:rPr>
          <w:sz w:val="32"/>
          <w:szCs w:val="32"/>
          <w:rFonts w:ascii="仿宋" w:hAnsi="仿宋" w:eastAsia="仿宋" w:cs="仿宋" w:hint="eastAsia"/>
        </w:rPr>
        <w:t>万元，</w:t>
      </w:r>
      <w:r w:rsidRPr="00910D61" w:rsidR="00910D61">
        <w:rPr>
          <w:sz w:val="32"/>
          <w:szCs w:val="32"/>
          <w:rFonts w:ascii="仿宋" w:hAnsi="仿宋" w:eastAsia="仿宋" w:cs="仿宋" w:hint="eastAsia"/>
        </w:rPr>
        <w:t>用于机关及下属事业单位日常运转以及为完成特定行政工作任务和事业发展目标而安排的年度项目支出。</w:t>
      </w:r>
    </w:p>
    <w:p w:rsidR="00073F4A" w:rsidRDefault="00613898">
      <w:pPr>
        <w:spacing w:line="560" w:lineRule="exact"/>
        <w:ind w:firstLine="640" w:firstLineChars="200"/>
        <w:rPr>
          <w:sz w:val="32"/>
          <w:szCs w:val="32"/>
          <w:rFonts w:ascii="黑体" w:hAnsi="黑体" w:eastAsia="黑体" w:cs="黑体"/>
        </w:rPr>
      </w:pPr>
      <w:r>
        <w:rPr>
          <w:sz w:val="32"/>
          <w:szCs w:val="32"/>
          <w:rFonts w:ascii="黑体" w:hAnsi="黑体" w:eastAsia="黑体" w:cs="黑体" w:hint="eastAsia"/>
        </w:rPr>
        <w:t>五、较上年度增减变化</w:t>
      </w:r>
    </w:p>
    <w:p w:rsidR="00073F4A" w:rsidRDefault="00613898">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本年度预算拨款收入</w:t>
      </w:r>
      <w:r w:rsidR="00910D61">
        <w:rPr>
          <w:sz w:val="32"/>
          <w:szCs w:val="32"/>
          <w:rFonts w:ascii="仿宋" w:hAnsi="仿宋" w:eastAsia="仿宋" w:cs="仿宋" w:hint="eastAsia"/>
        </w:rPr>
        <w:t>625.34</w:t>
      </w:r>
      <w:r>
        <w:rPr>
          <w:sz w:val="32"/>
          <w:szCs w:val="32"/>
          <w:rFonts w:ascii="仿宋" w:hAnsi="仿宋" w:eastAsia="仿宋" w:cs="仿宋" w:hint="eastAsia"/>
        </w:rPr>
        <w:t>万元较上年度预算</w:t>
      </w:r>
      <w:r w:rsidR="00910D61">
        <w:rPr>
          <w:sz w:val="32"/>
          <w:szCs w:val="32"/>
          <w:rFonts w:ascii="仿宋" w:hAnsi="仿宋" w:eastAsia="仿宋" w:cs="仿宋" w:hint="eastAsia"/>
        </w:rPr>
        <w:t>648.09</w:t>
      </w:r>
      <w:r>
        <w:rPr>
          <w:sz w:val="32"/>
          <w:szCs w:val="32"/>
          <w:rFonts w:ascii="仿宋" w:hAnsi="仿宋" w:eastAsia="仿宋" w:cs="仿宋" w:hint="eastAsia"/>
        </w:rPr>
        <w:t>万元减少了</w:t>
      </w:r>
      <w:r w:rsidR="00910D61">
        <w:rPr>
          <w:sz w:val="32"/>
          <w:szCs w:val="32"/>
          <w:rFonts w:ascii="仿宋" w:hAnsi="仿宋" w:eastAsia="仿宋" w:cs="仿宋" w:hint="eastAsia"/>
        </w:rPr>
        <w:t>3.51</w:t>
      </w:r>
      <w:r>
        <w:rPr>
          <w:sz w:val="32"/>
          <w:szCs w:val="32"/>
          <w:rFonts w:ascii="仿宋" w:hAnsi="仿宋" w:eastAsia="仿宋" w:cs="仿宋" w:hint="eastAsia"/>
        </w:rPr>
        <w:t>%，其中基本行政运行经费预算</w:t>
      </w:r>
      <w:r w:rsidR="00910D61">
        <w:rPr>
          <w:sz w:val="32"/>
          <w:szCs w:val="32"/>
          <w:rFonts w:ascii="仿宋" w:hAnsi="仿宋" w:eastAsia="仿宋" w:cs="仿宋" w:hint="eastAsia"/>
        </w:rPr>
        <w:t>608.52</w:t>
      </w:r>
      <w:r>
        <w:rPr>
          <w:sz w:val="32"/>
          <w:szCs w:val="32"/>
          <w:rFonts w:ascii="仿宋" w:hAnsi="仿宋" w:eastAsia="仿宋" w:cs="仿宋" w:hint="eastAsia"/>
        </w:rPr>
        <w:t>万元，</w:t>
      </w:r>
      <w:r>
        <w:rPr>
          <w:sz w:val="32"/>
          <w:szCs w:val="32"/>
          <w:rFonts w:ascii="仿宋" w:hAnsi="仿宋" w:eastAsia="仿宋" w:cs="仿宋" w:hint="eastAsia"/>
        </w:rPr>
        <w:lastRenderedPageBreak/>
      </w:r>
      <w:r>
        <w:rPr>
          <w:sz w:val="32"/>
          <w:szCs w:val="32"/>
          <w:rFonts w:ascii="仿宋" w:hAnsi="仿宋" w:eastAsia="仿宋" w:cs="仿宋" w:hint="eastAsia"/>
        </w:rPr>
        <w:t>占全部总预算的</w:t>
      </w:r>
      <w:r w:rsidR="00910D61">
        <w:rPr>
          <w:sz w:val="32"/>
          <w:szCs w:val="32"/>
          <w:rFonts w:ascii="仿宋" w:hAnsi="仿宋" w:eastAsia="仿宋" w:cs="仿宋" w:hint="eastAsia"/>
        </w:rPr>
        <w:t>71.38</w:t>
      </w:r>
      <w:r>
        <w:rPr>
          <w:sz w:val="32"/>
          <w:szCs w:val="32"/>
          <w:rFonts w:ascii="仿宋" w:hAnsi="仿宋" w:eastAsia="仿宋" w:cs="仿宋" w:hint="eastAsia"/>
        </w:rPr>
        <w:t>%，较上年</w:t>
      </w:r>
      <w:r w:rsidR="00910D61">
        <w:rPr>
          <w:sz w:val="32"/>
          <w:szCs w:val="32"/>
          <w:rFonts w:ascii="仿宋" w:hAnsi="仿宋" w:eastAsia="仿宋" w:cs="仿宋" w:hint="eastAsia"/>
        </w:rPr>
        <w:t>631.27</w:t>
      </w:r>
      <w:r w:rsidR="00453E72">
        <w:rPr>
          <w:sz w:val="32"/>
          <w:szCs w:val="32"/>
          <w:rFonts w:ascii="仿宋" w:hAnsi="仿宋" w:eastAsia="仿宋" w:cs="仿宋" w:hint="eastAsia"/>
        </w:rPr>
        <w:t>万元减少</w:t>
      </w:r>
      <w:r>
        <w:rPr>
          <w:sz w:val="32"/>
          <w:szCs w:val="32"/>
          <w:rFonts w:ascii="仿宋" w:hAnsi="仿宋" w:eastAsia="仿宋" w:cs="仿宋" w:hint="eastAsia"/>
        </w:rPr>
        <w:t>了</w:t>
      </w:r>
      <w:r w:rsidR="00910D61">
        <w:rPr>
          <w:sz w:val="32"/>
          <w:szCs w:val="32"/>
          <w:rFonts w:ascii="仿宋" w:hAnsi="仿宋" w:eastAsia="仿宋" w:cs="仿宋" w:hint="eastAsia"/>
        </w:rPr>
        <w:t>3.60</w:t>
      </w:r>
      <w:r>
        <w:rPr>
          <w:sz w:val="32"/>
          <w:szCs w:val="32"/>
          <w:rFonts w:ascii="仿宋" w:hAnsi="仿宋" w:eastAsia="仿宋" w:cs="仿宋" w:hint="eastAsia"/>
        </w:rPr>
        <w:t>%，原因为压缩各项开支，减少基本支出；专项业务工作经费预算</w:t>
      </w:r>
      <w:r w:rsidR="00910D61">
        <w:rPr>
          <w:sz w:val="32"/>
          <w:szCs w:val="32"/>
          <w:rFonts w:ascii="仿宋" w:hAnsi="仿宋" w:eastAsia="仿宋" w:cs="仿宋" w:hint="eastAsia"/>
        </w:rPr>
        <w:t>233.61</w:t>
      </w:r>
      <w:r>
        <w:rPr>
          <w:sz w:val="32"/>
          <w:szCs w:val="32"/>
          <w:rFonts w:ascii="仿宋" w:hAnsi="仿宋" w:eastAsia="仿宋" w:cs="仿宋" w:hint="eastAsia"/>
        </w:rPr>
        <w:t>万元，占总预算的</w:t>
      </w:r>
      <w:r w:rsidR="00910D61">
        <w:rPr>
          <w:sz w:val="32"/>
          <w:szCs w:val="32"/>
          <w:rFonts w:ascii="仿宋" w:hAnsi="仿宋" w:eastAsia="仿宋" w:cs="仿宋" w:hint="eastAsia"/>
        </w:rPr>
        <w:t>27.40</w:t>
      </w:r>
      <w:r>
        <w:rPr>
          <w:sz w:val="32"/>
          <w:szCs w:val="32"/>
          <w:rFonts w:ascii="仿宋" w:hAnsi="仿宋" w:eastAsia="仿宋" w:cs="仿宋" w:hint="eastAsia"/>
        </w:rPr>
        <w:t>%，较上年预算</w:t>
      </w:r>
      <w:r w:rsidR="00910D61">
        <w:rPr>
          <w:sz w:val="32"/>
          <w:szCs w:val="32"/>
          <w:rFonts w:ascii="仿宋" w:hAnsi="仿宋" w:eastAsia="仿宋" w:cs="仿宋" w:hint="eastAsia"/>
        </w:rPr>
        <w:t>2992.83</w:t>
      </w:r>
      <w:r>
        <w:rPr>
          <w:sz w:val="32"/>
          <w:szCs w:val="32"/>
          <w:rFonts w:ascii="仿宋" w:hAnsi="仿宋" w:eastAsia="仿宋" w:cs="仿宋" w:hint="eastAsia"/>
        </w:rPr>
        <w:t>万元减少了</w:t>
      </w:r>
      <w:r w:rsidR="00910D61">
        <w:rPr>
          <w:sz w:val="32"/>
          <w:szCs w:val="32"/>
          <w:rFonts w:ascii="仿宋" w:hAnsi="仿宋" w:eastAsia="仿宋" w:cs="仿宋" w:hint="eastAsia"/>
        </w:rPr>
        <w:t>92.19</w:t>
      </w:r>
      <w:r>
        <w:rPr>
          <w:sz w:val="32"/>
          <w:szCs w:val="32"/>
          <w:rFonts w:ascii="仿宋" w:hAnsi="仿宋" w:eastAsia="仿宋" w:cs="仿宋" w:hint="eastAsia"/>
        </w:rPr>
        <w:t xml:space="preserve">%，主要原因为缩减了项目经费开支，减少相关支出。 </w:t>
      </w:r>
      <w:r>
        <w:rPr>
          <w:color w:val="333333"/>
          <w:sz w:val="32"/>
          <w:kern w:val="0"/>
          <w:szCs w:val="32"/>
          <w:shd w:val="clear" w:color="auto" w:fill="FFFFFF"/>
          <w:rFonts w:ascii="仿宋" w:hAnsi="仿宋" w:eastAsia="仿宋" w:cs="仿宋" w:hint="eastAsia"/>
        </w:rPr>
        <w:t xml:space="preserve"> </w:t>
      </w:r>
      <w:r>
        <w:rPr>
          <w:sz w:val="32"/>
          <w:szCs w:val="32"/>
          <w:rFonts w:ascii="仿宋" w:hAnsi="仿宋" w:eastAsia="仿宋" w:cs="仿宋" w:hint="eastAsia"/>
        </w:rPr>
        <w:t xml:space="preserve"> </w:t>
      </w:r>
    </w:p>
    <w:p w:rsidR="00073F4A" w:rsidRDefault="00613898">
      <w:pPr>
        <w:spacing w:line="560" w:lineRule="exact"/>
        <w:ind w:firstLine="640" w:firstLineChars="200"/>
        <w:rPr>
          <w:sz w:val="32"/>
          <w:szCs w:val="32"/>
          <w:rFonts w:ascii="黑体" w:hAnsi="黑体" w:eastAsia="黑体" w:cs="黑体"/>
        </w:rPr>
      </w:pPr>
      <w:r>
        <w:rPr>
          <w:sz w:val="32"/>
          <w:szCs w:val="32"/>
          <w:rFonts w:ascii="黑体" w:hAnsi="黑体" w:eastAsia="黑体" w:cs="黑体" w:hint="eastAsia"/>
        </w:rPr>
        <w:t>六、“三公”经费预算</w:t>
      </w:r>
    </w:p>
    <w:p w:rsidR="00073F4A" w:rsidRDefault="00613898">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本年度三公经费预算安排支出为</w:t>
      </w:r>
      <w:r w:rsidR="00CE40D9">
        <w:rPr>
          <w:sz w:val="32"/>
          <w:szCs w:val="32"/>
          <w:rFonts w:ascii="仿宋" w:hAnsi="仿宋" w:eastAsia="仿宋" w:cs="仿宋" w:hint="eastAsia"/>
        </w:rPr>
        <w:t>4.80</w:t>
      </w:r>
      <w:r>
        <w:rPr>
          <w:sz w:val="32"/>
          <w:szCs w:val="32"/>
          <w:rFonts w:ascii="仿宋" w:hAnsi="仿宋" w:eastAsia="仿宋" w:cs="仿宋" w:hint="eastAsia"/>
        </w:rPr>
        <w:t>万元，其中：出国费0万元，与上年持平，主要原因为未安排因公出国；公车购置费</w:t>
      </w:r>
      <w:r w:rsidR="00076F6C">
        <w:rPr>
          <w:sz w:val="32"/>
          <w:szCs w:val="32"/>
          <w:rFonts w:ascii="仿宋" w:hAnsi="仿宋" w:eastAsia="仿宋" w:cs="仿宋" w:hint="eastAsia"/>
        </w:rPr>
        <w:t>0万</w:t>
      </w:r>
      <w:r>
        <w:rPr>
          <w:sz w:val="32"/>
          <w:szCs w:val="32"/>
          <w:rFonts w:ascii="仿宋" w:hAnsi="仿宋" w:eastAsia="仿宋" w:cs="仿宋" w:hint="eastAsia"/>
        </w:rPr>
        <w:t>元，与上年持平；公务用车维护费支出</w:t>
      </w:r>
      <w:r w:rsidR="00CE40D9">
        <w:rPr>
          <w:sz w:val="32"/>
          <w:szCs w:val="32"/>
          <w:rFonts w:ascii="仿宋" w:hAnsi="仿宋" w:eastAsia="仿宋" w:cs="仿宋" w:hint="eastAsia"/>
        </w:rPr>
        <w:t>4.60</w:t>
      </w:r>
      <w:r w:rsidR="00076F6C">
        <w:rPr>
          <w:sz w:val="32"/>
          <w:szCs w:val="32"/>
          <w:rFonts w:ascii="仿宋" w:hAnsi="仿宋" w:eastAsia="仿宋" w:cs="仿宋" w:hint="eastAsia"/>
        </w:rPr>
        <w:t>万元，与</w:t>
      </w:r>
      <w:r>
        <w:rPr>
          <w:sz w:val="32"/>
          <w:szCs w:val="32"/>
          <w:rFonts w:ascii="仿宋" w:hAnsi="仿宋" w:eastAsia="仿宋" w:cs="仿宋" w:hint="eastAsia"/>
        </w:rPr>
        <w:t>上年度预算</w:t>
      </w:r>
      <w:r w:rsidR="00CE40D9">
        <w:rPr>
          <w:sz w:val="32"/>
          <w:szCs w:val="32"/>
          <w:rFonts w:ascii="仿宋" w:hAnsi="仿宋" w:eastAsia="仿宋" w:cs="仿宋" w:hint="eastAsia"/>
        </w:rPr>
        <w:t>4.60</w:t>
      </w:r>
      <w:r>
        <w:rPr>
          <w:sz w:val="32"/>
          <w:szCs w:val="32"/>
          <w:rFonts w:ascii="仿宋" w:hAnsi="仿宋" w:eastAsia="仿宋" w:cs="仿宋" w:hint="eastAsia"/>
        </w:rPr>
        <w:t>万元</w:t>
      </w:r>
      <w:r w:rsidR="00076F6C">
        <w:rPr>
          <w:sz w:val="32"/>
          <w:szCs w:val="32"/>
          <w:rFonts w:ascii="仿宋" w:hAnsi="仿宋" w:eastAsia="仿宋" w:cs="仿宋" w:hint="eastAsia"/>
        </w:rPr>
        <w:t>持平</w:t>
      </w:r>
      <w:r>
        <w:rPr>
          <w:sz w:val="32"/>
          <w:szCs w:val="32"/>
          <w:rFonts w:ascii="仿宋" w:hAnsi="仿宋" w:eastAsia="仿宋" w:cs="仿宋" w:hint="eastAsia"/>
        </w:rPr>
        <w:t>，公务接待费</w:t>
      </w:r>
      <w:r w:rsidR="00CE40D9">
        <w:rPr>
          <w:sz w:val="32"/>
          <w:szCs w:val="32"/>
          <w:rFonts w:ascii="仿宋" w:hAnsi="仿宋" w:eastAsia="仿宋" w:cs="仿宋" w:hint="eastAsia"/>
        </w:rPr>
        <w:t>0.20万元，与上年度预算0.20</w:t>
      </w:r>
      <w:r>
        <w:rPr>
          <w:sz w:val="32"/>
          <w:szCs w:val="32"/>
          <w:rFonts w:ascii="仿宋" w:hAnsi="仿宋" w:eastAsia="仿宋" w:cs="仿宋" w:hint="eastAsia"/>
        </w:rPr>
        <w:t>万元</w:t>
      </w:r>
      <w:r w:rsidR="00CE40D9">
        <w:rPr>
          <w:sz w:val="32"/>
          <w:szCs w:val="32"/>
          <w:rFonts w:ascii="仿宋" w:hAnsi="仿宋" w:eastAsia="仿宋" w:cs="仿宋" w:hint="eastAsia"/>
        </w:rPr>
        <w:t>持平</w:t>
      </w:r>
      <w:r>
        <w:rPr>
          <w:sz w:val="32"/>
          <w:szCs w:val="32"/>
          <w:rFonts w:ascii="仿宋" w:hAnsi="仿宋" w:eastAsia="仿宋" w:cs="仿宋" w:hint="eastAsia"/>
        </w:rPr>
        <w:t>，主要原因为结合本年度工作需要</w:t>
      </w:r>
      <w:r w:rsidR="00076F6C">
        <w:rPr>
          <w:sz w:val="32"/>
          <w:szCs w:val="32"/>
          <w:rFonts w:ascii="仿宋" w:hAnsi="仿宋" w:eastAsia="仿宋" w:cs="仿宋" w:hint="eastAsia"/>
        </w:rPr>
        <w:t>严格按照公务接待管理规定核定接待标准，合规保障工作餐等必要接待支出</w:t>
      </w:r>
      <w:r>
        <w:rPr>
          <w:sz w:val="32"/>
          <w:szCs w:val="32"/>
          <w:rFonts w:ascii="仿宋" w:hAnsi="仿宋" w:eastAsia="仿宋" w:cs="仿宋" w:hint="eastAsia"/>
        </w:rPr>
        <w:t>。</w:t>
      </w:r>
    </w:p>
    <w:p w:rsidR="00073F4A" w:rsidRDefault="00613898">
      <w:pPr>
        <w:spacing w:line="560" w:lineRule="exact"/>
        <w:ind w:firstLine="640" w:firstLineChars="200"/>
        <w:rPr>
          <w:sz w:val="32"/>
          <w:szCs w:val="32"/>
          <w:rFonts w:ascii="黑体" w:hAnsi="黑体" w:eastAsia="黑体" w:cs="黑体"/>
        </w:rPr>
      </w:pPr>
      <w:r>
        <w:rPr>
          <w:sz w:val="32"/>
          <w:szCs w:val="32"/>
          <w:rFonts w:ascii="黑体" w:hAnsi="黑体" w:eastAsia="黑体" w:cs="黑体" w:hint="eastAsia"/>
        </w:rPr>
        <w:t>七、政府性基金预算收支情况说明</w:t>
      </w:r>
    </w:p>
    <w:p w:rsidR="00073F4A" w:rsidRDefault="00613898">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2026</w:t>
      </w:r>
      <w:r w:rsidR="00CE40D9">
        <w:rPr>
          <w:sz w:val="32"/>
          <w:szCs w:val="32"/>
          <w:rFonts w:ascii="仿宋" w:hAnsi="仿宋" w:eastAsia="仿宋" w:cs="仿宋" w:hint="eastAsia"/>
        </w:rPr>
        <w:t>年</w:t>
      </w:r>
      <w:r>
        <w:rPr>
          <w:sz w:val="32"/>
          <w:szCs w:val="32"/>
          <w:rFonts w:ascii="仿宋" w:hAnsi="仿宋" w:eastAsia="仿宋" w:cs="仿宋" w:hint="eastAsia"/>
        </w:rPr>
        <w:t>使用政府性基金预算拨款安排的支出</w:t>
      </w:r>
      <w:r w:rsidR="00CE40D9">
        <w:rPr>
          <w:sz w:val="32"/>
          <w:szCs w:val="32"/>
          <w:rFonts w:ascii="仿宋" w:hAnsi="仿宋" w:eastAsia="仿宋" w:cs="仿宋" w:hint="eastAsia"/>
        </w:rPr>
        <w:t>10.40万元主要用于</w:t>
      </w:r>
      <w:r w:rsidRPr="00CE40D9" w:rsidR="00CE40D9">
        <w:rPr>
          <w:sz w:val="32"/>
          <w:szCs w:val="32"/>
          <w:rFonts w:ascii="仿宋" w:hAnsi="仿宋" w:eastAsia="仿宋" w:cs="仿宋" w:hint="eastAsia"/>
        </w:rPr>
        <w:t>农村基础设施建设支出</w:t>
      </w:r>
      <w:r>
        <w:rPr>
          <w:sz w:val="32"/>
          <w:szCs w:val="32"/>
          <w:rFonts w:ascii="仿宋" w:hAnsi="仿宋" w:eastAsia="仿宋" w:cs="仿宋" w:hint="eastAsia"/>
        </w:rPr>
        <w:t>。</w:t>
      </w:r>
    </w:p>
    <w:p w:rsidR="00073F4A" w:rsidRDefault="00613898">
      <w:pPr>
        <w:spacing w:line="560" w:lineRule="exact"/>
        <w:ind w:firstLine="640" w:firstLineChars="200"/>
        <w:rPr>
          <w:sz w:val="32"/>
          <w:szCs w:val="32"/>
          <w:rFonts w:ascii="黑体" w:hAnsi="黑体" w:eastAsia="黑体" w:cs="黑体"/>
        </w:rPr>
      </w:pPr>
      <w:r>
        <w:rPr>
          <w:sz w:val="32"/>
          <w:szCs w:val="32"/>
          <w:rFonts w:ascii="黑体" w:hAnsi="黑体" w:eastAsia="黑体" w:cs="黑体" w:hint="eastAsia"/>
        </w:rPr>
        <w:t>八、国有资本经营预算收支情况说明</w:t>
      </w:r>
    </w:p>
    <w:p w:rsidR="00073F4A" w:rsidRDefault="00613898">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2026</w:t>
      </w:r>
      <w:r w:rsidR="00076F6C">
        <w:rPr>
          <w:sz w:val="32"/>
          <w:szCs w:val="32"/>
          <w:rFonts w:ascii="仿宋" w:hAnsi="仿宋" w:eastAsia="仿宋" w:cs="仿宋" w:hint="eastAsia"/>
        </w:rPr>
        <w:t>年</w:t>
      </w:r>
      <w:r>
        <w:rPr>
          <w:sz w:val="32"/>
          <w:szCs w:val="32"/>
          <w:rFonts w:ascii="仿宋" w:hAnsi="仿宋" w:eastAsia="仿宋" w:cs="仿宋" w:hint="eastAsia"/>
        </w:rPr>
        <w:t>无</w:t>
      </w:r>
      <w:r w:rsidR="00076F6C">
        <w:rPr>
          <w:sz w:val="32"/>
          <w:szCs w:val="32"/>
          <w:rFonts w:ascii="仿宋" w:hAnsi="仿宋" w:eastAsia="仿宋" w:cs="仿宋" w:hint="eastAsia"/>
        </w:rPr>
        <w:t>使用国有资本经营预算拨款安排的支出</w:t>
      </w:r>
      <w:r>
        <w:rPr>
          <w:sz w:val="32"/>
          <w:szCs w:val="32"/>
          <w:rFonts w:ascii="仿宋" w:hAnsi="仿宋" w:eastAsia="仿宋" w:cs="仿宋" w:hint="eastAsia"/>
        </w:rPr>
        <w:t>。</w:t>
      </w:r>
    </w:p>
    <w:p w:rsidR="00073F4A" w:rsidRDefault="00613898">
      <w:pPr>
        <w:spacing w:line="560" w:lineRule="exact"/>
        <w:ind w:firstLine="640" w:firstLineChars="200"/>
        <w:rPr>
          <w:sz w:val="32"/>
          <w:szCs w:val="32"/>
          <w:rFonts w:ascii="黑体" w:hAnsi="黑体" w:eastAsia="黑体" w:cs="黑体"/>
        </w:rPr>
      </w:pPr>
      <w:r>
        <w:rPr>
          <w:sz w:val="32"/>
          <w:szCs w:val="32"/>
          <w:rFonts w:ascii="黑体" w:hAnsi="黑体" w:eastAsia="黑体" w:cs="黑体" w:hint="eastAsia"/>
        </w:rPr>
        <w:t>九、其他重要事项的情况说明</w:t>
      </w:r>
    </w:p>
    <w:p w:rsidR="00073F4A" w:rsidRDefault="00613898">
      <w:pPr>
        <w:widowControl w:val="1"/>
        <w:jc w:val="left"/>
        <w:shd w:val="clear" w:color="auto" w:fill="FFFFFF"/>
        <w:spacing w:line="560" w:lineRule="exact"/>
        <w:ind w:firstLine="480"/>
        <w:rPr>
          <w:b w:val="1"/>
          <w:color w:val="333333"/>
          <w:sz w:val="32"/>
          <w:bCs/>
          <w:kern w:val="0"/>
          <w:szCs w:val="32"/>
          <w:shd w:val="clear" w:color="auto" w:fill="FFFFFF"/>
          <w:rFonts w:ascii="仿宋" w:hAnsi="仿宋" w:eastAsia="仿宋" w:cs="仿宋"/>
        </w:rPr>
      </w:pPr>
      <w:r>
        <w:rPr>
          <w:b w:val="1"/>
          <w:color w:val="333333"/>
          <w:sz w:val="32"/>
          <w:bCs/>
          <w:kern w:val="0"/>
          <w:szCs w:val="32"/>
          <w:shd w:val="clear" w:color="auto" w:fill="FFFFFF"/>
          <w:rFonts w:ascii="楷体" w:hAnsi="楷体" w:eastAsia="楷体" w:cs="楷体" w:hint="eastAsia"/>
        </w:rPr>
        <w:t>（一）政府采购预算情况</w:t>
      </w:r>
      <w:r>
        <w:rPr>
          <w:b w:val="1"/>
          <w:color w:val="333333"/>
          <w:sz w:val="32"/>
          <w:bCs/>
          <w:kern w:val="0"/>
          <w:szCs w:val="32"/>
          <w:shd w:val="clear" w:color="auto" w:fill="FFFFFF"/>
          <w:rFonts w:ascii="仿宋" w:hAnsi="仿宋" w:eastAsia="仿宋" w:cs="仿宋" w:hint="eastAsia"/>
        </w:rPr>
        <w:t xml:space="preserve"> </w:t>
      </w:r>
    </w:p>
    <w:p w:rsidR="00073F4A" w:rsidRDefault="00613898">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2026年度安排政府采购预算</w:t>
      </w:r>
      <w:r w:rsidR="00076F6C">
        <w:rPr>
          <w:sz w:val="32"/>
          <w:szCs w:val="32"/>
          <w:rFonts w:ascii="仿宋" w:hAnsi="仿宋" w:eastAsia="仿宋" w:cs="仿宋" w:hint="eastAsia"/>
        </w:rPr>
        <w:t>0万元</w:t>
      </w:r>
      <w:r>
        <w:rPr>
          <w:sz w:val="32"/>
          <w:szCs w:val="32"/>
          <w:rFonts w:ascii="仿宋" w:hAnsi="仿宋" w:eastAsia="仿宋" w:cs="仿宋" w:hint="eastAsia"/>
        </w:rPr>
        <w:t>。</w:t>
      </w:r>
    </w:p>
    <w:p w:rsidR="00073F4A" w:rsidRDefault="00613898">
      <w:pPr>
        <w:widowControl w:val="1"/>
        <w:jc w:val="left"/>
        <w:shd w:val="clear" w:color="auto" w:fill="FFFFFF"/>
        <w:spacing w:line="560" w:lineRule="exact"/>
        <w:ind w:firstLine="480"/>
        <w:rPr>
          <w:b w:val="1"/>
          <w:color w:val="333333"/>
          <w:sz w:val="32"/>
          <w:bCs/>
          <w:kern w:val="0"/>
          <w:szCs w:val="32"/>
          <w:shd w:val="clear" w:color="auto" w:fill="FFFFFF"/>
          <w:rFonts w:ascii="楷体" w:hAnsi="楷体" w:eastAsia="楷体" w:cs="楷体"/>
        </w:rPr>
      </w:pPr>
      <w:r>
        <w:rPr>
          <w:b w:val="1"/>
          <w:color w:val="333333"/>
          <w:sz w:val="32"/>
          <w:bCs/>
          <w:kern w:val="0"/>
          <w:szCs w:val="32"/>
          <w:shd w:val="clear" w:color="auto" w:fill="FFFFFF"/>
          <w:rFonts w:ascii="楷体" w:hAnsi="楷体" w:eastAsia="楷体" w:cs="楷体" w:hint="eastAsia"/>
        </w:rPr>
        <w:t xml:space="preserve">（二）政府财政国有资产占用情况 </w:t>
      </w:r>
    </w:p>
    <w:p w:rsidR="00073F4A" w:rsidRDefault="00613898">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截止2025年底，实际共有固定资产价值</w:t>
      </w:r>
      <w:r w:rsidR="00CE40D9">
        <w:rPr>
          <w:sz w:val="32"/>
          <w:szCs w:val="32"/>
          <w:rFonts w:ascii="仿宋" w:hAnsi="仿宋" w:eastAsia="仿宋" w:cs="仿宋" w:hint="eastAsia"/>
        </w:rPr>
        <w:t>715.07</w:t>
      </w:r>
      <w:r>
        <w:rPr>
          <w:sz w:val="32"/>
          <w:szCs w:val="32"/>
          <w:rFonts w:ascii="仿宋" w:hAnsi="仿宋" w:eastAsia="仿宋" w:cs="仿宋" w:hint="eastAsia"/>
        </w:rPr>
        <w:t>万元：其中：公务用车</w:t>
      </w:r>
      <w:r w:rsidR="00CE40D9">
        <w:rPr>
          <w:sz w:val="32"/>
          <w:szCs w:val="32"/>
          <w:rFonts w:ascii="仿宋" w:hAnsi="仿宋" w:eastAsia="仿宋" w:cs="仿宋" w:hint="eastAsia"/>
        </w:rPr>
        <w:t>58.36</w:t>
      </w:r>
      <w:r>
        <w:rPr>
          <w:sz w:val="32"/>
          <w:szCs w:val="32"/>
          <w:rFonts w:ascii="仿宋" w:hAnsi="仿宋" w:eastAsia="仿宋" w:cs="仿宋" w:hint="eastAsia"/>
        </w:rPr>
        <w:t>万元，业务用房</w:t>
      </w:r>
      <w:r w:rsidR="00CE40D9">
        <w:rPr>
          <w:sz w:val="32"/>
          <w:szCs w:val="32"/>
          <w:rFonts w:ascii="仿宋" w:hAnsi="仿宋" w:eastAsia="仿宋" w:cs="仿宋" w:hint="eastAsia"/>
        </w:rPr>
        <w:t>120.72</w:t>
      </w:r>
      <w:r>
        <w:rPr>
          <w:sz w:val="32"/>
          <w:szCs w:val="32"/>
          <w:rFonts w:ascii="仿宋" w:hAnsi="仿宋" w:eastAsia="仿宋" w:cs="仿宋" w:hint="eastAsia"/>
        </w:rPr>
        <w:t>万元</w:t>
      </w:r>
      <w:r w:rsidR="00076F6C">
        <w:rPr>
          <w:sz w:val="32"/>
          <w:szCs w:val="32"/>
          <w:rFonts w:ascii="仿宋" w:hAnsi="仿宋" w:eastAsia="仿宋" w:cs="仿宋" w:hint="eastAsia"/>
        </w:rPr>
        <w:t>，其他</w:t>
      </w:r>
      <w:r w:rsidR="00076F6C">
        <w:rPr>
          <w:sz w:val="32"/>
          <w:szCs w:val="32"/>
          <w:rFonts w:ascii="仿宋" w:hAnsi="仿宋" w:eastAsia="仿宋" w:cs="仿宋" w:hint="eastAsia"/>
        </w:rPr>
        <w:lastRenderedPageBreak/>
      </w:r>
      <w:r w:rsidR="00076F6C">
        <w:rPr>
          <w:sz w:val="32"/>
          <w:szCs w:val="32"/>
          <w:rFonts w:ascii="仿宋" w:hAnsi="仿宋" w:eastAsia="仿宋" w:cs="仿宋" w:hint="eastAsia"/>
        </w:rPr>
        <w:t>资产</w:t>
      </w:r>
      <w:r w:rsidR="00661864">
        <w:rPr>
          <w:sz w:val="32"/>
          <w:szCs w:val="32"/>
          <w:rFonts w:ascii="仿宋" w:hAnsi="仿宋" w:eastAsia="仿宋" w:cs="仿宋" w:hint="eastAsia"/>
        </w:rPr>
        <w:t>535.99</w:t>
      </w:r>
      <w:r w:rsidR="00415602">
        <w:rPr>
          <w:sz w:val="32"/>
          <w:szCs w:val="32"/>
          <w:rFonts w:ascii="仿宋" w:hAnsi="仿宋" w:eastAsia="仿宋" w:cs="仿宋" w:hint="eastAsia"/>
        </w:rPr>
        <w:t>万元</w:t>
      </w:r>
      <w:r>
        <w:rPr>
          <w:sz w:val="32"/>
          <w:szCs w:val="32"/>
          <w:rFonts w:ascii="仿宋" w:hAnsi="仿宋" w:eastAsia="仿宋" w:cs="仿宋" w:hint="eastAsia"/>
        </w:rPr>
        <w:t>。</w:t>
      </w:r>
    </w:p>
    <w:p w:rsidR="00073F4A" w:rsidRDefault="00613898">
      <w:pPr>
        <w:widowControl w:val="1"/>
        <w:jc w:val="left"/>
        <w:shd w:val="clear" w:color="auto" w:fill="FFFFFF"/>
        <w:spacing w:line="560" w:lineRule="exact"/>
        <w:ind w:firstLine="480"/>
        <w:rPr>
          <w:b w:val="1"/>
          <w:color w:val="333333"/>
          <w:sz w:val="32"/>
          <w:bCs/>
          <w:kern w:val="0"/>
          <w:szCs w:val="32"/>
          <w:shd w:val="clear" w:color="auto" w:fill="FFFFFF"/>
          <w:rFonts w:ascii="楷体" w:hAnsi="楷体" w:eastAsia="楷体" w:cs="楷体"/>
        </w:rPr>
      </w:pPr>
      <w:r>
        <w:rPr>
          <w:b w:val="1"/>
          <w:color w:val="333333"/>
          <w:sz w:val="32"/>
          <w:bCs/>
          <w:kern w:val="0"/>
          <w:szCs w:val="32"/>
          <w:shd w:val="clear" w:color="auto" w:fill="FFFFFF"/>
          <w:rFonts w:ascii="楷体" w:hAnsi="楷体" w:eastAsia="楷体" w:cs="楷体" w:hint="eastAsia"/>
        </w:rPr>
        <w:t>（三）绩效目标设置情况</w:t>
      </w:r>
    </w:p>
    <w:p w:rsidR="00073F4A" w:rsidRDefault="00613898">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绩效目标是预算编制的前提和基础，按照“费随事定”的原则，2026年我单位项目支出按要求编制了绩效目标，从项目完成、项目效益、满意度。</w:t>
      </w:r>
    </w:p>
    <w:p w:rsidR="00073F4A" w:rsidRDefault="00613898">
      <w:pPr>
        <w:spacing w:line="560" w:lineRule="exact"/>
        <w:ind w:left="638" w:leftChars="304"/>
        <w:rPr>
          <w:sz w:val="32"/>
          <w:szCs w:val="32"/>
          <w:rFonts w:ascii="仿宋" w:hAnsi="仿宋" w:eastAsia="仿宋" w:cs="仿宋"/>
        </w:rPr>
      </w:pPr>
      <w:r>
        <w:rPr>
          <w:sz w:val="32"/>
          <w:szCs w:val="32"/>
          <w:rFonts w:ascii="黑体" w:hAnsi="黑体" w:eastAsia="黑体" w:cs="黑体" w:hint="eastAsia"/>
        </w:rPr>
        <w:t>十、名词解释</w:t>
      </w:r>
      <w:r>
        <w:br/>
        <w:rPr>
          <w:sz w:val="32"/>
          <w:szCs w:val="32"/>
          <w:rFonts w:ascii="黑体" w:hAnsi="黑体" w:eastAsia="黑体" w:cs="黑体" w:hint="eastAsia"/>
        </w:rPr>
      </w:r>
      <w:r>
        <w:rPr>
          <w:sz w:val="32"/>
          <w:szCs w:val="32"/>
          <w:rFonts w:ascii="仿宋" w:hAnsi="仿宋" w:eastAsia="仿宋" w:cs="仿宋" w:hint="eastAsia"/>
        </w:rPr>
        <w:t xml:space="preserve">1.财政拨款收入：指财政部门核拨给单位的财政预算资金。 </w:t>
      </w:r>
      <w:r>
        <w:br/>
        <w:rPr>
          <w:sz w:val="32"/>
          <w:szCs w:val="32"/>
          <w:rFonts w:ascii="仿宋" w:hAnsi="仿宋" w:eastAsia="仿宋" w:cs="仿宋" w:hint="eastAsia"/>
        </w:rPr>
      </w:r>
      <w:r>
        <w:rPr>
          <w:sz w:val="32"/>
          <w:szCs w:val="32"/>
          <w:rFonts w:ascii="仿宋" w:hAnsi="仿宋" w:eastAsia="仿宋" w:cs="仿宋" w:hint="eastAsia"/>
        </w:rPr>
        <w:t>2.其他收入：指除上述财政部门拨付单位以外的收入。</w:t>
      </w:r>
    </w:p>
    <w:p w:rsidR="00073F4A" w:rsidRDefault="00613898">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3.基本支出：指为保障单位机关正常运转、完成日常工作任务而发生的人员支出和公用支出。</w:t>
      </w:r>
      <w:r>
        <w:br/>
        <w:rPr>
          <w:sz w:val="32"/>
          <w:szCs w:val="32"/>
          <w:rFonts w:ascii="仿宋" w:hAnsi="仿宋" w:eastAsia="仿宋" w:cs="仿宋" w:hint="eastAsia"/>
        </w:rPr>
      </w:r>
      <w:r>
        <w:rPr>
          <w:sz w:val="32"/>
          <w:szCs w:val="32"/>
          <w:rFonts w:ascii="仿宋" w:hAnsi="仿宋" w:eastAsia="仿宋" w:cs="仿宋" w:hint="eastAsia"/>
        </w:rPr>
        <w:t xml:space="preserve">    4.项目支出：指在基本支出之外为完成特定行政任务和事业发展目标所发生的支出。</w:t>
      </w:r>
      <w:r>
        <w:br/>
        <w:rPr>
          <w:sz w:val="32"/>
          <w:szCs w:val="32"/>
          <w:rFonts w:ascii="仿宋" w:hAnsi="仿宋" w:eastAsia="仿宋" w:cs="仿宋" w:hint="eastAsia"/>
        </w:rPr>
      </w:r>
      <w:r>
        <w:rPr>
          <w:sz w:val="32"/>
          <w:szCs w:val="32"/>
          <w:rFonts w:ascii="仿宋" w:hAnsi="仿宋" w:eastAsia="仿宋" w:cs="仿宋" w:hint="eastAsia"/>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073F4A" w:rsidRDefault="00073F4A">
      <w:pPr>
        <w:spacing w:line="560" w:lineRule="exact"/>
        <w:ind w:firstLine="640" w:firstLineChars="200"/>
        <w:rPr>
          <w:sz w:val="32"/>
          <w:szCs w:val="32"/>
          <w:rFonts w:ascii="仿宋" w:hAnsi="仿宋" w:eastAsia="仿宋" w:cs="仿宋"/>
        </w:rPr>
      </w:pPr>
    </w:p>
    <w:p w:rsidR="00073F4A" w:rsidRDefault="00613898">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附件：表1.部门收支总表</w:t>
      </w:r>
    </w:p>
    <w:p w:rsidR="00073F4A" w:rsidRDefault="00613898">
      <w:pPr>
        <w:spacing w:line="560" w:lineRule="exact"/>
        <w:ind w:firstLine="1600" w:firstLineChars="500"/>
        <w:rPr>
          <w:sz w:val="32"/>
          <w:szCs w:val="32"/>
          <w:rFonts w:ascii="仿宋" w:hAnsi="仿宋" w:eastAsia="仿宋" w:cs="仿宋"/>
        </w:rPr>
      </w:pPr>
      <w:r>
        <w:rPr>
          <w:sz w:val="32"/>
          <w:szCs w:val="32"/>
          <w:rFonts w:ascii="仿宋" w:hAnsi="仿宋" w:eastAsia="仿宋" w:cs="仿宋" w:hint="eastAsia"/>
        </w:rPr>
        <w:t>表2.部门收入总表</w:t>
      </w:r>
    </w:p>
    <w:p w:rsidR="00073F4A" w:rsidRDefault="00613898">
      <w:pPr>
        <w:spacing w:line="560" w:lineRule="exact"/>
        <w:ind w:firstLine="1600" w:firstLineChars="500"/>
        <w:rPr>
          <w:sz w:val="32"/>
          <w:szCs w:val="32"/>
          <w:rFonts w:ascii="仿宋" w:hAnsi="仿宋" w:eastAsia="仿宋" w:cs="仿宋"/>
        </w:rPr>
      </w:pPr>
      <w:r>
        <w:rPr>
          <w:sz w:val="32"/>
          <w:szCs w:val="32"/>
          <w:rFonts w:ascii="仿宋" w:hAnsi="仿宋" w:eastAsia="仿宋" w:cs="仿宋" w:hint="eastAsia"/>
        </w:rPr>
        <w:t>表3.部门支出总表</w:t>
      </w:r>
    </w:p>
    <w:p w:rsidR="00073F4A" w:rsidRDefault="00613898">
      <w:pPr>
        <w:spacing w:line="560" w:lineRule="exact"/>
        <w:ind w:firstLine="1600" w:firstLineChars="500"/>
        <w:rPr>
          <w:sz w:val="32"/>
          <w:szCs w:val="32"/>
          <w:rFonts w:ascii="仿宋" w:hAnsi="仿宋" w:eastAsia="仿宋" w:cs="仿宋"/>
        </w:rPr>
      </w:pPr>
      <w:r>
        <w:rPr>
          <w:sz w:val="32"/>
          <w:szCs w:val="32"/>
          <w:rFonts w:ascii="仿宋" w:hAnsi="仿宋" w:eastAsia="仿宋" w:cs="仿宋" w:hint="eastAsia"/>
        </w:rPr>
        <w:t>表4.财政拨款收支预算总表</w:t>
      </w:r>
    </w:p>
    <w:p w:rsidR="00073F4A" w:rsidRDefault="00613898">
      <w:pPr>
        <w:spacing w:line="560" w:lineRule="exact"/>
        <w:ind w:firstLine="1600" w:firstLineChars="500"/>
        <w:rPr>
          <w:sz w:val="32"/>
          <w:szCs w:val="32"/>
          <w:rFonts w:ascii="仿宋" w:hAnsi="仿宋" w:eastAsia="仿宋" w:cs="仿宋"/>
        </w:rPr>
      </w:pPr>
      <w:r>
        <w:rPr>
          <w:sz w:val="32"/>
          <w:szCs w:val="32"/>
          <w:rFonts w:ascii="仿宋" w:hAnsi="仿宋" w:eastAsia="仿宋" w:cs="仿宋" w:hint="eastAsia"/>
        </w:rPr>
        <w:t>表5.财政拨款支出预算表（部门经济分类科目）</w:t>
      </w:r>
    </w:p>
    <w:p w:rsidR="00073F4A" w:rsidRDefault="00613898">
      <w:pPr>
        <w:spacing w:line="560" w:lineRule="exact"/>
        <w:ind w:firstLine="1600" w:firstLineChars="500"/>
        <w:rPr>
          <w:sz w:val="32"/>
          <w:szCs w:val="32"/>
          <w:rFonts w:ascii="仿宋" w:hAnsi="仿宋" w:eastAsia="仿宋" w:cs="仿宋"/>
        </w:rPr>
      </w:pPr>
      <w:r>
        <w:rPr>
          <w:sz w:val="32"/>
          <w:szCs w:val="32"/>
          <w:rFonts w:ascii="仿宋" w:hAnsi="仿宋" w:eastAsia="仿宋" w:cs="仿宋" w:hint="eastAsia"/>
        </w:rPr>
        <w:lastRenderedPageBreak/>
      </w:r>
      <w:r>
        <w:rPr>
          <w:sz w:val="32"/>
          <w:szCs w:val="32"/>
          <w:rFonts w:ascii="仿宋" w:hAnsi="仿宋" w:eastAsia="仿宋" w:cs="仿宋" w:hint="eastAsia"/>
        </w:rPr>
        <w:t>表6.一般公共预算支出预算表</w:t>
      </w:r>
    </w:p>
    <w:p w:rsidR="00073F4A" w:rsidRDefault="00613898">
      <w:pPr>
        <w:spacing w:line="560" w:lineRule="exact"/>
        <w:ind w:firstLine="1600" w:firstLineChars="500"/>
        <w:rPr>
          <w:sz w:val="32"/>
          <w:szCs w:val="32"/>
          <w:rFonts w:ascii="仿宋" w:hAnsi="仿宋" w:eastAsia="仿宋" w:cs="仿宋"/>
        </w:rPr>
      </w:pPr>
      <w:r>
        <w:rPr>
          <w:sz w:val="32"/>
          <w:szCs w:val="32"/>
          <w:rFonts w:ascii="仿宋" w:hAnsi="仿宋" w:eastAsia="仿宋" w:cs="仿宋" w:hint="eastAsia"/>
        </w:rPr>
        <w:t>表7.一般公共预算基本支出预算表</w:t>
      </w:r>
    </w:p>
    <w:p w:rsidR="00073F4A" w:rsidRDefault="00613898">
      <w:pPr>
        <w:spacing w:line="560" w:lineRule="exact"/>
        <w:ind w:firstLine="1600" w:firstLineChars="500"/>
        <w:rPr>
          <w:sz w:val="32"/>
          <w:szCs w:val="32"/>
          <w:rFonts w:ascii="仿宋" w:hAnsi="仿宋" w:eastAsia="仿宋" w:cs="仿宋"/>
        </w:rPr>
      </w:pPr>
      <w:r>
        <w:rPr>
          <w:sz w:val="32"/>
          <w:szCs w:val="32"/>
          <w:rFonts w:ascii="仿宋" w:hAnsi="仿宋" w:eastAsia="仿宋" w:cs="仿宋" w:hint="eastAsia"/>
        </w:rPr>
        <w:t>表8.一般公共预算项目支出预算表</w:t>
      </w:r>
    </w:p>
    <w:p w:rsidR="00073F4A" w:rsidRDefault="00613898">
      <w:pPr>
        <w:spacing w:line="560" w:lineRule="exact"/>
        <w:ind w:firstLine="1600" w:firstLineChars="500"/>
        <w:rPr>
          <w:sz w:val="32"/>
          <w:szCs w:val="32"/>
          <w:rFonts w:ascii="仿宋" w:hAnsi="仿宋" w:eastAsia="仿宋" w:cs="仿宋"/>
        </w:rPr>
      </w:pPr>
      <w:r>
        <w:rPr>
          <w:sz w:val="32"/>
          <w:szCs w:val="32"/>
          <w:rFonts w:ascii="仿宋" w:hAnsi="仿宋" w:eastAsia="仿宋" w:cs="仿宋" w:hint="eastAsia"/>
        </w:rPr>
        <w:t>表9.一般公共预算“三公”经费支出预算表</w:t>
      </w:r>
    </w:p>
    <w:p w:rsidR="00073F4A" w:rsidRDefault="00613898">
      <w:pPr>
        <w:spacing w:line="560" w:lineRule="exact"/>
        <w:ind w:firstLine="1600" w:firstLineChars="500"/>
        <w:rPr>
          <w:sz w:val="32"/>
          <w:szCs w:val="32"/>
          <w:rFonts w:ascii="仿宋" w:hAnsi="仿宋" w:eastAsia="仿宋" w:cs="仿宋"/>
        </w:rPr>
      </w:pPr>
      <w:r>
        <w:rPr>
          <w:sz w:val="32"/>
          <w:szCs w:val="32"/>
          <w:rFonts w:ascii="仿宋" w:hAnsi="仿宋" w:eastAsia="仿宋" w:cs="仿宋" w:hint="eastAsia"/>
        </w:rPr>
        <w:t>表10.政府性基金支出预算表</w:t>
      </w:r>
    </w:p>
    <w:p w:rsidR="00073F4A" w:rsidRDefault="00613898">
      <w:pPr>
        <w:spacing w:line="560" w:lineRule="exact"/>
        <w:ind w:firstLine="1600" w:firstLineChars="500"/>
        <w:rPr>
          <w:sz w:val="32"/>
          <w:szCs w:val="32"/>
          <w:rFonts w:ascii="仿宋" w:hAnsi="仿宋" w:eastAsia="仿宋" w:cs="仿宋"/>
        </w:rPr>
      </w:pPr>
      <w:r>
        <w:rPr>
          <w:sz w:val="32"/>
          <w:szCs w:val="32"/>
          <w:rFonts w:ascii="仿宋" w:hAnsi="仿宋" w:eastAsia="仿宋" w:cs="仿宋" w:hint="eastAsia"/>
        </w:rPr>
        <w:t>表11.政府性基金预算“三公”经费支出预算表</w:t>
      </w:r>
    </w:p>
    <w:p w:rsidR="00073F4A" w:rsidRDefault="00613898">
      <w:pPr>
        <w:spacing w:line="560" w:lineRule="exact"/>
        <w:ind w:firstLine="1600" w:firstLineChars="500"/>
        <w:rPr>
          <w:sz w:val="32"/>
          <w:szCs w:val="32"/>
          <w:rFonts w:ascii="仿宋" w:hAnsi="仿宋" w:eastAsia="仿宋" w:cs="仿宋"/>
        </w:rPr>
      </w:pPr>
      <w:r>
        <w:rPr>
          <w:sz w:val="32"/>
          <w:szCs w:val="32"/>
          <w:rFonts w:ascii="仿宋" w:hAnsi="仿宋" w:eastAsia="仿宋" w:cs="仿宋" w:hint="eastAsia"/>
        </w:rPr>
        <w:t>表12.国有资本经营预算支出预算表</w:t>
      </w:r>
    </w:p>
    <w:p w:rsidR="00073F4A" w:rsidRDefault="00613898">
      <w:pPr>
        <w:spacing w:line="560" w:lineRule="exact"/>
        <w:ind w:firstLine="1600" w:firstLineChars="500"/>
        <w:rPr>
          <w:sz w:val="32"/>
          <w:szCs w:val="32"/>
          <w:rFonts w:ascii="仿宋" w:hAnsi="仿宋" w:eastAsia="仿宋" w:cs="仿宋"/>
        </w:rPr>
      </w:pPr>
      <w:r>
        <w:rPr>
          <w:sz w:val="32"/>
          <w:szCs w:val="32"/>
          <w:rFonts w:ascii="仿宋" w:hAnsi="仿宋" w:eastAsia="仿宋" w:cs="仿宋" w:hint="eastAsia"/>
        </w:rPr>
        <w:t>表13.部门项目支出绩效目标表（2026年度）</w:t>
      </w:r>
    </w:p>
    <w:p w:rsidR="00073F4A" w:rsidRDefault="00073F4A">
      <w:pPr>
        <w:rPr>
          <w:sz w:val="32"/>
          <w:szCs w:val="32"/>
          <w:rFonts w:ascii="仿宋" w:hAnsi="仿宋" w:eastAsia="仿宋" w:cs="仿宋"/>
        </w:rPr>
      </w:pPr>
    </w:p>
    <w:p w:rsidR="00073F4A" w:rsidRDefault="00073F4A"/>
    <w:sectPr w:rsidR="00073F4A" w:rsidSect="00073F4A">
      <w:docGrid w:type="lines" w:linePitch="312"/>
      <w:pgSz w:w="11906" w:h="16838"/>
      <w:pgMar w:top="1440" w:right="1800" w:bottom="1440" w:left="1800" w:header="851" w:footer="992" w:gutter="0"/>
      <w:cols w:space="42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黑体"/>
    <w:charset w:val="86"/>
    <w:family w:val="modern"/>
    <w:pitch w:val="default"/>
    <w:sig w:usb0="00000001" w:usb1="080E0000" w:usb2="00000000" w:usb3="00000000" w:csb0="00040000" w:csb1="00000000"/>
  </w:font>
  <w:font w:name="小标宋">
    <w:altName w:val="微软雅黑"/>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w="http://schemas.openxmlformats.org/wordprocessingml/2006/main" xmlns:m="http://schemas.openxmlformats.org/officeDocument/2006/math" xmlns:r="http://schemas.openxmlformats.org/officeDocument/2006/relationships" xmlns:wp="http://schemas.openxmlformats.org/drawingml/2006/wordprocessingDrawing" xmlns:w10="urn:schemas-microsoft-com:office:word" xmlns:v="urn:schemas-microsoft-com:vml" xmlns:wne="http://schemas.microsoft.com/office/word/2006/wordml">
  <w:abstractNum w:abstractNumId="0">
    <w:nsid w:val="90B0CF09"/>
    <w:multiLevelType w:val="singleLevel"/>
    <w:tmpl w:val="90B0CF09"/>
    <w:lvl w:ilvl="0">
      <w:start w:val="4"/>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w="http://schemas.openxmlformats.org/wordprocessingml/2006/main" xmlns:m="http://schemas.openxmlformats.org/officeDocument/2006/math" xmlns:v="urn:schemas-microsoft-com:vml" xmlns:sl="http://schemas.openxmlformats.org/schemaLibrary/2006/main" xmlns:r="http://schemas.openxmlformats.org/officeDocument/2006/relationships" xmlns:w10="urn:schemas-microsoft-com:office:word">
  <w:bordersDoNotSurroundHeader/>
  <w:bordersDoNotSurroundFooter/>
  <w:proofState w:spelling="clean"/>
  <w:defaultTabStop w:val="420"/>
  <w:drawingGridVerticalSpacing w:val="156"/>
  <w:displayHorizontalDrawingGridEvery w:val="0"/>
  <w:displayVerticalDrawingGridEvery w:val="2"/>
  <w:characterSpacingControl w:val="compressPunctuation"/>
  <w:zoom w:percent="100"/>
  <w:compat>
    <w:spaceForUL/>
    <w:balanceSingleByteDoubleByteWidth/>
    <w:doNotLeaveBackslashAlone/>
    <w:ulTrailSpace/>
    <w:doNotExpandShiftReturn/>
    <w:adjustLineHeightInTable/>
    <w:useFELayout/>
  </w:compat>
  <w:rsids>
    <w:rsidRoot w:val="36A17BF9"/>
    <w:rsid w:val="00073F4A"/>
    <w:rsid w:val="00076F6C"/>
    <w:rsid w:val="00157A92"/>
    <w:rsid w:val="002162F0"/>
    <w:rsid w:val="0025628E"/>
    <w:rsid w:val="00415602"/>
    <w:rsid w:val="00453E72"/>
    <w:rsid w:val="005025FF"/>
    <w:rsid w:val="0054624E"/>
    <w:rsid w:val="00563D35"/>
    <w:rsid w:val="00613898"/>
    <w:rsid w:val="00661864"/>
    <w:rsid w:val="00667844"/>
    <w:rsid w:val="007A4B69"/>
    <w:rsid w:val="007C2982"/>
    <w:rsid w:val="00837751"/>
    <w:rsid w:val="0085147C"/>
    <w:rsid w:val="00864E1F"/>
    <w:rsid w:val="00910D61"/>
    <w:rsid w:val="00930DEE"/>
    <w:rsid w:val="00AD289C"/>
    <w:rsid w:val="00AE4AA5"/>
    <w:rsid w:val="00BC35EF"/>
    <w:rsid w:val="00CE05A0"/>
    <w:rsid w:val="00CE40D9"/>
    <w:rsid w:val="00D53220"/>
    <w:rsid w:val="00F22470"/>
    <w:rsid w:val="36A17BF9"/>
    <w:rsid w:val="3B262E4C"/>
  </w:rsids>
  <m:mathPr>
    <m:mathFont val="Cambria Math"/>
    <m:brkBin val="before"/>
    <m:brkBinSub val="--"/>
    <m:smallFrac val="0"/>
    <m:dispDef/>
    <m:lMargin val="0"/>
    <m:rMargin val="0"/>
    <m:defJc val="centerGroup"/>
    <m:wrapIndent val="1440"/>
    <m:intLim val="subSup"/>
    <m:naryLim val="undOvr"/>
  </m:mathPr>
  <w:themeFontLang w:eastAsia="zh-CN" w:val="en-US"/>
  <w:shapeDefaults>
    <o:shapedefaults v:ext="edit" spidmax="1026"/>
    <o:shapelayout v:ext="edit">
      <o:idmap v:ext="edit" data="1"/>
    </o:shapelayout>
  </w:shapeDefaults>
  <w:clrSchemeMapping w:bg1="lt1" w:t1="dark1" w:bg2="lt2" w:t2="dark2" w:accent1="accent1" w:accent2="accent2" w:accent3="accent3" w:accent4="accent4" w:accent5="accent5" w:accent6="accent6" w:hyperlink="hyperlink" w:followedHyperlink="followedHyperlink" tx1="dk1" tx2="dk2"/>
  <w:decimalSymbol w:val="."/>
  <w:listSeparator w:val=","/>
</w:settings>
</file>

<file path=word/styles.xml><?xml version="1.0" encoding="utf-8"?>
<w:styles xmlns:r="http://schemas.openxmlformats.org/officeDocument/2006/relationships" xmlns:w="http://schemas.openxmlformats.org/wordprocessingml/2006/main">
  <w:docDefaults>
    <w:rPrDefault>
      <w:rPr>
        <w:lang w:val="en-US" w:eastAsia="zh-CN" w:bidi="ar-SA"/>
        <w:rFonts w:asciiTheme="minorHAnsi" w:hAnsiTheme="minorHAnsi" w:eastAsiaTheme="minorEastAsia" w:cstheme="minorBidi"/>
      </w:rPr>
    </w:rPrDefault>
    <w:pPrDefault/>
  </w:docDefaults>
  <w:latentStyles w:defLockedState="0" w:defSemiHidden="0" w:defUnhideWhenUsed="0" w:defQFormat="0" w:defUIPriority="0" w:count="267">
    <w:lsdException w:name="Bibliography" w:semiHidden="1" w:unhideWhenUsed="1"/>
    <w:lsdException w:name="Body Text"/>
    <w:lsdException w:name="Book Title"/>
    <w:lsdException w:name="Colorful Grid"/>
    <w:lsdException w:name="Colorful Grid Accent 1"/>
    <w:lsdException w:name="Colorful Grid Accent 2"/>
    <w:lsdException w:name="Colorful Grid Accent 3"/>
    <w:lsdException w:name="Colorful Grid Accent 4"/>
    <w:lsdException w:name="Colorful Grid Accent 5"/>
    <w:lsdException w:name="Colorful Grid Accent 6"/>
    <w:lsdException w:name="Colorful List"/>
    <w:lsdException w:name="Colorful List Accent 1"/>
    <w:lsdException w:name="Colorful List Accent 2"/>
    <w:lsdException w:name="Colorful List Accent 3"/>
    <w:lsdException w:name="Colorful List Accent 4"/>
    <w:lsdException w:name="Colorful List Accent 5"/>
    <w:lsdException w:name="Colorful List Accent 6"/>
    <w:lsdException w:name="Colorful Shading"/>
    <w:lsdException w:name="Colorful Shading Accent 1"/>
    <w:lsdException w:name="Colorful Shading Accent 2"/>
    <w:lsdException w:name="Colorful Shading Accent 3"/>
    <w:lsdException w:name="Colorful Shading Accent 4"/>
    <w:lsdException w:name="Colorful Shading Accent 5"/>
    <w:lsdException w:name="Colorful Shading Accent 6"/>
    <w:lsdException w:name="Dark List"/>
    <w:lsdException w:name="Dark List Accent 1"/>
    <w:lsdException w:name="Dark List Accent 2"/>
    <w:lsdException w:name="Dark List Accent 3"/>
    <w:lsdException w:name="Dark List Accent 4"/>
    <w:lsdException w:name="Dark List Accent 5"/>
    <w:lsdException w:name="Dark List Accent 6"/>
    <w:lsdException w:name="Default Paragraph Font" w:semiHidden="1"/>
    <w:lsdException w:name="Emphasis"/>
    <w:lsdException w:name="HTML Bottom of Form" w:semiHidden="1" w:unhideWhenUsed="1"/>
    <w:lsdException w:name="HTML Top of Form" w:semiHidden="1" w:unhideWhenUsed="1"/>
    <w:lsdException w:name="Intense Emphasis"/>
    <w:lsdException w:name="Intense Quote" w:semiHidden="1" w:unhideWhenUsed="1"/>
    <w:lsdException w:name="Intense Reference"/>
    <w:lsdException w:name="Light Grid"/>
    <w:lsdException w:name="Light Grid Accent 1"/>
    <w:lsdException w:name="Light Grid Accent 2"/>
    <w:lsdException w:name="Light Grid Accent 3"/>
    <w:lsdException w:name="Light Grid Accent 4"/>
    <w:lsdException w:name="Light Grid Accent 5"/>
    <w:lsdException w:name="Light Grid Accent 6"/>
    <w:lsdException w:name="Light List"/>
    <w:lsdException w:name="Light List Accent 1"/>
    <w:lsdException w:name="Light List Accent 2"/>
    <w:lsdException w:name="Light List Accent 3"/>
    <w:lsdException w:name="Light List Accent 4"/>
    <w:lsdException w:name="Light List Accent 5"/>
    <w:lsdException w:name="Light List Accent 6"/>
    <w:lsdException w:name="Light Shading"/>
    <w:lsdException w:name="Light Shading Accent 1"/>
    <w:lsdException w:name="Light Shading Accent 2"/>
    <w:lsdException w:name="Light Shading Accent 3"/>
    <w:lsdException w:name="Light Shading Accent 4"/>
    <w:lsdException w:name="Light Shading Accent 5"/>
    <w:lsdException w:name="Light Shading Accent 6"/>
    <w:lsdException w:name="List Paragraph" w:semiHidden="1" w:unhideWhenUsed="1"/>
    <w:lsdException w:name="Medium Grid 1"/>
    <w:lsdException w:name="Medium Grid 1 Accent 1"/>
    <w:lsdException w:name="Medium Grid 1 Accent 2"/>
    <w:lsdException w:name="Medium Grid 1 Accent 3"/>
    <w:lsdException w:name="Medium Grid 1 Accent 4"/>
    <w:lsdException w:name="Medium Grid 1 Accent 5"/>
    <w:lsdException w:name="Medium Grid 1 Accent 6"/>
    <w:lsdException w:name="Medium Grid 2"/>
    <w:lsdException w:name="Medium Grid 2 Accent 1"/>
    <w:lsdException w:name="Medium Grid 2 Accent 2"/>
    <w:lsdException w:name="Medium Grid 2 Accent 3"/>
    <w:lsdException w:name="Medium Grid 2 Accent 4"/>
    <w:lsdException w:name="Medium Grid 2 Accent 5"/>
    <w:lsdException w:name="Medium Grid 2 Accent 6"/>
    <w:lsdException w:name="Medium Grid 3"/>
    <w:lsdException w:name="Medium Grid 3 Accent 1"/>
    <w:lsdException w:name="Medium Grid 3 Accent 2"/>
    <w:lsdException w:name="Medium Grid 3 Accent 3"/>
    <w:lsdException w:name="Medium Grid 3 Accent 4"/>
    <w:lsdException w:name="Medium Grid 3 Accent 5"/>
    <w:lsdException w:name="Medium Grid 3 Accent 6"/>
    <w:lsdException w:name="Medium List 1"/>
    <w:lsdException w:name="Medium List 1 Accent 1"/>
    <w:lsdException w:name="Medium List 1 Accent 2"/>
    <w:lsdException w:name="Medium List 1 Accent 3"/>
    <w:lsdException w:name="Medium List 1 Accent 4"/>
    <w:lsdException w:name="Medium List 1 Accent 5"/>
    <w:lsdException w:name="Medium List 1 Accent 6"/>
    <w:lsdException w:name="Medium List 2"/>
    <w:lsdException w:name="Medium List 2 Accent 1"/>
    <w:lsdException w:name="Medium List 2 Accent 2"/>
    <w:lsdException w:name="Medium List 2 Accent 3"/>
    <w:lsdException w:name="Medium List 2 Accent 4"/>
    <w:lsdException w:name="Medium List 2 Accent 5"/>
    <w:lsdException w:name="Medium List 2 Accent 6"/>
    <w:lsdException w:name="Medium Shading 1"/>
    <w:lsdException w:name="Medium Shading 1 Accent 1"/>
    <w:lsdException w:name="Medium Shading 1 Accent 2"/>
    <w:lsdException w:name="Medium Shading 1 Accent 3"/>
    <w:lsdException w:name="Medium Shading 1 Accent 4"/>
    <w:lsdException w:name="Medium Shading 1 Accent 5"/>
    <w:lsdException w:name="Medium Shading 1 Accent 6"/>
    <w:lsdException w:name="Medium Shading 2"/>
    <w:lsdException w:name="Medium Shading 2 Accent 1"/>
    <w:lsdException w:name="Medium Shading 2 Accent 2"/>
    <w:lsdException w:name="Medium Shading 2 Accent 3"/>
    <w:lsdException w:name="Medium Shading 2 Accent 4"/>
    <w:lsdException w:name="Medium Shading 2 Accent 5"/>
    <w:lsdException w:name="Medium Shading 2 Accent 6"/>
    <w:lsdException w:name="No List" w:semiHidden="1" w:unhideWhenUsed="1"/>
    <w:lsdException w:name="No Spacing" w:semiHidden="1" w:unhideWhenUsed="1"/>
    <w:lsdException w:name="Normal"/>
    <w:lsdException w:name="Normal Table" w:semiHidden="1"/>
    <w:lsdException w:name="Outline List 1" w:semiHidden="1" w:unhideWhenUsed="1"/>
    <w:lsdException w:name="Outline List 2" w:semiHidden="1" w:unhideWhenUsed="1"/>
    <w:lsdException w:name="Outline List 3" w:semiHidden="1" w:unhideWhenUsed="1"/>
    <w:lsdException w:name="Placeholder Text" w:semiHidden="1" w:unhideWhenUsed="1"/>
    <w:lsdException w:name="Quote" w:semiHidden="1" w:unhideWhenUsed="1"/>
    <w:lsdException w:name="Revision" w:semiHidden="1" w:unhideWhenUsed="1"/>
    <w:lsdException w:name="Strong"/>
    <w:lsdException w:name="Subtitle"/>
    <w:lsdException w:name="Subtle Emphasis"/>
    <w:lsdException w:name="Subtle Reference"/>
    <w:lsdException w:name="TOC Heading" w:semiHidden="1" w:unhideWhenUsed="1"/>
    <w:lsdException w:name="Title"/>
    <w:lsdException w:name="caption" w:semiHidden="1" w:unhideWhenUsed="1"/>
    <w:lsdException w:name="heading 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atentStyles>
  <w:style w:type="paragraph" w:styleId="a" w:default="1">
    <w:name w:val="Normal"/>
    <w:rsid w:val="00073F4A"/>
    <w:qFormat/>
    <w:pPr>
      <w:widowControl w:val="0"/>
      <w:jc w:val="both"/>
    </w:pPr>
    <w:rPr>
      <w:sz w:val="21"/>
      <w:kern w:val="2"/>
      <w:szCs w:val="24"/>
      <w:rFonts w:eastAsia="宋体"/>
    </w:rPr>
  </w:style>
  <w:style w:type="character" w:styleId="a0" w:default="1">
    <w:name w:val="Default Paragraph Font"/>
    <w:uiPriority w:val="1"/>
    <w:semiHidden/>
    <w:unhideWhenUsed/>
  </w:style>
  <w:style w:type="table" w:styleId="a1" w:default="1">
    <w:name w:val="Normal Table"/>
    <w:uiPriority w:val="99"/>
    <w:semiHidden/>
    <w:unhideWhenUsed/>
    <w:qFormat/>
    <w:tblPr>
      <w:tblInd w:type="dxa" w:w="0.000000"/>
      <w:tblCellMar>
        <w:top w:type="dxa" w:w="0.000000"/>
        <w:bottom w:type="dxa" w:w="0.000000"/>
        <w:left w:type="dxa" w:w="108.000000"/>
        <w:right w:type="dxa" w:w="108.000000"/>
      </w:tblCellMar>
    </w:tblPr>
  </w:style>
  <w:style w:type="numbering" w:styleId="a2" w:default="1">
    <w:name w:val="No List"/>
    <w:uiPriority w:val="99"/>
    <w:semiHidden/>
    <w:unhideWhenUsed/>
  </w:style>
  <w:style w:type="paragraph" w:styleId="a3">
    <w:name w:val="Body Text"/>
    <w:basedOn w:val="a"/>
    <w:rsid w:val="00073F4A"/>
    <w:qFormat/>
    <w:pPr>
      <w:spacing w:beforeLines="30"/>
    </w:pPr>
    <w:rPr>
      <w:sz w:val="30"/>
      <w:rFonts w:ascii="仿宋_GB2312" w:eastAsia="仿宋_GB2312"/>
    </w:rPr>
  </w:style>
</w:styles>
</file>

<file path=word/_rels/document.xml.rels><?xml version="1.0" encoding="UTF-8" standalone="yes"?><Relationships xmlns="http://schemas.openxmlformats.org/package/2006/relationships"><Relationship Id="rId4" Type="http://schemas.openxmlformats.org/officeDocument/2006/relationships/numbering" Target="numbering.xml" /><Relationship Id="rId3" Type="http://schemas.openxmlformats.org/officeDocument/2006/relationships/theme" Target="theme/theme1.xml" /><Relationship Id="rId2" Type="http://schemas.openxmlformats.org/officeDocument/2006/relationships/fontTable" Target="fontTable.xml" /><Relationship Id="rId1" Type="http://schemas.openxmlformats.org/officeDocument/2006/relationships/settings" Target="settings.xml" /><Relationship Id="rId0"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
        <a:ea typeface=""/>
        <a:cs typeface=""/>
        <a:font script="Hant" typeface="新細明體"/>
        <a:font script="Arab" typeface="Times New Roman"/>
        <a:font script="Knda" typeface="Tunga"/>
        <a:font script="Taml" typeface="Latha"/>
        <a:font script="Ethi" typeface="Nyala"/>
        <a:font script="Hans" typeface="宋体"/>
        <a:font script="Guru" typeface="Raavi"/>
        <a:font script="Yiii" typeface="Microsoft Yi Baiti"/>
        <a:font script="Thaa" typeface="MV Boli"/>
        <a:font script="Jpan" typeface="ＭＳ ゴシック"/>
        <a:font script="Beng" typeface="Vrinda"/>
        <a:font script="Uigh" typeface="Microsoft Uighur"/>
        <a:font script="Thai" typeface="Angsana New"/>
        <a:font script="Gujr" typeface="Shruti"/>
        <a:font script="Syrc" typeface="Estrangelo Edessa"/>
        <a:font script="Khmr" typeface="MoolBoran"/>
        <a:font script="Cans" typeface="Euphemia"/>
        <a:font script="Orya" typeface="Kalinga"/>
        <a:font script="Deva" typeface="Mangal"/>
        <a:font script="Hang" typeface="맑은 고딕"/>
        <a:font script="Mong" typeface="Mongolian Baiti"/>
        <a:font script="Mlym" typeface="Kartika"/>
        <a:font script="Telu" typeface="Gautami"/>
        <a:font script="Cher" typeface="Plantagenet Cherokee"/>
        <a:font script="Hebr" typeface="Times New Roman"/>
        <a:font script="Sinh" typeface="Iskoola Pota"/>
        <a:font script="Geor" typeface="Sylfaen"/>
        <a:font script="Laoo" typeface="DokChampa"/>
        <a:font script="Tibt" typeface="Microsoft Himalaya"/>
        <a:font script="Viet" typeface="Times New Roman"/>
      </a:majorFont>
      <a:minorFont>
        <a:latin typeface="Calibri" panose=""/>
        <a:ea typeface=""/>
        <a:cs typeface=""/>
        <a:font script="Hant" typeface="新細明體"/>
        <a:font script="Arab" typeface="Arial"/>
        <a:font script="Knda" typeface="Tunga"/>
        <a:font script="Taml" typeface="Latha"/>
        <a:font script="Ethi" typeface="Nyala"/>
        <a:font script="Hans" typeface="宋体"/>
        <a:font script="Guru" typeface="Raavi"/>
        <a:font script="Yiii" typeface="Microsoft Yi Baiti"/>
        <a:font script="Thaa" typeface="MV Boli"/>
        <a:font script="Jpan" typeface="ＭＳ 明朝"/>
        <a:font script="Beng" typeface="Vrinda"/>
        <a:font script="Uigh" typeface="Microsoft Uighur"/>
        <a:font script="Thai" typeface="Cordia New"/>
        <a:font script="Gujr" typeface="Shruti"/>
        <a:font script="Syrc" typeface="Estrangelo Edessa"/>
        <a:font script="Khmr" typeface="DaunPenh"/>
        <a:font script="Cans" typeface="Euphemia"/>
        <a:font script="Orya" typeface="Kalinga"/>
        <a:font script="Deva" typeface="Mangal"/>
        <a:font script="Hang" typeface="맑은 고딕"/>
        <a:font script="Mong" typeface="Mongolian Baiti"/>
        <a:font script="Mlym" typeface="Kartika"/>
        <a:font script="Telu" typeface="Gautami"/>
        <a:font script="Cher" typeface="Plantagenet Cherokee"/>
        <a:font script="Hebr" typeface="Arial"/>
        <a:font script="Sinh" typeface="Iskoola Pota"/>
        <a:font script="Geor" typeface="Sylfaen"/>
        <a:font script="Laoo" typeface="DokChampa"/>
        <a:font script="Tibt" typeface="Microsoft Himalaya"/>
        <a:font script="Viet"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3461</Words>
  <Characters>369</Characters>
  <Application>Microsoft Office Word</Application>
  <DocSecurity>0</DocSecurity>
  <Lines>3</Lines>
  <Paragraphs>7</Paragraphs>
  <ScaleCrop>false</ScaleCrop>
  <Company/>
  <LinksUpToDate>false</LinksUpToDate>
  <CharactersWithSpaces>3823</CharactersWithSpaces>
  <SharedDoc>false</SharedDoc>
  <HyperlinksChanged>false</HyperlinksChanged>
  <AppVersion>12.0000</AppVersion>
</Properties>
</file>

<file path=docProps/core.xml><?xml version="1.0" encoding="utf-8"?>
<cp:coreProperties xmlns:cp="http://schemas.openxmlformats.org/package/2006/metadata/core-properties" xmlns:dcterms="http://purl.org/dc/terms/" xmlns:dc="http://purl.org/dc/elements/1.1/" xmlns:dcmitype="http://purl.org/dc/dcmitype/" xmlns:xsi="http://www.w3.org/2001/XMLSchema-instance">
  <dc:title/>
  <dc:subject/>
  <dc:creator>投资股-李仕昂</dc:creator>
  <cp:keywords/>
  <dc:description/>
  <cp:lastModifiedBy>Administrator</cp:lastModifiedBy>
  <cp:revision>2</cp:revision>
  <dcterms:created xsi:type="dcterms:W3CDTF">2026-02-06T10:47:00Z</dcterms:created>
  <dcterms:modified xsi:type="dcterms:W3CDTF">2026-02-06T10:47:00Z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17892EE172FE4A68A0221DD09E000C94_13</vt:lpwstr>
  </property>
</Properties>
</file>

<file path=tbak/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F4A" w:rsidRDefault="00157A92">
      <w:pPr>
        <w:spacing w:line="560" w:lineRule="exact"/>
        <w:jc w:val="center"/>
        <w:rPr>
          <w:rFonts w:ascii="小标宋" w:eastAsia="小标宋" w:hAnsi="小标宋" w:cs="小标宋"/>
          <w:bCs/>
          <w:sz w:val="44"/>
          <w:szCs w:val="44"/>
        </w:rPr>
      </w:pPr>
      <w:r>
        <w:rPr>
          <w:rFonts w:ascii="小标宋" w:eastAsia="小标宋" w:hAnsi="小标宋" w:cs="小标宋" w:hint="eastAsia"/>
          <w:bCs/>
          <w:sz w:val="44"/>
          <w:szCs w:val="44"/>
        </w:rPr>
        <w:t>红原县</w:t>
      </w:r>
      <w:r w:rsidR="007C2982">
        <w:rPr>
          <w:rFonts w:ascii="小标宋" w:eastAsia="小标宋" w:hAnsi="小标宋" w:cs="小标宋" w:hint="eastAsia"/>
          <w:bCs/>
          <w:sz w:val="44"/>
          <w:szCs w:val="44"/>
        </w:rPr>
        <w:t>水务局</w:t>
      </w:r>
    </w:p>
    <w:p w:rsidR="00073F4A" w:rsidRDefault="00613898">
      <w:pPr>
        <w:spacing w:line="560" w:lineRule="exact"/>
        <w:jc w:val="center"/>
        <w:rPr>
          <w:rFonts w:ascii="小标宋" w:eastAsia="小标宋" w:hAnsi="小标宋" w:cs="小标宋"/>
          <w:bCs/>
          <w:sz w:val="44"/>
          <w:szCs w:val="44"/>
        </w:rPr>
      </w:pPr>
      <w:r>
        <w:rPr>
          <w:rFonts w:ascii="小标宋" w:eastAsia="小标宋" w:hAnsi="小标宋" w:cs="小标宋" w:hint="eastAsia"/>
          <w:bCs/>
          <w:sz w:val="44"/>
          <w:szCs w:val="44"/>
        </w:rPr>
        <w:t>2026年</w:t>
      </w:r>
      <w:r w:rsidR="00157A92">
        <w:rPr>
          <w:rFonts w:ascii="小标宋" w:eastAsia="小标宋" w:hAnsi="小标宋" w:cs="小标宋" w:hint="eastAsia"/>
          <w:bCs/>
          <w:sz w:val="44"/>
          <w:szCs w:val="44"/>
        </w:rPr>
        <w:t>部门预算编制的说明</w:t>
      </w:r>
    </w:p>
    <w:p w:rsidR="007C2982" w:rsidRDefault="00613898" w:rsidP="007C2982">
      <w:pPr>
        <w:pStyle w:val="a3"/>
        <w:adjustRightInd w:val="0"/>
        <w:snapToGrid w:val="0"/>
        <w:spacing w:beforeLines="0" w:line="560" w:lineRule="exact"/>
        <w:rPr>
          <w:rFonts w:ascii="宋体" w:eastAsia="宋体" w:hAnsi="宋体"/>
          <w:b/>
          <w:sz w:val="44"/>
          <w:szCs w:val="44"/>
        </w:rPr>
      </w:pPr>
      <w:r>
        <w:rPr>
          <w:rFonts w:ascii="宋体" w:eastAsia="宋体" w:hAnsi="宋体" w:hint="eastAsia"/>
          <w:b/>
          <w:sz w:val="44"/>
          <w:szCs w:val="44"/>
        </w:rPr>
        <w:t xml:space="preserve">    </w:t>
      </w:r>
      <w:r w:rsidR="007C2982">
        <w:rPr>
          <w:rFonts w:ascii="宋体" w:eastAsia="宋体" w:hAnsi="宋体" w:hint="eastAsia"/>
          <w:b/>
          <w:sz w:val="44"/>
          <w:szCs w:val="44"/>
        </w:rPr>
        <w:t xml:space="preserve">  </w:t>
      </w:r>
    </w:p>
    <w:p w:rsidR="00073F4A" w:rsidRPr="007C2982" w:rsidRDefault="00613898" w:rsidP="007C2982">
      <w:pPr>
        <w:pStyle w:val="a3"/>
        <w:adjustRightInd w:val="0"/>
        <w:snapToGrid w:val="0"/>
        <w:spacing w:beforeLines="0" w:line="560" w:lineRule="exact"/>
        <w:ind w:firstLineChars="150" w:firstLine="480"/>
        <w:rPr>
          <w:rFonts w:ascii="宋体" w:eastAsia="宋体" w:hAnsi="宋体"/>
          <w:b/>
          <w:sz w:val="44"/>
          <w:szCs w:val="44"/>
        </w:rPr>
      </w:pPr>
      <w:r>
        <w:rPr>
          <w:rFonts w:ascii="仿宋" w:eastAsia="仿宋" w:hAnsi="仿宋" w:cs="仿宋" w:hint="eastAsia"/>
          <w:sz w:val="32"/>
          <w:szCs w:val="32"/>
        </w:rPr>
        <w:t>按照预算管理有关规定，目前部门预算的编制实行综合预算制度，即全部收入和支出都反映在预算中。</w:t>
      </w:r>
    </w:p>
    <w:p w:rsidR="00073F4A" w:rsidRDefault="00613898">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一、基本职能及主要工作</w:t>
      </w:r>
    </w:p>
    <w:p w:rsidR="00073F4A" w:rsidRDefault="00613898" w:rsidP="00157A92">
      <w:pPr>
        <w:pStyle w:val="a3"/>
        <w:adjustRightInd w:val="0"/>
        <w:snapToGrid w:val="0"/>
        <w:spacing w:before="93" w:line="560" w:lineRule="exact"/>
        <w:ind w:firstLineChars="210" w:firstLine="675"/>
        <w:rPr>
          <w:rFonts w:ascii="楷体" w:eastAsia="楷体" w:hAnsi="楷体" w:cs="楷体"/>
          <w:b/>
          <w:sz w:val="32"/>
          <w:szCs w:val="32"/>
        </w:rPr>
      </w:pPr>
      <w:r>
        <w:rPr>
          <w:rFonts w:ascii="楷体" w:eastAsia="楷体" w:hAnsi="楷体" w:cs="楷体" w:hint="eastAsia"/>
          <w:b/>
          <w:sz w:val="32"/>
          <w:szCs w:val="32"/>
        </w:rPr>
        <w:t>（一）基本职能</w:t>
      </w:r>
    </w:p>
    <w:p w:rsidR="00AD289C" w:rsidRPr="00AD289C" w:rsidRDefault="00AD289C" w:rsidP="00AD289C">
      <w:pPr>
        <w:pStyle w:val="a3"/>
        <w:adjustRightInd w:val="0"/>
        <w:snapToGrid w:val="0"/>
        <w:spacing w:before="93" w:line="560" w:lineRule="exact"/>
        <w:ind w:firstLineChars="210" w:firstLine="672"/>
        <w:rPr>
          <w:rFonts w:ascii="仿宋" w:eastAsia="仿宋" w:hAnsi="仿宋" w:cs="仿宋"/>
          <w:bCs/>
          <w:sz w:val="32"/>
          <w:szCs w:val="32"/>
        </w:rPr>
      </w:pPr>
      <w:r w:rsidRPr="00AD289C">
        <w:rPr>
          <w:rFonts w:ascii="仿宋" w:eastAsia="仿宋" w:hAnsi="仿宋" w:cs="仿宋" w:hint="eastAsia"/>
          <w:bCs/>
          <w:sz w:val="32"/>
          <w:szCs w:val="32"/>
        </w:rPr>
        <w:t>负责管理全县水资源（含地表水、地下水）开发、利用、保护工作；负责全县水利基本建设项目工作；组织制定全县水资源总体规划、流域规划和专业规划；拟定全县中长期和年度供水计划、水量分配方案和旱情紧急情况下水量调度预案；负责全县水行政执法工作；负责有关行政复议受理和行政诉讼应诉工作,组织实施地方农村水利管理工作；负责全县河道砂石管理；河、湖管理工作；负责全县水土保持预防监督、水土流失监测、水土流失综合治理工作；指导重点水土保持建设项目的实施;承办县委、县政府交办的其他事项。</w:t>
      </w:r>
    </w:p>
    <w:p w:rsidR="00073F4A" w:rsidRDefault="00613898" w:rsidP="00157A92">
      <w:pPr>
        <w:pStyle w:val="a3"/>
        <w:adjustRightInd w:val="0"/>
        <w:snapToGrid w:val="0"/>
        <w:spacing w:before="93" w:line="560" w:lineRule="exact"/>
        <w:ind w:firstLineChars="210" w:firstLine="675"/>
        <w:rPr>
          <w:rFonts w:ascii="楷体" w:eastAsia="楷体" w:hAnsi="楷体" w:cs="楷体"/>
          <w:b/>
          <w:sz w:val="32"/>
          <w:szCs w:val="32"/>
        </w:rPr>
      </w:pPr>
      <w:r>
        <w:rPr>
          <w:rFonts w:ascii="楷体" w:eastAsia="楷体" w:hAnsi="楷体" w:cs="楷体" w:hint="eastAsia"/>
          <w:b/>
          <w:sz w:val="32"/>
          <w:szCs w:val="32"/>
        </w:rPr>
        <w:t>（二）2026年重点工作任务</w:t>
      </w:r>
    </w:p>
    <w:p w:rsidR="00AD289C" w:rsidRPr="00AD289C" w:rsidRDefault="00AD289C" w:rsidP="00AD289C">
      <w:pPr>
        <w:spacing w:line="576" w:lineRule="exact"/>
        <w:ind w:firstLineChars="100" w:firstLine="291"/>
        <w:rPr>
          <w:rFonts w:ascii="仿宋" w:eastAsia="仿宋" w:hAnsi="仿宋" w:cs="仿宋"/>
          <w:bCs/>
          <w:sz w:val="32"/>
          <w:szCs w:val="32"/>
        </w:rPr>
      </w:pPr>
      <w:r>
        <w:rPr>
          <w:rFonts w:ascii="楷体_GB2312" w:eastAsia="楷体_GB2312" w:hAnsi="楷体_GB2312" w:cs="楷体_GB2312" w:hint="eastAsia"/>
          <w:b/>
          <w:bCs/>
          <w:w w:val="90"/>
          <w:kern w:val="0"/>
          <w:sz w:val="32"/>
          <w:szCs w:val="32"/>
        </w:rPr>
        <w:t>（</w:t>
      </w:r>
      <w:r w:rsidRPr="00AD289C">
        <w:rPr>
          <w:rFonts w:ascii="仿宋" w:eastAsia="仿宋" w:hAnsi="仿宋" w:cs="仿宋" w:hint="eastAsia"/>
          <w:bCs/>
          <w:sz w:val="32"/>
          <w:szCs w:val="32"/>
        </w:rPr>
        <w:t>一）河湖长制工作</w:t>
      </w:r>
    </w:p>
    <w:p w:rsidR="00AD289C" w:rsidRPr="00AD289C" w:rsidRDefault="00AD289C" w:rsidP="00AD289C">
      <w:pPr>
        <w:spacing w:line="576" w:lineRule="exact"/>
        <w:ind w:firstLine="640"/>
        <w:rPr>
          <w:rFonts w:ascii="仿宋" w:eastAsia="仿宋" w:hAnsi="仿宋" w:cs="仿宋"/>
          <w:bCs/>
          <w:sz w:val="32"/>
          <w:szCs w:val="32"/>
        </w:rPr>
      </w:pPr>
      <w:r w:rsidRPr="00AD289C">
        <w:rPr>
          <w:rFonts w:ascii="仿宋" w:eastAsia="仿宋" w:hAnsi="仿宋" w:cs="仿宋" w:hint="eastAsia"/>
          <w:bCs/>
          <w:sz w:val="32"/>
          <w:szCs w:val="32"/>
        </w:rPr>
        <w:t>一是继续强化河湖长制度。加强组织各级“河长”对所管辖河段、水库的日常巡查检查，及时发现和协调解决破坏水生态环境的突出问题。</w:t>
      </w:r>
    </w:p>
    <w:p w:rsidR="00AD289C" w:rsidRPr="00AD289C" w:rsidRDefault="00AD289C" w:rsidP="00AD289C">
      <w:pPr>
        <w:spacing w:line="576" w:lineRule="exact"/>
        <w:ind w:firstLine="640"/>
        <w:rPr>
          <w:rFonts w:ascii="仿宋" w:eastAsia="仿宋" w:hAnsi="仿宋" w:cs="仿宋"/>
          <w:bCs/>
          <w:sz w:val="32"/>
          <w:szCs w:val="32"/>
        </w:rPr>
      </w:pPr>
      <w:r w:rsidRPr="00AD289C">
        <w:rPr>
          <w:rFonts w:ascii="仿宋" w:eastAsia="仿宋" w:hAnsi="仿宋" w:cs="仿宋" w:hint="eastAsia"/>
          <w:bCs/>
          <w:sz w:val="32"/>
          <w:szCs w:val="32"/>
        </w:rPr>
        <w:t>二是继续强化水污染防治。加强“污染源”管控，着重对生活污水、工业废水、弃土弃渣、倾倒垃圾等各类水污染问题开展专项督查、专项整治，严格管控破坏水生态环境的</w:t>
      </w:r>
      <w:r w:rsidRPr="00AD289C">
        <w:rPr>
          <w:rFonts w:ascii="仿宋" w:eastAsia="仿宋" w:hAnsi="仿宋" w:cs="仿宋" w:hint="eastAsia"/>
          <w:bCs/>
          <w:sz w:val="32"/>
          <w:szCs w:val="32"/>
        </w:rPr>
        <w:lastRenderedPageBreak/>
        <w:t>行为。</w:t>
      </w:r>
    </w:p>
    <w:p w:rsidR="00AD289C" w:rsidRPr="00AD289C" w:rsidRDefault="00AD289C" w:rsidP="00AD289C">
      <w:pPr>
        <w:spacing w:line="576" w:lineRule="exact"/>
        <w:ind w:firstLine="640"/>
        <w:rPr>
          <w:rFonts w:ascii="仿宋" w:eastAsia="仿宋" w:hAnsi="仿宋" w:cs="仿宋"/>
          <w:bCs/>
          <w:sz w:val="32"/>
          <w:szCs w:val="32"/>
        </w:rPr>
      </w:pPr>
      <w:r w:rsidRPr="00AD289C">
        <w:rPr>
          <w:rFonts w:ascii="仿宋" w:eastAsia="仿宋" w:hAnsi="仿宋" w:cs="仿宋" w:hint="eastAsia"/>
          <w:bCs/>
          <w:sz w:val="32"/>
          <w:szCs w:val="32"/>
        </w:rPr>
        <w:t>三是继续强化水环境治理。统筹水务、生态、科农、公安等行政执法部门，推进流域综合执法协作，对重大水事违法案件实行挂牌督办，严厉打击非法采砂、侵占河道等违法犯罪问题。</w:t>
      </w:r>
    </w:p>
    <w:p w:rsidR="00AD289C" w:rsidRPr="00AD289C" w:rsidRDefault="00AD289C" w:rsidP="00AD289C">
      <w:pPr>
        <w:spacing w:line="576" w:lineRule="exact"/>
        <w:ind w:firstLine="640"/>
        <w:rPr>
          <w:rFonts w:ascii="仿宋" w:eastAsia="仿宋" w:hAnsi="仿宋" w:cs="仿宋"/>
          <w:bCs/>
          <w:sz w:val="32"/>
          <w:szCs w:val="32"/>
        </w:rPr>
      </w:pPr>
      <w:r w:rsidRPr="00AD289C">
        <w:rPr>
          <w:rFonts w:ascii="仿宋" w:eastAsia="仿宋" w:hAnsi="仿宋" w:cs="仿宋" w:hint="eastAsia"/>
          <w:bCs/>
          <w:sz w:val="32"/>
          <w:szCs w:val="32"/>
        </w:rPr>
        <w:t>四是继续强化水资源保护。按照以水定需原则，体现水资源管理“最严格”的要求，像管理土地一样管理水资源，全面监管好水资源的节约、开发、利用、保护、配置、调度等各环节工作，全面落实从严从细管理水资源管理要求，提升水资源管理精细化水平，严守水资源开发利用控制、用水效率控制、水功能区限制纳污三条红线。目前红原县节水型社会达标建设虽已初步通过省上评审正在进行公示，但还有很多硬件软件需要弥补完善，下一步将补齐短板，迎接国家抽查复核准备。同时将我县重大工程项目取水许可、水资源费用收缴、行洪论证办理、水土保持办理纳入重点工作计划。</w:t>
      </w:r>
    </w:p>
    <w:p w:rsidR="00AD289C" w:rsidRPr="00AD289C" w:rsidRDefault="00AD289C" w:rsidP="00AD289C">
      <w:pPr>
        <w:spacing w:line="576" w:lineRule="exact"/>
        <w:ind w:firstLine="640"/>
        <w:rPr>
          <w:rFonts w:ascii="仿宋" w:eastAsia="仿宋" w:hAnsi="仿宋" w:cs="仿宋"/>
          <w:bCs/>
          <w:sz w:val="32"/>
          <w:szCs w:val="32"/>
        </w:rPr>
      </w:pPr>
      <w:r w:rsidRPr="00AD289C">
        <w:rPr>
          <w:rFonts w:ascii="仿宋" w:eastAsia="仿宋" w:hAnsi="仿宋" w:cs="仿宋" w:hint="eastAsia"/>
          <w:bCs/>
          <w:sz w:val="32"/>
          <w:szCs w:val="32"/>
        </w:rPr>
        <w:t>五是继续加强水生态修复。积极争取各类项目资金，进一步推进河湖生态修复和保护，加强水土流失预防监督和综合整治，建设生态清洁型小流域，维护河湖生态环境。</w:t>
      </w:r>
    </w:p>
    <w:p w:rsidR="00AD289C" w:rsidRPr="00AD289C" w:rsidRDefault="00AD289C" w:rsidP="00AD289C">
      <w:pPr>
        <w:spacing w:line="576" w:lineRule="exact"/>
        <w:ind w:firstLineChars="200" w:firstLine="640"/>
        <w:rPr>
          <w:rFonts w:ascii="仿宋" w:eastAsia="仿宋" w:hAnsi="仿宋" w:cs="仿宋"/>
          <w:bCs/>
          <w:sz w:val="32"/>
          <w:szCs w:val="32"/>
        </w:rPr>
      </w:pPr>
      <w:r w:rsidRPr="00AD289C">
        <w:rPr>
          <w:rFonts w:ascii="仿宋" w:eastAsia="仿宋" w:hAnsi="仿宋" w:cs="仿宋" w:hint="eastAsia"/>
          <w:bCs/>
          <w:sz w:val="32"/>
          <w:szCs w:val="32"/>
        </w:rPr>
        <w:t>(二)水土保持工作</w:t>
      </w:r>
    </w:p>
    <w:p w:rsidR="00AD289C" w:rsidRPr="00AD289C" w:rsidRDefault="00AD289C" w:rsidP="00AD289C">
      <w:pPr>
        <w:spacing w:line="576" w:lineRule="exact"/>
        <w:ind w:firstLine="640"/>
        <w:rPr>
          <w:rFonts w:ascii="仿宋" w:eastAsia="仿宋" w:hAnsi="仿宋" w:cs="仿宋"/>
          <w:bCs/>
          <w:sz w:val="32"/>
          <w:szCs w:val="32"/>
        </w:rPr>
      </w:pPr>
      <w:r w:rsidRPr="00AD289C">
        <w:rPr>
          <w:rFonts w:ascii="仿宋" w:eastAsia="仿宋" w:hAnsi="仿宋" w:cs="仿宋" w:hint="eastAsia"/>
          <w:bCs/>
          <w:sz w:val="32"/>
          <w:szCs w:val="32"/>
        </w:rPr>
        <w:t>我县将切实强化各生产建设单位水土流失防治主体责任履行，积极建立健全信息共享，没有水保方案的项目审批单位不得批准建设，环境保护部门不得审批环境影响报告书，土地部门不得审批土地，强化生产建设项目水土保持事中事后监管，有效防止人为水土流失。全面加强水土保持监督管</w:t>
      </w:r>
      <w:r w:rsidRPr="00AD289C">
        <w:rPr>
          <w:rFonts w:ascii="仿宋" w:eastAsia="仿宋" w:hAnsi="仿宋" w:cs="仿宋" w:hint="eastAsia"/>
          <w:bCs/>
          <w:sz w:val="32"/>
          <w:szCs w:val="32"/>
        </w:rPr>
        <w:lastRenderedPageBreak/>
        <w:t>理，开展全县重点项目水土保持专项行动，对2026年县域内重点项目进行全覆盖检查。</w:t>
      </w:r>
    </w:p>
    <w:p w:rsidR="00AD289C" w:rsidRPr="00AD289C" w:rsidRDefault="00AD289C" w:rsidP="00AD289C">
      <w:pPr>
        <w:spacing w:line="576" w:lineRule="exact"/>
        <w:ind w:firstLineChars="200" w:firstLine="640"/>
        <w:rPr>
          <w:rFonts w:ascii="仿宋" w:eastAsia="仿宋" w:hAnsi="仿宋" w:cs="仿宋"/>
          <w:bCs/>
          <w:sz w:val="32"/>
          <w:szCs w:val="32"/>
        </w:rPr>
      </w:pPr>
      <w:r w:rsidRPr="00AD289C">
        <w:rPr>
          <w:rFonts w:ascii="仿宋" w:eastAsia="仿宋" w:hAnsi="仿宋" w:cs="仿宋" w:hint="eastAsia"/>
          <w:bCs/>
          <w:sz w:val="32"/>
          <w:szCs w:val="32"/>
        </w:rPr>
        <w:t>（三）河道砂石、疏浚工作</w:t>
      </w:r>
    </w:p>
    <w:p w:rsidR="00AD289C" w:rsidRPr="00AD289C" w:rsidRDefault="00AD289C" w:rsidP="00AD289C">
      <w:pPr>
        <w:spacing w:line="576" w:lineRule="exact"/>
        <w:ind w:firstLineChars="200" w:firstLine="640"/>
        <w:rPr>
          <w:rFonts w:ascii="仿宋" w:eastAsia="仿宋" w:hAnsi="仿宋" w:cs="仿宋"/>
          <w:bCs/>
          <w:sz w:val="32"/>
          <w:szCs w:val="32"/>
        </w:rPr>
      </w:pPr>
      <w:r w:rsidRPr="00AD289C">
        <w:rPr>
          <w:rFonts w:ascii="仿宋" w:eastAsia="仿宋" w:hAnsi="仿宋" w:cs="仿宋" w:hint="eastAsia"/>
          <w:bCs/>
          <w:sz w:val="32"/>
          <w:szCs w:val="32"/>
        </w:rPr>
        <w:t>目前已经完成2025年采砂方案的编、报、批，方案已通过政府常务会及县委常委会审议通过，目前正在办理采砂许可证。（2026年-2030年采砂规划）送审稿目前已经完成编制，相关资料已经上报州局开展审查。</w:t>
      </w:r>
    </w:p>
    <w:p w:rsidR="00AD289C" w:rsidRPr="00AD289C" w:rsidRDefault="00AD289C" w:rsidP="00AD289C">
      <w:pPr>
        <w:numPr>
          <w:ilvl w:val="0"/>
          <w:numId w:val="1"/>
        </w:numPr>
        <w:spacing w:line="576" w:lineRule="exact"/>
        <w:ind w:firstLineChars="200" w:firstLine="640"/>
        <w:rPr>
          <w:rFonts w:ascii="仿宋" w:eastAsia="仿宋" w:hAnsi="仿宋" w:cs="仿宋"/>
          <w:bCs/>
          <w:sz w:val="32"/>
          <w:szCs w:val="32"/>
        </w:rPr>
      </w:pPr>
      <w:r w:rsidRPr="00AD289C">
        <w:rPr>
          <w:rFonts w:ascii="仿宋" w:eastAsia="仿宋" w:hAnsi="仿宋" w:cs="仿宋" w:hint="eastAsia"/>
          <w:bCs/>
          <w:sz w:val="32"/>
          <w:szCs w:val="32"/>
        </w:rPr>
        <w:t>项目工作</w:t>
      </w:r>
    </w:p>
    <w:p w:rsidR="00AD289C" w:rsidRPr="00AD289C" w:rsidRDefault="00AD289C" w:rsidP="00AD289C">
      <w:pPr>
        <w:spacing w:line="576" w:lineRule="exact"/>
        <w:ind w:firstLineChars="200" w:firstLine="640"/>
        <w:rPr>
          <w:rFonts w:ascii="仿宋" w:eastAsia="仿宋" w:hAnsi="仿宋" w:cs="仿宋"/>
          <w:bCs/>
          <w:sz w:val="32"/>
          <w:szCs w:val="32"/>
        </w:rPr>
      </w:pPr>
      <w:r w:rsidRPr="00AD289C">
        <w:rPr>
          <w:rFonts w:ascii="仿宋" w:eastAsia="仿宋" w:hAnsi="仿宋" w:cs="仿宋" w:hint="eastAsia"/>
          <w:bCs/>
          <w:sz w:val="32"/>
          <w:szCs w:val="32"/>
        </w:rPr>
        <w:t>一是按照周周督查、周周研判、周周问题清零的方式，持续加大项目现场督查检查力度，全面加强在建项目质量和安全监管，及时掌握并解决项目推进过程中存在的问题。二是严格按照工程实际完成工程量和合同约定事项做好资金拨付，从严把好资金拨付关。三是继续加强与属地政府沟通对接，合力做好项目推进协调工作。</w:t>
      </w:r>
    </w:p>
    <w:p w:rsidR="00AD289C" w:rsidRPr="00AD289C" w:rsidRDefault="00AD289C" w:rsidP="00AD289C">
      <w:pPr>
        <w:numPr>
          <w:ilvl w:val="0"/>
          <w:numId w:val="1"/>
        </w:numPr>
        <w:spacing w:line="576" w:lineRule="exact"/>
        <w:ind w:firstLineChars="200" w:firstLine="640"/>
        <w:rPr>
          <w:rFonts w:ascii="仿宋" w:eastAsia="仿宋" w:hAnsi="仿宋" w:cs="仿宋"/>
          <w:bCs/>
          <w:sz w:val="32"/>
          <w:szCs w:val="32"/>
        </w:rPr>
      </w:pPr>
      <w:r w:rsidRPr="00AD289C">
        <w:rPr>
          <w:rFonts w:ascii="仿宋" w:eastAsia="仿宋" w:hAnsi="仿宋" w:cs="仿宋" w:hint="eastAsia"/>
          <w:bCs/>
          <w:sz w:val="32"/>
          <w:szCs w:val="32"/>
        </w:rPr>
        <w:t>做好项目质量评定</w:t>
      </w:r>
    </w:p>
    <w:p w:rsidR="00AD289C" w:rsidRPr="00AD289C" w:rsidRDefault="00AD289C" w:rsidP="00AD289C">
      <w:pPr>
        <w:spacing w:line="576" w:lineRule="exact"/>
        <w:ind w:firstLineChars="200" w:firstLine="640"/>
        <w:rPr>
          <w:rFonts w:ascii="仿宋" w:eastAsia="仿宋" w:hAnsi="仿宋" w:cs="仿宋"/>
          <w:bCs/>
          <w:sz w:val="32"/>
          <w:szCs w:val="32"/>
        </w:rPr>
      </w:pPr>
      <w:r w:rsidRPr="00AD289C">
        <w:rPr>
          <w:rFonts w:ascii="仿宋" w:eastAsia="仿宋" w:hAnsi="仿宋" w:cs="仿宋" w:hint="eastAsia"/>
          <w:bCs/>
          <w:sz w:val="32"/>
          <w:szCs w:val="32"/>
        </w:rPr>
        <w:t>下一步，待项目所有整改任务完成后，将采取“三色”检测的方式，开展全覆盖质量检测，确保项目整体质量合格。即施工单位使用红色标注，开展全覆盖自检；监理单位用黄色标注，对施工单位检测点位平检30%-50%；第三方检测单位用绿色标注，对自检和平检点位抽检20%-30%。通过颜色标注、逐级核检的方式杜绝检测造假，确保检测结果真实可靠，如实真实反映工程整体质量情况。</w:t>
      </w:r>
    </w:p>
    <w:p w:rsidR="00AD289C" w:rsidRPr="00AD289C" w:rsidRDefault="00AD289C" w:rsidP="00AD289C">
      <w:pPr>
        <w:numPr>
          <w:ilvl w:val="0"/>
          <w:numId w:val="1"/>
        </w:numPr>
        <w:spacing w:line="576" w:lineRule="exact"/>
        <w:ind w:firstLineChars="200" w:firstLine="640"/>
        <w:rPr>
          <w:rFonts w:ascii="仿宋" w:eastAsia="仿宋" w:hAnsi="仿宋" w:cs="仿宋"/>
          <w:bCs/>
          <w:sz w:val="32"/>
          <w:szCs w:val="32"/>
        </w:rPr>
      </w:pPr>
      <w:r w:rsidRPr="00AD289C">
        <w:rPr>
          <w:rFonts w:ascii="仿宋" w:eastAsia="仿宋" w:hAnsi="仿宋" w:cs="仿宋" w:hint="eastAsia"/>
          <w:bCs/>
          <w:sz w:val="32"/>
          <w:szCs w:val="32"/>
        </w:rPr>
        <w:t>防汛工作</w:t>
      </w:r>
    </w:p>
    <w:p w:rsidR="00AD289C" w:rsidRPr="00AD289C" w:rsidRDefault="00AD289C" w:rsidP="00AD289C">
      <w:pPr>
        <w:spacing w:line="576" w:lineRule="exact"/>
        <w:ind w:firstLineChars="200" w:firstLine="640"/>
        <w:rPr>
          <w:rFonts w:ascii="仿宋" w:eastAsia="仿宋" w:hAnsi="仿宋" w:cs="仿宋"/>
          <w:bCs/>
          <w:sz w:val="32"/>
          <w:szCs w:val="32"/>
        </w:rPr>
      </w:pPr>
      <w:r w:rsidRPr="00AD289C">
        <w:rPr>
          <w:rFonts w:ascii="仿宋" w:eastAsia="仿宋" w:hAnsi="仿宋" w:cs="仿宋" w:hint="eastAsia"/>
          <w:bCs/>
          <w:sz w:val="32"/>
          <w:szCs w:val="32"/>
        </w:rPr>
        <w:t>一是持续加强宣传教育，创新宣传方式方法，进一步提</w:t>
      </w:r>
      <w:r w:rsidRPr="00AD289C">
        <w:rPr>
          <w:rFonts w:ascii="仿宋" w:eastAsia="仿宋" w:hAnsi="仿宋" w:cs="仿宋" w:hint="eastAsia"/>
          <w:bCs/>
          <w:sz w:val="32"/>
          <w:szCs w:val="32"/>
        </w:rPr>
        <w:lastRenderedPageBreak/>
        <w:t>高群众防汛减灾意识和自救互救能力，引导群众主动参与到防汛减灾工作中来。二是加大专业技术人才培养和引进力度，加强与相关部门的合作交流，定期组织开展业务培训，提升工作人员的专业素质和业务水平。三是进一步完善应急联动机制，加强部门之间、乡镇之间的沟通协调，定期组织开展联合应急演练，提高协同作战能力，确保在突发事件发生时能够迅速响应、高效处置。四是持续强化值班值守和督导检查，严格落实领导带班、24小时值班制度，加强对各乡镇、各部门防汛减灾工作的督促检查，对工作落实不力的严肃问责，确保安全度汛。</w:t>
      </w:r>
    </w:p>
    <w:p w:rsidR="00073F4A" w:rsidRDefault="00613898" w:rsidP="00AD289C">
      <w:pPr>
        <w:spacing w:line="560" w:lineRule="exact"/>
        <w:ind w:firstLineChars="150" w:firstLine="480"/>
        <w:rPr>
          <w:rFonts w:ascii="黑体" w:eastAsia="黑体" w:hAnsi="黑体" w:cs="黑体"/>
          <w:sz w:val="32"/>
          <w:szCs w:val="32"/>
        </w:rPr>
      </w:pPr>
      <w:r>
        <w:rPr>
          <w:rFonts w:ascii="黑体" w:eastAsia="黑体" w:hAnsi="黑体" w:cs="黑体" w:hint="eastAsia"/>
          <w:sz w:val="32"/>
          <w:szCs w:val="32"/>
        </w:rPr>
        <w:t>二、部门预算单位构成</w:t>
      </w:r>
    </w:p>
    <w:p w:rsidR="00AD289C" w:rsidRPr="0054624E" w:rsidRDefault="00AD289C" w:rsidP="00AD289C">
      <w:pPr>
        <w:pStyle w:val="a3"/>
        <w:adjustRightInd w:val="0"/>
        <w:snapToGrid w:val="0"/>
        <w:spacing w:before="93" w:line="560" w:lineRule="exact"/>
        <w:ind w:firstLineChars="210" w:firstLine="672"/>
        <w:rPr>
          <w:rFonts w:ascii="仿宋" w:eastAsia="仿宋" w:hAnsi="仿宋" w:cs="仿宋"/>
          <w:bCs/>
          <w:sz w:val="32"/>
          <w:szCs w:val="32"/>
        </w:rPr>
      </w:pPr>
      <w:r w:rsidRPr="0054624E">
        <w:rPr>
          <w:rFonts w:ascii="仿宋" w:eastAsia="仿宋" w:hAnsi="仿宋" w:cs="仿宋" w:hint="eastAsia"/>
          <w:bCs/>
          <w:sz w:val="32"/>
          <w:szCs w:val="32"/>
        </w:rPr>
        <w:t>红原县水务局下设单位（股室）2个，其中行政单位1个，参照公务员法管理的事业单位1个，其他事业单位0个。</w:t>
      </w:r>
    </w:p>
    <w:p w:rsidR="00073F4A" w:rsidRDefault="00613898">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三、收支预算总体情况</w:t>
      </w:r>
    </w:p>
    <w:p w:rsidR="00073F4A" w:rsidRDefault="00613898">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2026年</w:t>
      </w:r>
      <w:r w:rsidR="00AD289C">
        <w:rPr>
          <w:rFonts w:ascii="仿宋" w:eastAsia="仿宋" w:hAnsi="仿宋" w:cs="仿宋" w:hint="eastAsia"/>
          <w:sz w:val="32"/>
          <w:szCs w:val="32"/>
        </w:rPr>
        <w:t>红原县水务局</w:t>
      </w:r>
      <w:r>
        <w:rPr>
          <w:rFonts w:ascii="仿宋" w:eastAsia="仿宋" w:hAnsi="仿宋" w:cs="仿宋" w:hint="eastAsia"/>
          <w:sz w:val="32"/>
          <w:szCs w:val="32"/>
        </w:rPr>
        <w:t>收入预算总额为</w:t>
      </w:r>
      <w:r w:rsidR="00667844">
        <w:rPr>
          <w:rFonts w:ascii="仿宋" w:eastAsia="仿宋" w:hAnsi="仿宋" w:cs="仿宋" w:hint="eastAsia"/>
          <w:sz w:val="32"/>
          <w:szCs w:val="32"/>
        </w:rPr>
        <w:t>852.53</w:t>
      </w:r>
      <w:r>
        <w:rPr>
          <w:rFonts w:ascii="仿宋" w:eastAsia="仿宋" w:hAnsi="仿宋" w:cs="仿宋" w:hint="eastAsia"/>
          <w:sz w:val="32"/>
          <w:szCs w:val="32"/>
        </w:rPr>
        <w:t>万元，其中：当年财政拨款收入</w:t>
      </w:r>
      <w:r w:rsidR="00667844">
        <w:rPr>
          <w:rFonts w:ascii="仿宋" w:eastAsia="仿宋" w:hAnsi="仿宋" w:cs="仿宋" w:hint="eastAsia"/>
          <w:sz w:val="32"/>
          <w:szCs w:val="32"/>
        </w:rPr>
        <w:t>625.34</w:t>
      </w:r>
      <w:r>
        <w:rPr>
          <w:rFonts w:ascii="仿宋" w:eastAsia="仿宋" w:hAnsi="仿宋" w:cs="仿宋" w:hint="eastAsia"/>
          <w:sz w:val="32"/>
          <w:szCs w:val="32"/>
        </w:rPr>
        <w:t>万元。相应安排支出预算</w:t>
      </w:r>
      <w:r w:rsidR="00667844">
        <w:rPr>
          <w:rFonts w:ascii="仿宋" w:eastAsia="仿宋" w:hAnsi="仿宋" w:cs="仿宋" w:hint="eastAsia"/>
          <w:sz w:val="32"/>
          <w:szCs w:val="32"/>
        </w:rPr>
        <w:t>852.53</w:t>
      </w:r>
      <w:r>
        <w:rPr>
          <w:rFonts w:ascii="仿宋" w:eastAsia="仿宋" w:hAnsi="仿宋" w:cs="仿宋" w:hint="eastAsia"/>
          <w:sz w:val="32"/>
          <w:szCs w:val="32"/>
        </w:rPr>
        <w:t>万元，其中：一般公共服务</w:t>
      </w:r>
      <w:r w:rsidR="00667844">
        <w:rPr>
          <w:rFonts w:ascii="仿宋" w:eastAsia="仿宋" w:hAnsi="仿宋" w:cs="仿宋" w:hint="eastAsia"/>
          <w:sz w:val="32"/>
          <w:szCs w:val="32"/>
        </w:rPr>
        <w:t>2.99</w:t>
      </w:r>
      <w:r>
        <w:rPr>
          <w:rFonts w:ascii="仿宋" w:eastAsia="仿宋" w:hAnsi="仿宋" w:cs="仿宋" w:hint="eastAsia"/>
          <w:sz w:val="32"/>
          <w:szCs w:val="32"/>
        </w:rPr>
        <w:t>万元，社会保障和就业</w:t>
      </w:r>
      <w:r w:rsidR="00667844">
        <w:rPr>
          <w:rFonts w:ascii="仿宋" w:eastAsia="仿宋" w:hAnsi="仿宋" w:cs="仿宋" w:hint="eastAsia"/>
          <w:sz w:val="32"/>
          <w:szCs w:val="32"/>
        </w:rPr>
        <w:t>81.12</w:t>
      </w:r>
      <w:r>
        <w:rPr>
          <w:rFonts w:ascii="仿宋" w:eastAsia="仿宋" w:hAnsi="仿宋" w:cs="仿宋" w:hint="eastAsia"/>
          <w:sz w:val="32"/>
          <w:szCs w:val="32"/>
        </w:rPr>
        <w:t>万元，医疗卫生</w:t>
      </w:r>
      <w:r w:rsidR="00667844">
        <w:rPr>
          <w:rFonts w:ascii="仿宋" w:eastAsia="仿宋" w:hAnsi="仿宋" w:cs="仿宋" w:hint="eastAsia"/>
          <w:sz w:val="32"/>
          <w:szCs w:val="32"/>
        </w:rPr>
        <w:t>33.17</w:t>
      </w:r>
      <w:r>
        <w:rPr>
          <w:rFonts w:ascii="仿宋" w:eastAsia="仿宋" w:hAnsi="仿宋" w:cs="仿宋" w:hint="eastAsia"/>
          <w:sz w:val="32"/>
          <w:szCs w:val="32"/>
        </w:rPr>
        <w:t>万元，住房保障支出</w:t>
      </w:r>
      <w:r w:rsidR="00667844">
        <w:rPr>
          <w:rFonts w:ascii="仿宋" w:eastAsia="仿宋" w:hAnsi="仿宋" w:cs="仿宋" w:hint="eastAsia"/>
          <w:sz w:val="32"/>
          <w:szCs w:val="32"/>
        </w:rPr>
        <w:t>44.33</w:t>
      </w:r>
      <w:r>
        <w:rPr>
          <w:rFonts w:ascii="仿宋" w:eastAsia="仿宋" w:hAnsi="仿宋" w:cs="仿宋" w:hint="eastAsia"/>
          <w:sz w:val="32"/>
          <w:szCs w:val="32"/>
        </w:rPr>
        <w:t>万元</w:t>
      </w:r>
      <w:r w:rsidR="007A4B69">
        <w:rPr>
          <w:rFonts w:ascii="仿宋" w:eastAsia="仿宋" w:hAnsi="仿宋" w:cs="仿宋" w:hint="eastAsia"/>
          <w:sz w:val="32"/>
          <w:szCs w:val="32"/>
        </w:rPr>
        <w:t>，</w:t>
      </w:r>
      <w:r w:rsidR="007A4B69" w:rsidRPr="007A4B69">
        <w:rPr>
          <w:rFonts w:ascii="仿宋" w:eastAsia="仿宋" w:hAnsi="仿宋" w:cs="仿宋" w:hint="eastAsia"/>
          <w:sz w:val="32"/>
          <w:szCs w:val="32"/>
        </w:rPr>
        <w:t>城乡社区支出</w:t>
      </w:r>
      <w:r w:rsidR="00667844">
        <w:rPr>
          <w:rFonts w:ascii="仿宋" w:eastAsia="仿宋" w:hAnsi="仿宋" w:cs="仿宋" w:hint="eastAsia"/>
          <w:sz w:val="32"/>
          <w:szCs w:val="32"/>
        </w:rPr>
        <w:t>10.40</w:t>
      </w:r>
      <w:r w:rsidR="007A4B69">
        <w:rPr>
          <w:rFonts w:ascii="仿宋" w:eastAsia="仿宋" w:hAnsi="仿宋" w:cs="仿宋" w:hint="eastAsia"/>
          <w:sz w:val="32"/>
          <w:szCs w:val="32"/>
        </w:rPr>
        <w:t>万元，</w:t>
      </w:r>
      <w:r w:rsidR="007A4B69" w:rsidRPr="007A4B69">
        <w:rPr>
          <w:rFonts w:ascii="仿宋" w:eastAsia="仿宋" w:hAnsi="仿宋" w:cs="仿宋" w:hint="eastAsia"/>
          <w:sz w:val="32"/>
          <w:szCs w:val="32"/>
        </w:rPr>
        <w:t>农林水支出</w:t>
      </w:r>
      <w:r w:rsidR="00667844">
        <w:rPr>
          <w:rFonts w:ascii="仿宋" w:eastAsia="仿宋" w:hAnsi="仿宋" w:cs="仿宋" w:hint="eastAsia"/>
          <w:sz w:val="32"/>
          <w:szCs w:val="32"/>
        </w:rPr>
        <w:t>674.34</w:t>
      </w:r>
      <w:r w:rsidR="007A4B69">
        <w:rPr>
          <w:rFonts w:ascii="仿宋" w:eastAsia="仿宋" w:hAnsi="仿宋" w:cs="仿宋" w:hint="eastAsia"/>
          <w:sz w:val="32"/>
          <w:szCs w:val="32"/>
        </w:rPr>
        <w:t>万元</w:t>
      </w:r>
      <w:r w:rsidR="0025628E">
        <w:rPr>
          <w:rFonts w:ascii="仿宋" w:eastAsia="仿宋" w:hAnsi="仿宋" w:cs="仿宋" w:hint="eastAsia"/>
          <w:sz w:val="32"/>
          <w:szCs w:val="32"/>
        </w:rPr>
        <w:t>，预算时农林水支出6.18万元误记入外交支出</w:t>
      </w:r>
      <w:r>
        <w:rPr>
          <w:rFonts w:ascii="仿宋" w:eastAsia="仿宋" w:hAnsi="仿宋" w:cs="仿宋" w:hint="eastAsia"/>
          <w:sz w:val="32"/>
          <w:szCs w:val="32"/>
        </w:rPr>
        <w:t>。</w:t>
      </w:r>
    </w:p>
    <w:p w:rsidR="00073F4A" w:rsidRDefault="00613898">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四、支出预算安排情况</w:t>
      </w:r>
    </w:p>
    <w:p w:rsidR="00073F4A" w:rsidRDefault="00613898">
      <w:pPr>
        <w:spacing w:line="560" w:lineRule="exact"/>
        <w:rPr>
          <w:rFonts w:ascii="仿宋" w:eastAsia="仿宋" w:hAnsi="仿宋" w:cs="仿宋"/>
          <w:sz w:val="32"/>
          <w:szCs w:val="32"/>
        </w:rPr>
      </w:pPr>
      <w:r>
        <w:rPr>
          <w:rFonts w:ascii="仿宋" w:eastAsia="仿宋" w:hAnsi="仿宋" w:cs="仿宋" w:hint="eastAsia"/>
          <w:sz w:val="32"/>
          <w:szCs w:val="32"/>
        </w:rPr>
        <w:t xml:space="preserve">   </w:t>
      </w:r>
      <w:r w:rsidR="0025628E">
        <w:rPr>
          <w:rFonts w:ascii="仿宋" w:eastAsia="仿宋" w:hAnsi="仿宋" w:cs="仿宋" w:hint="eastAsia"/>
          <w:sz w:val="32"/>
          <w:szCs w:val="32"/>
        </w:rPr>
        <w:t>红原水务局</w:t>
      </w:r>
      <w:r>
        <w:rPr>
          <w:rFonts w:ascii="仿宋" w:eastAsia="仿宋" w:hAnsi="仿宋" w:cs="仿宋" w:hint="eastAsia"/>
          <w:sz w:val="32"/>
          <w:szCs w:val="32"/>
        </w:rPr>
        <w:t>预算安排支出主要用于保障该部门机构正常运转、完成日常工作任务以及承担</w:t>
      </w:r>
      <w:r w:rsidR="007A4B69">
        <w:rPr>
          <w:rFonts w:ascii="仿宋" w:eastAsia="仿宋" w:hAnsi="仿宋" w:cs="仿宋" w:hint="eastAsia"/>
          <w:sz w:val="32"/>
          <w:szCs w:val="32"/>
        </w:rPr>
        <w:t>乡镇</w:t>
      </w:r>
      <w:r>
        <w:rPr>
          <w:rFonts w:ascii="仿宋" w:eastAsia="仿宋" w:hAnsi="仿宋" w:cs="仿宋" w:hint="eastAsia"/>
          <w:sz w:val="32"/>
          <w:szCs w:val="32"/>
        </w:rPr>
        <w:t xml:space="preserve">事业发展相关工作。  </w:t>
      </w:r>
    </w:p>
    <w:p w:rsidR="00073F4A" w:rsidRDefault="00613898">
      <w:pPr>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基本支出</w:t>
      </w:r>
      <w:r w:rsidR="0025628E">
        <w:rPr>
          <w:rFonts w:ascii="仿宋" w:eastAsia="仿宋" w:hAnsi="仿宋" w:cs="仿宋" w:hint="eastAsia"/>
          <w:sz w:val="32"/>
          <w:szCs w:val="32"/>
        </w:rPr>
        <w:t>608.52</w:t>
      </w:r>
      <w:r>
        <w:rPr>
          <w:rFonts w:ascii="仿宋" w:eastAsia="仿宋" w:hAnsi="仿宋" w:cs="仿宋" w:hint="eastAsia"/>
          <w:sz w:val="32"/>
          <w:szCs w:val="32"/>
        </w:rPr>
        <w:t>万元。其中人员经费支出</w:t>
      </w:r>
      <w:r w:rsidR="0025628E">
        <w:rPr>
          <w:rFonts w:ascii="仿宋" w:eastAsia="仿宋" w:hAnsi="仿宋" w:cs="仿宋" w:hint="eastAsia"/>
          <w:sz w:val="32"/>
          <w:szCs w:val="32"/>
        </w:rPr>
        <w:t>560.18</w:t>
      </w:r>
      <w:r>
        <w:rPr>
          <w:rFonts w:ascii="仿宋" w:eastAsia="仿宋" w:hAnsi="仿宋" w:cs="仿宋" w:hint="eastAsia"/>
          <w:sz w:val="32"/>
          <w:szCs w:val="32"/>
        </w:rPr>
        <w:t>万元，</w:t>
      </w:r>
      <w:r>
        <w:rPr>
          <w:rFonts w:ascii="仿宋" w:eastAsia="仿宋" w:hAnsi="仿宋" w:cs="仿宋" w:hint="eastAsia"/>
          <w:sz w:val="32"/>
          <w:szCs w:val="32"/>
        </w:rPr>
        <w:lastRenderedPageBreak/>
        <w:t>机关运行经费</w:t>
      </w:r>
      <w:r w:rsidR="0025628E">
        <w:rPr>
          <w:rFonts w:ascii="仿宋" w:eastAsia="仿宋" w:hAnsi="仿宋" w:cs="仿宋" w:hint="eastAsia"/>
          <w:sz w:val="32"/>
          <w:szCs w:val="32"/>
        </w:rPr>
        <w:t>48.33</w:t>
      </w:r>
      <w:r>
        <w:rPr>
          <w:rFonts w:ascii="仿宋" w:eastAsia="仿宋" w:hAnsi="仿宋" w:cs="仿宋" w:hint="eastAsia"/>
          <w:sz w:val="32"/>
          <w:szCs w:val="32"/>
        </w:rPr>
        <w:t>万元，其中：办公费</w:t>
      </w:r>
      <w:r w:rsidR="0025628E">
        <w:rPr>
          <w:rFonts w:ascii="仿宋" w:eastAsia="仿宋" w:hAnsi="仿宋" w:cs="仿宋" w:hint="eastAsia"/>
          <w:sz w:val="32"/>
          <w:szCs w:val="32"/>
        </w:rPr>
        <w:t>13.98</w:t>
      </w:r>
      <w:r>
        <w:rPr>
          <w:rFonts w:ascii="仿宋" w:eastAsia="仿宋" w:hAnsi="仿宋" w:cs="仿宋" w:hint="eastAsia"/>
          <w:sz w:val="32"/>
          <w:szCs w:val="32"/>
        </w:rPr>
        <w:t>万元，</w:t>
      </w:r>
      <w:r w:rsidR="0025628E">
        <w:rPr>
          <w:rFonts w:ascii="仿宋" w:eastAsia="仿宋" w:hAnsi="仿宋" w:cs="仿宋" w:hint="eastAsia"/>
          <w:sz w:val="32"/>
          <w:szCs w:val="32"/>
        </w:rPr>
        <w:t>印刷费1.50万元，</w:t>
      </w:r>
      <w:r w:rsidR="007A4B69">
        <w:rPr>
          <w:rFonts w:ascii="仿宋" w:eastAsia="仿宋" w:hAnsi="仿宋" w:cs="仿宋" w:hint="eastAsia"/>
          <w:sz w:val="32"/>
          <w:szCs w:val="32"/>
        </w:rPr>
        <w:t>电费</w:t>
      </w:r>
      <w:r w:rsidR="0025628E">
        <w:rPr>
          <w:rFonts w:ascii="仿宋" w:eastAsia="仿宋" w:hAnsi="仿宋" w:cs="仿宋" w:hint="eastAsia"/>
          <w:sz w:val="32"/>
          <w:szCs w:val="32"/>
        </w:rPr>
        <w:t>1.</w:t>
      </w:r>
      <w:r w:rsidR="007A4B69">
        <w:rPr>
          <w:rFonts w:ascii="仿宋" w:eastAsia="仿宋" w:hAnsi="仿宋" w:cs="仿宋" w:hint="eastAsia"/>
          <w:sz w:val="32"/>
          <w:szCs w:val="32"/>
        </w:rPr>
        <w:t>5</w:t>
      </w:r>
      <w:r w:rsidR="0025628E">
        <w:rPr>
          <w:rFonts w:ascii="仿宋" w:eastAsia="仿宋" w:hAnsi="仿宋" w:cs="仿宋" w:hint="eastAsia"/>
          <w:sz w:val="32"/>
          <w:szCs w:val="32"/>
        </w:rPr>
        <w:t>0</w:t>
      </w:r>
      <w:r w:rsidR="007A4B69">
        <w:rPr>
          <w:rFonts w:ascii="仿宋" w:eastAsia="仿宋" w:hAnsi="仿宋" w:cs="仿宋" w:hint="eastAsia"/>
          <w:sz w:val="32"/>
          <w:szCs w:val="32"/>
        </w:rPr>
        <w:t>万元，邮电费</w:t>
      </w:r>
      <w:r w:rsidR="0025628E">
        <w:rPr>
          <w:rFonts w:ascii="仿宋" w:eastAsia="仿宋" w:hAnsi="仿宋" w:cs="仿宋" w:hint="eastAsia"/>
          <w:sz w:val="32"/>
          <w:szCs w:val="32"/>
        </w:rPr>
        <w:t>0.50</w:t>
      </w:r>
      <w:r w:rsidR="007A4B69">
        <w:rPr>
          <w:rFonts w:ascii="仿宋" w:eastAsia="仿宋" w:hAnsi="仿宋" w:cs="仿宋" w:hint="eastAsia"/>
          <w:sz w:val="32"/>
          <w:szCs w:val="32"/>
        </w:rPr>
        <w:t>万元，</w:t>
      </w:r>
      <w:r>
        <w:rPr>
          <w:rFonts w:ascii="仿宋" w:eastAsia="仿宋" w:hAnsi="仿宋" w:cs="仿宋" w:hint="eastAsia"/>
          <w:sz w:val="32"/>
          <w:szCs w:val="32"/>
        </w:rPr>
        <w:t>差旅费</w:t>
      </w:r>
      <w:r w:rsidR="0025628E">
        <w:rPr>
          <w:rFonts w:ascii="仿宋" w:eastAsia="仿宋" w:hAnsi="仿宋" w:cs="仿宋" w:hint="eastAsia"/>
          <w:sz w:val="32"/>
          <w:szCs w:val="32"/>
        </w:rPr>
        <w:t>6.70</w:t>
      </w:r>
      <w:r>
        <w:rPr>
          <w:rFonts w:ascii="仿宋" w:eastAsia="仿宋" w:hAnsi="仿宋" w:cs="仿宋" w:hint="eastAsia"/>
          <w:sz w:val="32"/>
          <w:szCs w:val="32"/>
        </w:rPr>
        <w:t>万元，</w:t>
      </w:r>
      <w:r w:rsidR="007A4B69">
        <w:rPr>
          <w:rFonts w:ascii="仿宋" w:eastAsia="仿宋" w:hAnsi="仿宋" w:cs="仿宋" w:hint="eastAsia"/>
          <w:sz w:val="32"/>
          <w:szCs w:val="32"/>
        </w:rPr>
        <w:t>公务接待费</w:t>
      </w:r>
      <w:r w:rsidR="0025628E">
        <w:rPr>
          <w:rFonts w:ascii="仿宋" w:eastAsia="仿宋" w:hAnsi="仿宋" w:cs="仿宋" w:hint="eastAsia"/>
          <w:sz w:val="32"/>
          <w:szCs w:val="32"/>
        </w:rPr>
        <w:t>0.20</w:t>
      </w:r>
      <w:r w:rsidR="007A4B69">
        <w:rPr>
          <w:rFonts w:ascii="仿宋" w:eastAsia="仿宋" w:hAnsi="仿宋" w:cs="仿宋" w:hint="eastAsia"/>
          <w:sz w:val="32"/>
          <w:szCs w:val="32"/>
        </w:rPr>
        <w:t>万元，</w:t>
      </w:r>
      <w:r>
        <w:rPr>
          <w:rFonts w:ascii="仿宋" w:eastAsia="仿宋" w:hAnsi="仿宋" w:cs="仿宋" w:hint="eastAsia"/>
          <w:sz w:val="32"/>
          <w:szCs w:val="32"/>
        </w:rPr>
        <w:t>工会经费</w:t>
      </w:r>
      <w:r w:rsidR="0025628E">
        <w:rPr>
          <w:rFonts w:ascii="仿宋" w:eastAsia="仿宋" w:hAnsi="仿宋" w:cs="仿宋" w:hint="eastAsia"/>
          <w:sz w:val="32"/>
          <w:szCs w:val="32"/>
        </w:rPr>
        <w:t>4.06</w:t>
      </w:r>
      <w:r>
        <w:rPr>
          <w:rFonts w:ascii="仿宋" w:eastAsia="仿宋" w:hAnsi="仿宋" w:cs="仿宋" w:hint="eastAsia"/>
          <w:sz w:val="32"/>
          <w:szCs w:val="32"/>
        </w:rPr>
        <w:t>万元，公务用车运行维护费</w:t>
      </w:r>
      <w:r w:rsidR="0025628E">
        <w:rPr>
          <w:rFonts w:ascii="仿宋" w:eastAsia="仿宋" w:hAnsi="仿宋" w:cs="仿宋" w:hint="eastAsia"/>
          <w:sz w:val="32"/>
          <w:szCs w:val="32"/>
        </w:rPr>
        <w:t>4.60</w:t>
      </w:r>
      <w:r>
        <w:rPr>
          <w:rFonts w:ascii="仿宋" w:eastAsia="仿宋" w:hAnsi="仿宋" w:cs="仿宋" w:hint="eastAsia"/>
          <w:sz w:val="32"/>
          <w:szCs w:val="32"/>
        </w:rPr>
        <w:t>万元</w:t>
      </w:r>
      <w:r w:rsidR="007A4B69">
        <w:rPr>
          <w:rFonts w:ascii="仿宋" w:eastAsia="仿宋" w:hAnsi="仿宋" w:cs="仿宋" w:hint="eastAsia"/>
          <w:sz w:val="32"/>
          <w:szCs w:val="32"/>
        </w:rPr>
        <w:t>，</w:t>
      </w:r>
      <w:r w:rsidR="007A4B69" w:rsidRPr="007A4B69">
        <w:rPr>
          <w:rFonts w:ascii="宋体" w:hAnsi="宋体" w:cs="宋体" w:hint="eastAsia"/>
          <w:sz w:val="32"/>
          <w:szCs w:val="32"/>
        </w:rPr>
        <w:t> </w:t>
      </w:r>
      <w:r w:rsidR="007A4B69" w:rsidRPr="007A4B69">
        <w:rPr>
          <w:rFonts w:ascii="仿宋" w:eastAsia="仿宋" w:hAnsi="仿宋" w:cs="仿宋" w:hint="eastAsia"/>
          <w:sz w:val="32"/>
          <w:szCs w:val="32"/>
        </w:rPr>
        <w:t>其他商品和服务支出</w:t>
      </w:r>
      <w:r w:rsidR="0025628E">
        <w:rPr>
          <w:rFonts w:ascii="仿宋" w:eastAsia="仿宋" w:hAnsi="仿宋" w:cs="仿宋" w:hint="eastAsia"/>
          <w:sz w:val="32"/>
          <w:szCs w:val="32"/>
        </w:rPr>
        <w:t>15.30</w:t>
      </w:r>
      <w:r w:rsidR="00837751">
        <w:rPr>
          <w:rFonts w:ascii="仿宋" w:eastAsia="仿宋" w:hAnsi="仿宋" w:cs="仿宋" w:hint="eastAsia"/>
          <w:sz w:val="32"/>
          <w:szCs w:val="32"/>
        </w:rPr>
        <w:t>万元。</w:t>
      </w:r>
    </w:p>
    <w:p w:rsidR="00073F4A" w:rsidRDefault="00613898">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按支出功能分类主要用于以下方面:</w:t>
      </w:r>
    </w:p>
    <w:p w:rsidR="00073F4A" w:rsidRDefault="00613898">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（一）一般公共服务</w:t>
      </w:r>
      <w:r w:rsidR="0025628E">
        <w:rPr>
          <w:rFonts w:ascii="仿宋" w:eastAsia="仿宋" w:hAnsi="仿宋" w:cs="仿宋" w:hint="eastAsia"/>
          <w:sz w:val="32"/>
          <w:szCs w:val="32"/>
        </w:rPr>
        <w:t>2.99</w:t>
      </w:r>
      <w:r>
        <w:rPr>
          <w:rFonts w:ascii="仿宋" w:eastAsia="仿宋" w:hAnsi="仿宋" w:cs="仿宋" w:hint="eastAsia"/>
          <w:sz w:val="32"/>
          <w:szCs w:val="32"/>
        </w:rPr>
        <w:t>万元，主要用于机关及下属事业单位人员工资、日常运转以及为完成特定行政工作任务和事业发展目标而安排的年度项目支出。</w:t>
      </w:r>
    </w:p>
    <w:p w:rsidR="00073F4A" w:rsidRDefault="00613898">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（二）社会保障和就业</w:t>
      </w:r>
      <w:r w:rsidR="0025628E">
        <w:rPr>
          <w:rFonts w:ascii="仿宋" w:eastAsia="仿宋" w:hAnsi="仿宋" w:cs="仿宋" w:hint="eastAsia"/>
          <w:sz w:val="32"/>
          <w:szCs w:val="32"/>
        </w:rPr>
        <w:t>81.12</w:t>
      </w:r>
      <w:r>
        <w:rPr>
          <w:rFonts w:ascii="仿宋" w:eastAsia="仿宋" w:hAnsi="仿宋" w:cs="仿宋" w:hint="eastAsia"/>
          <w:sz w:val="32"/>
          <w:szCs w:val="32"/>
        </w:rPr>
        <w:t>万元，主要用于机关及下属事业单位养老保险及职业年金缴费。</w:t>
      </w:r>
    </w:p>
    <w:p w:rsidR="00073F4A" w:rsidRDefault="00613898">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（三）医疗卫生</w:t>
      </w:r>
      <w:r w:rsidR="0025628E">
        <w:rPr>
          <w:rFonts w:ascii="仿宋" w:eastAsia="仿宋" w:hAnsi="仿宋" w:cs="仿宋" w:hint="eastAsia"/>
          <w:sz w:val="32"/>
          <w:szCs w:val="32"/>
        </w:rPr>
        <w:t>33.17</w:t>
      </w:r>
      <w:r>
        <w:rPr>
          <w:rFonts w:ascii="仿宋" w:eastAsia="仿宋" w:hAnsi="仿宋" w:cs="仿宋" w:hint="eastAsia"/>
          <w:sz w:val="32"/>
          <w:szCs w:val="32"/>
        </w:rPr>
        <w:t>万元，主要用于机关及下属事业单位按照规定标准为职工缴纳的基本医疗保险及公务员医疗补助等支出。</w:t>
      </w:r>
    </w:p>
    <w:p w:rsidR="00073F4A" w:rsidRDefault="00613898">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（四）住房保障支出</w:t>
      </w:r>
      <w:r w:rsidR="0025628E">
        <w:rPr>
          <w:rFonts w:ascii="仿宋" w:eastAsia="仿宋" w:hAnsi="仿宋" w:cs="仿宋" w:hint="eastAsia"/>
          <w:sz w:val="32"/>
          <w:szCs w:val="32"/>
        </w:rPr>
        <w:t>44.33</w:t>
      </w:r>
      <w:r>
        <w:rPr>
          <w:rFonts w:ascii="仿宋" w:eastAsia="仿宋" w:hAnsi="仿宋" w:cs="仿宋" w:hint="eastAsia"/>
          <w:sz w:val="32"/>
          <w:szCs w:val="32"/>
        </w:rPr>
        <w:t>万元，用于机关及下属事业单位按照规定标准为职工缴纳住房公积金等支出。</w:t>
      </w:r>
    </w:p>
    <w:p w:rsidR="00073F4A" w:rsidRDefault="00613898">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（五）</w:t>
      </w:r>
      <w:r w:rsidR="00CE05A0" w:rsidRPr="00CE05A0">
        <w:rPr>
          <w:rFonts w:ascii="仿宋" w:eastAsia="仿宋" w:hAnsi="仿宋" w:cs="仿宋" w:hint="eastAsia"/>
          <w:sz w:val="32"/>
          <w:szCs w:val="32"/>
        </w:rPr>
        <w:t>城乡社区支出</w:t>
      </w:r>
      <w:r w:rsidR="0025628E">
        <w:rPr>
          <w:rFonts w:ascii="仿宋" w:eastAsia="仿宋" w:hAnsi="仿宋" w:cs="仿宋" w:hint="eastAsia"/>
          <w:sz w:val="32"/>
          <w:szCs w:val="32"/>
        </w:rPr>
        <w:t>10.40</w:t>
      </w:r>
      <w:r w:rsidR="00CE05A0">
        <w:rPr>
          <w:rFonts w:ascii="仿宋" w:eastAsia="仿宋" w:hAnsi="仿宋" w:cs="仿宋" w:hint="eastAsia"/>
          <w:sz w:val="32"/>
          <w:szCs w:val="32"/>
        </w:rPr>
        <w:t xml:space="preserve">万元，用于乡镇集镇管理、环卫保洁、垃圾清运、公共设施维护等 </w:t>
      </w:r>
    </w:p>
    <w:p w:rsidR="00910D61" w:rsidRPr="00910D61" w:rsidRDefault="00CE05A0" w:rsidP="00910D6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（六）</w:t>
      </w:r>
      <w:r w:rsidRPr="00CE05A0">
        <w:rPr>
          <w:rFonts w:ascii="仿宋" w:eastAsia="仿宋" w:hAnsi="仿宋" w:cs="仿宋" w:hint="eastAsia"/>
          <w:sz w:val="32"/>
          <w:szCs w:val="32"/>
        </w:rPr>
        <w:t>农林水支出</w:t>
      </w:r>
      <w:r w:rsidR="00837751">
        <w:rPr>
          <w:rFonts w:ascii="仿宋" w:eastAsia="仿宋" w:hAnsi="仿宋" w:cs="仿宋" w:hint="eastAsia"/>
          <w:sz w:val="32"/>
          <w:szCs w:val="32"/>
        </w:rPr>
        <w:t>680.52</w:t>
      </w:r>
      <w:r>
        <w:rPr>
          <w:rFonts w:ascii="仿宋" w:eastAsia="仿宋" w:hAnsi="仿宋" w:cs="仿宋" w:hint="eastAsia"/>
          <w:sz w:val="32"/>
          <w:szCs w:val="32"/>
        </w:rPr>
        <w:t>万元，</w:t>
      </w:r>
      <w:r w:rsidR="00910D61" w:rsidRPr="00910D61">
        <w:rPr>
          <w:rFonts w:ascii="仿宋" w:eastAsia="仿宋" w:hAnsi="仿宋" w:cs="仿宋" w:hint="eastAsia"/>
          <w:sz w:val="32"/>
          <w:szCs w:val="32"/>
        </w:rPr>
        <w:t>用于机关及下属事业单位日常运转以及为完成特定行政工作任务和事业发展目标而安排的年度项目支出。</w:t>
      </w:r>
    </w:p>
    <w:p w:rsidR="00073F4A" w:rsidRDefault="00613898">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五、较上年度增减变化</w:t>
      </w:r>
    </w:p>
    <w:p w:rsidR="00073F4A" w:rsidRDefault="00613898">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本年度预算拨款收入</w:t>
      </w:r>
      <w:r w:rsidR="00910D61">
        <w:rPr>
          <w:rFonts w:ascii="仿宋" w:eastAsia="仿宋" w:hAnsi="仿宋" w:cs="仿宋" w:hint="eastAsia"/>
          <w:sz w:val="32"/>
          <w:szCs w:val="32"/>
        </w:rPr>
        <w:t>625.34</w:t>
      </w:r>
      <w:r>
        <w:rPr>
          <w:rFonts w:ascii="仿宋" w:eastAsia="仿宋" w:hAnsi="仿宋" w:cs="仿宋" w:hint="eastAsia"/>
          <w:sz w:val="32"/>
          <w:szCs w:val="32"/>
        </w:rPr>
        <w:t>万元较上年度预算</w:t>
      </w:r>
      <w:r w:rsidR="00910D61">
        <w:rPr>
          <w:rFonts w:ascii="仿宋" w:eastAsia="仿宋" w:hAnsi="仿宋" w:cs="仿宋" w:hint="eastAsia"/>
          <w:sz w:val="32"/>
          <w:szCs w:val="32"/>
        </w:rPr>
        <w:t>648.09</w:t>
      </w:r>
      <w:r>
        <w:rPr>
          <w:rFonts w:ascii="仿宋" w:eastAsia="仿宋" w:hAnsi="仿宋" w:cs="仿宋" w:hint="eastAsia"/>
          <w:sz w:val="32"/>
          <w:szCs w:val="32"/>
        </w:rPr>
        <w:t>万元减少了</w:t>
      </w:r>
      <w:r w:rsidR="00910D61">
        <w:rPr>
          <w:rFonts w:ascii="仿宋" w:eastAsia="仿宋" w:hAnsi="仿宋" w:cs="仿宋" w:hint="eastAsia"/>
          <w:sz w:val="32"/>
          <w:szCs w:val="32"/>
        </w:rPr>
        <w:t>3.51</w:t>
      </w:r>
      <w:r>
        <w:rPr>
          <w:rFonts w:ascii="仿宋" w:eastAsia="仿宋" w:hAnsi="仿宋" w:cs="仿宋" w:hint="eastAsia"/>
          <w:sz w:val="32"/>
          <w:szCs w:val="32"/>
        </w:rPr>
        <w:t>%，其中基本行政运行经费预算</w:t>
      </w:r>
      <w:r w:rsidR="00910D61">
        <w:rPr>
          <w:rFonts w:ascii="仿宋" w:eastAsia="仿宋" w:hAnsi="仿宋" w:cs="仿宋" w:hint="eastAsia"/>
          <w:sz w:val="32"/>
          <w:szCs w:val="32"/>
        </w:rPr>
        <w:t>608.52</w:t>
      </w:r>
      <w:r>
        <w:rPr>
          <w:rFonts w:ascii="仿宋" w:eastAsia="仿宋" w:hAnsi="仿宋" w:cs="仿宋" w:hint="eastAsia"/>
          <w:sz w:val="32"/>
          <w:szCs w:val="32"/>
        </w:rPr>
        <w:t>万元，</w:t>
      </w:r>
      <w:r>
        <w:rPr>
          <w:rFonts w:ascii="仿宋" w:eastAsia="仿宋" w:hAnsi="仿宋" w:cs="仿宋" w:hint="eastAsia"/>
          <w:sz w:val="32"/>
          <w:szCs w:val="32"/>
        </w:rPr>
        <w:lastRenderedPageBreak/>
        <w:t>占全部总预算的</w:t>
      </w:r>
      <w:r w:rsidR="00910D61">
        <w:rPr>
          <w:rFonts w:ascii="仿宋" w:eastAsia="仿宋" w:hAnsi="仿宋" w:cs="仿宋" w:hint="eastAsia"/>
          <w:sz w:val="32"/>
          <w:szCs w:val="32"/>
        </w:rPr>
        <w:t>71.38</w:t>
      </w:r>
      <w:r>
        <w:rPr>
          <w:rFonts w:ascii="仿宋" w:eastAsia="仿宋" w:hAnsi="仿宋" w:cs="仿宋" w:hint="eastAsia"/>
          <w:sz w:val="32"/>
          <w:szCs w:val="32"/>
        </w:rPr>
        <w:t>%，较上年</w:t>
      </w:r>
      <w:r w:rsidR="00910D61">
        <w:rPr>
          <w:rFonts w:ascii="仿宋" w:eastAsia="仿宋" w:hAnsi="仿宋" w:cs="仿宋" w:hint="eastAsia"/>
          <w:sz w:val="32"/>
          <w:szCs w:val="32"/>
        </w:rPr>
        <w:t>631.27</w:t>
      </w:r>
      <w:r w:rsidR="00453E72">
        <w:rPr>
          <w:rFonts w:ascii="仿宋" w:eastAsia="仿宋" w:hAnsi="仿宋" w:cs="仿宋" w:hint="eastAsia"/>
          <w:sz w:val="32"/>
          <w:szCs w:val="32"/>
        </w:rPr>
        <w:t>万元减少</w:t>
      </w:r>
      <w:r>
        <w:rPr>
          <w:rFonts w:ascii="仿宋" w:eastAsia="仿宋" w:hAnsi="仿宋" w:cs="仿宋" w:hint="eastAsia"/>
          <w:sz w:val="32"/>
          <w:szCs w:val="32"/>
        </w:rPr>
        <w:t>了</w:t>
      </w:r>
      <w:r w:rsidR="00910D61">
        <w:rPr>
          <w:rFonts w:ascii="仿宋" w:eastAsia="仿宋" w:hAnsi="仿宋" w:cs="仿宋" w:hint="eastAsia"/>
          <w:sz w:val="32"/>
          <w:szCs w:val="32"/>
        </w:rPr>
        <w:t>3.60</w:t>
      </w:r>
      <w:r>
        <w:rPr>
          <w:rFonts w:ascii="仿宋" w:eastAsia="仿宋" w:hAnsi="仿宋" w:cs="仿宋" w:hint="eastAsia"/>
          <w:sz w:val="32"/>
          <w:szCs w:val="32"/>
        </w:rPr>
        <w:t>%，原因为压缩各项开支，减少基本支出；专项业务工作经费预算</w:t>
      </w:r>
      <w:r w:rsidR="00910D61">
        <w:rPr>
          <w:rFonts w:ascii="仿宋" w:eastAsia="仿宋" w:hAnsi="仿宋" w:cs="仿宋" w:hint="eastAsia"/>
          <w:sz w:val="32"/>
          <w:szCs w:val="32"/>
        </w:rPr>
        <w:t>233.61</w:t>
      </w:r>
      <w:r>
        <w:rPr>
          <w:rFonts w:ascii="仿宋" w:eastAsia="仿宋" w:hAnsi="仿宋" w:cs="仿宋" w:hint="eastAsia"/>
          <w:sz w:val="32"/>
          <w:szCs w:val="32"/>
        </w:rPr>
        <w:t>万元，占总预算的</w:t>
      </w:r>
      <w:r w:rsidR="00910D61">
        <w:rPr>
          <w:rFonts w:ascii="仿宋" w:eastAsia="仿宋" w:hAnsi="仿宋" w:cs="仿宋" w:hint="eastAsia"/>
          <w:sz w:val="32"/>
          <w:szCs w:val="32"/>
        </w:rPr>
        <w:t>27.40</w:t>
      </w:r>
      <w:r>
        <w:rPr>
          <w:rFonts w:ascii="仿宋" w:eastAsia="仿宋" w:hAnsi="仿宋" w:cs="仿宋" w:hint="eastAsia"/>
          <w:sz w:val="32"/>
          <w:szCs w:val="32"/>
        </w:rPr>
        <w:t>%，较上年预算</w:t>
      </w:r>
      <w:r w:rsidR="00910D61">
        <w:rPr>
          <w:rFonts w:ascii="仿宋" w:eastAsia="仿宋" w:hAnsi="仿宋" w:cs="仿宋" w:hint="eastAsia"/>
          <w:sz w:val="32"/>
          <w:szCs w:val="32"/>
        </w:rPr>
        <w:t>2992.83</w:t>
      </w:r>
      <w:r>
        <w:rPr>
          <w:rFonts w:ascii="仿宋" w:eastAsia="仿宋" w:hAnsi="仿宋" w:cs="仿宋" w:hint="eastAsia"/>
          <w:sz w:val="32"/>
          <w:szCs w:val="32"/>
        </w:rPr>
        <w:t>万元减少了</w:t>
      </w:r>
      <w:r w:rsidR="00910D61">
        <w:rPr>
          <w:rFonts w:ascii="仿宋" w:eastAsia="仿宋" w:hAnsi="仿宋" w:cs="仿宋" w:hint="eastAsia"/>
          <w:sz w:val="32"/>
          <w:szCs w:val="32"/>
        </w:rPr>
        <w:t>92.19</w:t>
      </w:r>
      <w:r>
        <w:rPr>
          <w:rFonts w:ascii="仿宋" w:eastAsia="仿宋" w:hAnsi="仿宋" w:cs="仿宋" w:hint="eastAsia"/>
          <w:sz w:val="32"/>
          <w:szCs w:val="32"/>
        </w:rPr>
        <w:t xml:space="preserve">%，主要原因为缩减了项目经费开支，减少相关支出。 </w:t>
      </w:r>
      <w:r>
        <w:rPr>
          <w:rFonts w:ascii="仿宋" w:eastAsia="仿宋" w:hAnsi="仿宋" w:cs="仿宋" w:hint="eastAsia"/>
          <w:color w:val="333333"/>
          <w:kern w:val="0"/>
          <w:sz w:val="32"/>
          <w:szCs w:val="32"/>
          <w:shd w:val="clear" w:color="auto" w:fill="FFFFFF"/>
        </w:rPr>
        <w:t xml:space="preserve"> </w:t>
      </w:r>
      <w:r>
        <w:rPr>
          <w:rFonts w:ascii="仿宋" w:eastAsia="仿宋" w:hAnsi="仿宋" w:cs="仿宋" w:hint="eastAsia"/>
          <w:sz w:val="32"/>
          <w:szCs w:val="32"/>
        </w:rPr>
        <w:t xml:space="preserve"> </w:t>
      </w:r>
    </w:p>
    <w:p w:rsidR="00073F4A" w:rsidRDefault="00613898">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六、“三公”经费预算</w:t>
      </w:r>
    </w:p>
    <w:p w:rsidR="00073F4A" w:rsidRDefault="00613898">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本年度三公经费预算安排支出为</w:t>
      </w:r>
      <w:r w:rsidR="00CE40D9">
        <w:rPr>
          <w:rFonts w:ascii="仿宋" w:eastAsia="仿宋" w:hAnsi="仿宋" w:cs="仿宋" w:hint="eastAsia"/>
          <w:sz w:val="32"/>
          <w:szCs w:val="32"/>
        </w:rPr>
        <w:t>4.80</w:t>
      </w:r>
      <w:r>
        <w:rPr>
          <w:rFonts w:ascii="仿宋" w:eastAsia="仿宋" w:hAnsi="仿宋" w:cs="仿宋" w:hint="eastAsia"/>
          <w:sz w:val="32"/>
          <w:szCs w:val="32"/>
        </w:rPr>
        <w:t>万元，其中：出国费0万元，与上年持平，主要原因为未安排因公出国；公车购置费</w:t>
      </w:r>
      <w:r w:rsidR="00076F6C">
        <w:rPr>
          <w:rFonts w:ascii="仿宋" w:eastAsia="仿宋" w:hAnsi="仿宋" w:cs="仿宋" w:hint="eastAsia"/>
          <w:sz w:val="32"/>
          <w:szCs w:val="32"/>
        </w:rPr>
        <w:t>0万</w:t>
      </w:r>
      <w:r>
        <w:rPr>
          <w:rFonts w:ascii="仿宋" w:eastAsia="仿宋" w:hAnsi="仿宋" w:cs="仿宋" w:hint="eastAsia"/>
          <w:sz w:val="32"/>
          <w:szCs w:val="32"/>
        </w:rPr>
        <w:t>元，与上年持平；公务用车维护费支出</w:t>
      </w:r>
      <w:r w:rsidR="00CE40D9">
        <w:rPr>
          <w:rFonts w:ascii="仿宋" w:eastAsia="仿宋" w:hAnsi="仿宋" w:cs="仿宋" w:hint="eastAsia"/>
          <w:sz w:val="32"/>
          <w:szCs w:val="32"/>
        </w:rPr>
        <w:t>4.60</w:t>
      </w:r>
      <w:r w:rsidR="00076F6C">
        <w:rPr>
          <w:rFonts w:ascii="仿宋" w:eastAsia="仿宋" w:hAnsi="仿宋" w:cs="仿宋" w:hint="eastAsia"/>
          <w:sz w:val="32"/>
          <w:szCs w:val="32"/>
        </w:rPr>
        <w:t>万元，与</w:t>
      </w:r>
      <w:r>
        <w:rPr>
          <w:rFonts w:ascii="仿宋" w:eastAsia="仿宋" w:hAnsi="仿宋" w:cs="仿宋" w:hint="eastAsia"/>
          <w:sz w:val="32"/>
          <w:szCs w:val="32"/>
        </w:rPr>
        <w:t>上年度预算</w:t>
      </w:r>
      <w:r w:rsidR="00CE40D9">
        <w:rPr>
          <w:rFonts w:ascii="仿宋" w:eastAsia="仿宋" w:hAnsi="仿宋" w:cs="仿宋" w:hint="eastAsia"/>
          <w:sz w:val="32"/>
          <w:szCs w:val="32"/>
        </w:rPr>
        <w:t>4.60</w:t>
      </w:r>
      <w:r>
        <w:rPr>
          <w:rFonts w:ascii="仿宋" w:eastAsia="仿宋" w:hAnsi="仿宋" w:cs="仿宋" w:hint="eastAsia"/>
          <w:sz w:val="32"/>
          <w:szCs w:val="32"/>
        </w:rPr>
        <w:t>万元</w:t>
      </w:r>
      <w:r w:rsidR="00076F6C">
        <w:rPr>
          <w:rFonts w:ascii="仿宋" w:eastAsia="仿宋" w:hAnsi="仿宋" w:cs="仿宋" w:hint="eastAsia"/>
          <w:sz w:val="32"/>
          <w:szCs w:val="32"/>
        </w:rPr>
        <w:t>持平</w:t>
      </w:r>
      <w:r>
        <w:rPr>
          <w:rFonts w:ascii="仿宋" w:eastAsia="仿宋" w:hAnsi="仿宋" w:cs="仿宋" w:hint="eastAsia"/>
          <w:sz w:val="32"/>
          <w:szCs w:val="32"/>
        </w:rPr>
        <w:t>，公务接待费</w:t>
      </w:r>
      <w:r w:rsidR="00CE40D9">
        <w:rPr>
          <w:rFonts w:ascii="仿宋" w:eastAsia="仿宋" w:hAnsi="仿宋" w:cs="仿宋" w:hint="eastAsia"/>
          <w:sz w:val="32"/>
          <w:szCs w:val="32"/>
        </w:rPr>
        <w:t>0.20万元，与上年度预算0.20</w:t>
      </w:r>
      <w:r>
        <w:rPr>
          <w:rFonts w:ascii="仿宋" w:eastAsia="仿宋" w:hAnsi="仿宋" w:cs="仿宋" w:hint="eastAsia"/>
          <w:sz w:val="32"/>
          <w:szCs w:val="32"/>
        </w:rPr>
        <w:t>万元</w:t>
      </w:r>
      <w:r w:rsidR="00CE40D9">
        <w:rPr>
          <w:rFonts w:ascii="仿宋" w:eastAsia="仿宋" w:hAnsi="仿宋" w:cs="仿宋" w:hint="eastAsia"/>
          <w:sz w:val="32"/>
          <w:szCs w:val="32"/>
        </w:rPr>
        <w:t>持平</w:t>
      </w:r>
      <w:r>
        <w:rPr>
          <w:rFonts w:ascii="仿宋" w:eastAsia="仿宋" w:hAnsi="仿宋" w:cs="仿宋" w:hint="eastAsia"/>
          <w:sz w:val="32"/>
          <w:szCs w:val="32"/>
        </w:rPr>
        <w:t>，主要原因为结合本年度工作需要</w:t>
      </w:r>
      <w:r w:rsidR="00076F6C">
        <w:rPr>
          <w:rFonts w:ascii="仿宋" w:eastAsia="仿宋" w:hAnsi="仿宋" w:cs="仿宋" w:hint="eastAsia"/>
          <w:sz w:val="32"/>
          <w:szCs w:val="32"/>
        </w:rPr>
        <w:t>严格按照公务接待管理规定核定接待标准，合规保障工作餐等必要接待支出</w:t>
      </w:r>
      <w:r>
        <w:rPr>
          <w:rFonts w:ascii="仿宋" w:eastAsia="仿宋" w:hAnsi="仿宋" w:cs="仿宋" w:hint="eastAsia"/>
          <w:sz w:val="32"/>
          <w:szCs w:val="32"/>
        </w:rPr>
        <w:t>。</w:t>
      </w:r>
    </w:p>
    <w:p w:rsidR="00073F4A" w:rsidRDefault="00613898">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七、政府性基金预算收支情况说明</w:t>
      </w:r>
    </w:p>
    <w:p w:rsidR="00073F4A" w:rsidRDefault="00613898">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2026</w:t>
      </w:r>
      <w:r w:rsidR="00CE40D9">
        <w:rPr>
          <w:rFonts w:ascii="仿宋" w:eastAsia="仿宋" w:hAnsi="仿宋" w:cs="仿宋" w:hint="eastAsia"/>
          <w:sz w:val="32"/>
          <w:szCs w:val="32"/>
        </w:rPr>
        <w:t>年</w:t>
      </w:r>
      <w:r>
        <w:rPr>
          <w:rFonts w:ascii="仿宋" w:eastAsia="仿宋" w:hAnsi="仿宋" w:cs="仿宋" w:hint="eastAsia"/>
          <w:sz w:val="32"/>
          <w:szCs w:val="32"/>
        </w:rPr>
        <w:t>使用政府性基金预算拨款安排的支出</w:t>
      </w:r>
      <w:r w:rsidR="00CE40D9">
        <w:rPr>
          <w:rFonts w:ascii="仿宋" w:eastAsia="仿宋" w:hAnsi="仿宋" w:cs="仿宋" w:hint="eastAsia"/>
          <w:sz w:val="32"/>
          <w:szCs w:val="32"/>
        </w:rPr>
        <w:t>10.40万元主要用于</w:t>
      </w:r>
      <w:r w:rsidR="00CE40D9" w:rsidRPr="00CE40D9">
        <w:rPr>
          <w:rFonts w:ascii="仿宋" w:eastAsia="仿宋" w:hAnsi="仿宋" w:cs="仿宋" w:hint="eastAsia"/>
          <w:sz w:val="32"/>
          <w:szCs w:val="32"/>
        </w:rPr>
        <w:t>农村基础设施建设支出</w:t>
      </w:r>
      <w:r>
        <w:rPr>
          <w:rFonts w:ascii="仿宋" w:eastAsia="仿宋" w:hAnsi="仿宋" w:cs="仿宋" w:hint="eastAsia"/>
          <w:sz w:val="32"/>
          <w:szCs w:val="32"/>
        </w:rPr>
        <w:t>。</w:t>
      </w:r>
    </w:p>
    <w:p w:rsidR="00073F4A" w:rsidRDefault="00613898">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八、国有资本经营预算收支情况说明</w:t>
      </w:r>
    </w:p>
    <w:p w:rsidR="00073F4A" w:rsidRDefault="00613898">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2026</w:t>
      </w:r>
      <w:r w:rsidR="00076F6C">
        <w:rPr>
          <w:rFonts w:ascii="仿宋" w:eastAsia="仿宋" w:hAnsi="仿宋" w:cs="仿宋" w:hint="eastAsia"/>
          <w:sz w:val="32"/>
          <w:szCs w:val="32"/>
        </w:rPr>
        <w:t>年</w:t>
      </w:r>
      <w:r>
        <w:rPr>
          <w:rFonts w:ascii="仿宋" w:eastAsia="仿宋" w:hAnsi="仿宋" w:cs="仿宋" w:hint="eastAsia"/>
          <w:sz w:val="32"/>
          <w:szCs w:val="32"/>
        </w:rPr>
        <w:t>无</w:t>
      </w:r>
      <w:r w:rsidR="00076F6C">
        <w:rPr>
          <w:rFonts w:ascii="仿宋" w:eastAsia="仿宋" w:hAnsi="仿宋" w:cs="仿宋" w:hint="eastAsia"/>
          <w:sz w:val="32"/>
          <w:szCs w:val="32"/>
        </w:rPr>
        <w:t>使用国有资本经营预算拨款安排的支出</w:t>
      </w:r>
      <w:r>
        <w:rPr>
          <w:rFonts w:ascii="仿宋" w:eastAsia="仿宋" w:hAnsi="仿宋" w:cs="仿宋" w:hint="eastAsia"/>
          <w:sz w:val="32"/>
          <w:szCs w:val="32"/>
        </w:rPr>
        <w:t>。</w:t>
      </w:r>
    </w:p>
    <w:p w:rsidR="00073F4A" w:rsidRDefault="00613898">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九、其他重要事项的情况说明</w:t>
      </w:r>
    </w:p>
    <w:p w:rsidR="00073F4A" w:rsidRDefault="00613898">
      <w:pPr>
        <w:widowControl/>
        <w:shd w:val="clear" w:color="auto" w:fill="FFFFFF"/>
        <w:spacing w:line="560" w:lineRule="exact"/>
        <w:ind w:firstLine="480"/>
        <w:jc w:val="left"/>
        <w:rPr>
          <w:rFonts w:ascii="仿宋" w:eastAsia="仿宋" w:hAnsi="仿宋" w:cs="仿宋"/>
          <w:b/>
          <w:bCs/>
          <w:color w:val="333333"/>
          <w:kern w:val="0"/>
          <w:sz w:val="32"/>
          <w:szCs w:val="32"/>
          <w:shd w:val="clear" w:color="auto" w:fill="FFFFFF"/>
        </w:rPr>
      </w:pPr>
      <w:r>
        <w:rPr>
          <w:rFonts w:ascii="楷体" w:eastAsia="楷体" w:hAnsi="楷体" w:cs="楷体" w:hint="eastAsia"/>
          <w:b/>
          <w:bCs/>
          <w:color w:val="333333"/>
          <w:kern w:val="0"/>
          <w:sz w:val="32"/>
          <w:szCs w:val="32"/>
          <w:shd w:val="clear" w:color="auto" w:fill="FFFFFF"/>
        </w:rPr>
        <w:t>（一）政府采购预算情况</w:t>
      </w:r>
      <w:r>
        <w:rPr>
          <w:rFonts w:ascii="仿宋" w:eastAsia="仿宋" w:hAnsi="仿宋" w:cs="仿宋" w:hint="eastAsia"/>
          <w:b/>
          <w:bCs/>
          <w:color w:val="333333"/>
          <w:kern w:val="0"/>
          <w:sz w:val="32"/>
          <w:szCs w:val="32"/>
          <w:shd w:val="clear" w:color="auto" w:fill="FFFFFF"/>
        </w:rPr>
        <w:t xml:space="preserve"> </w:t>
      </w:r>
    </w:p>
    <w:p w:rsidR="00073F4A" w:rsidRDefault="00613898">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2026年度安排政府采购预算</w:t>
      </w:r>
      <w:r w:rsidR="00076F6C">
        <w:rPr>
          <w:rFonts w:ascii="仿宋" w:eastAsia="仿宋" w:hAnsi="仿宋" w:cs="仿宋" w:hint="eastAsia"/>
          <w:sz w:val="32"/>
          <w:szCs w:val="32"/>
        </w:rPr>
        <w:t>0万元</w:t>
      </w:r>
      <w:r>
        <w:rPr>
          <w:rFonts w:ascii="仿宋" w:eastAsia="仿宋" w:hAnsi="仿宋" w:cs="仿宋" w:hint="eastAsia"/>
          <w:sz w:val="32"/>
          <w:szCs w:val="32"/>
        </w:rPr>
        <w:t>。</w:t>
      </w:r>
    </w:p>
    <w:p w:rsidR="00073F4A" w:rsidRDefault="00613898">
      <w:pPr>
        <w:widowControl/>
        <w:shd w:val="clear" w:color="auto" w:fill="FFFFFF"/>
        <w:spacing w:line="560" w:lineRule="exact"/>
        <w:ind w:firstLine="480"/>
        <w:jc w:val="left"/>
        <w:rPr>
          <w:rFonts w:ascii="楷体" w:eastAsia="楷体" w:hAnsi="楷体" w:cs="楷体"/>
          <w:b/>
          <w:bCs/>
          <w:color w:val="333333"/>
          <w:kern w:val="0"/>
          <w:sz w:val="32"/>
          <w:szCs w:val="32"/>
          <w:shd w:val="clear" w:color="auto" w:fill="FFFFFF"/>
        </w:rPr>
      </w:pPr>
      <w:r>
        <w:rPr>
          <w:rFonts w:ascii="楷体" w:eastAsia="楷体" w:hAnsi="楷体" w:cs="楷体" w:hint="eastAsia"/>
          <w:b/>
          <w:bCs/>
          <w:color w:val="333333"/>
          <w:kern w:val="0"/>
          <w:sz w:val="32"/>
          <w:szCs w:val="32"/>
          <w:shd w:val="clear" w:color="auto" w:fill="FFFFFF"/>
        </w:rPr>
        <w:t xml:space="preserve">（二）政府财政国有资产占用情况 </w:t>
      </w:r>
    </w:p>
    <w:p w:rsidR="00073F4A" w:rsidRDefault="00613898">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截止2025年底，实际共有固定资产价值</w:t>
      </w:r>
      <w:r w:rsidR="00CE40D9">
        <w:rPr>
          <w:rFonts w:ascii="仿宋" w:eastAsia="仿宋" w:hAnsi="仿宋" w:cs="仿宋" w:hint="eastAsia"/>
          <w:sz w:val="32"/>
          <w:szCs w:val="32"/>
        </w:rPr>
        <w:t>715.07</w:t>
      </w:r>
      <w:r>
        <w:rPr>
          <w:rFonts w:ascii="仿宋" w:eastAsia="仿宋" w:hAnsi="仿宋" w:cs="仿宋" w:hint="eastAsia"/>
          <w:sz w:val="32"/>
          <w:szCs w:val="32"/>
        </w:rPr>
        <w:t>万元：其中：公务用车</w:t>
      </w:r>
      <w:r w:rsidR="00CE40D9">
        <w:rPr>
          <w:rFonts w:ascii="仿宋" w:eastAsia="仿宋" w:hAnsi="仿宋" w:cs="仿宋" w:hint="eastAsia"/>
          <w:sz w:val="32"/>
          <w:szCs w:val="32"/>
        </w:rPr>
        <w:t>58.36</w:t>
      </w:r>
      <w:r>
        <w:rPr>
          <w:rFonts w:ascii="仿宋" w:eastAsia="仿宋" w:hAnsi="仿宋" w:cs="仿宋" w:hint="eastAsia"/>
          <w:sz w:val="32"/>
          <w:szCs w:val="32"/>
        </w:rPr>
        <w:t>万元，业务用房</w:t>
      </w:r>
      <w:r w:rsidR="00CE40D9">
        <w:rPr>
          <w:rFonts w:ascii="仿宋" w:eastAsia="仿宋" w:hAnsi="仿宋" w:cs="仿宋" w:hint="eastAsia"/>
          <w:sz w:val="32"/>
          <w:szCs w:val="32"/>
        </w:rPr>
        <w:t>120.72</w:t>
      </w:r>
      <w:r>
        <w:rPr>
          <w:rFonts w:ascii="仿宋" w:eastAsia="仿宋" w:hAnsi="仿宋" w:cs="仿宋" w:hint="eastAsia"/>
          <w:sz w:val="32"/>
          <w:szCs w:val="32"/>
        </w:rPr>
        <w:t>万元</w:t>
      </w:r>
      <w:r w:rsidR="00076F6C">
        <w:rPr>
          <w:rFonts w:ascii="仿宋" w:eastAsia="仿宋" w:hAnsi="仿宋" w:cs="仿宋" w:hint="eastAsia"/>
          <w:sz w:val="32"/>
          <w:szCs w:val="32"/>
        </w:rPr>
        <w:t>，其他</w:t>
      </w:r>
      <w:r w:rsidR="00076F6C">
        <w:rPr>
          <w:rFonts w:ascii="仿宋" w:eastAsia="仿宋" w:hAnsi="仿宋" w:cs="仿宋" w:hint="eastAsia"/>
          <w:sz w:val="32"/>
          <w:szCs w:val="32"/>
        </w:rPr>
        <w:lastRenderedPageBreak/>
        <w:t>资产</w:t>
      </w:r>
      <w:r w:rsidR="00661864">
        <w:rPr>
          <w:rFonts w:ascii="仿宋" w:eastAsia="仿宋" w:hAnsi="仿宋" w:cs="仿宋" w:hint="eastAsia"/>
          <w:sz w:val="32"/>
          <w:szCs w:val="32"/>
        </w:rPr>
        <w:t>535.99</w:t>
      </w:r>
      <w:r w:rsidR="00415602">
        <w:rPr>
          <w:rFonts w:ascii="仿宋" w:eastAsia="仿宋" w:hAnsi="仿宋" w:cs="仿宋" w:hint="eastAsia"/>
          <w:sz w:val="32"/>
          <w:szCs w:val="32"/>
        </w:rPr>
        <w:t>万元</w:t>
      </w:r>
      <w:r>
        <w:rPr>
          <w:rFonts w:ascii="仿宋" w:eastAsia="仿宋" w:hAnsi="仿宋" w:cs="仿宋" w:hint="eastAsia"/>
          <w:sz w:val="32"/>
          <w:szCs w:val="32"/>
        </w:rPr>
        <w:t>。</w:t>
      </w:r>
    </w:p>
    <w:p w:rsidR="00073F4A" w:rsidRDefault="00613898">
      <w:pPr>
        <w:widowControl/>
        <w:shd w:val="clear" w:color="auto" w:fill="FFFFFF"/>
        <w:spacing w:line="560" w:lineRule="exact"/>
        <w:ind w:firstLine="480"/>
        <w:jc w:val="left"/>
        <w:rPr>
          <w:rFonts w:ascii="楷体" w:eastAsia="楷体" w:hAnsi="楷体" w:cs="楷体"/>
          <w:b/>
          <w:bCs/>
          <w:color w:val="333333"/>
          <w:kern w:val="0"/>
          <w:sz w:val="32"/>
          <w:szCs w:val="32"/>
          <w:shd w:val="clear" w:color="auto" w:fill="FFFFFF"/>
        </w:rPr>
      </w:pPr>
      <w:r>
        <w:rPr>
          <w:rFonts w:ascii="楷体" w:eastAsia="楷体" w:hAnsi="楷体" w:cs="楷体" w:hint="eastAsia"/>
          <w:b/>
          <w:bCs/>
          <w:color w:val="333333"/>
          <w:kern w:val="0"/>
          <w:sz w:val="32"/>
          <w:szCs w:val="32"/>
          <w:shd w:val="clear" w:color="auto" w:fill="FFFFFF"/>
        </w:rPr>
        <w:t>（三）绩效目标设置情况</w:t>
      </w:r>
    </w:p>
    <w:p w:rsidR="00073F4A" w:rsidRDefault="00613898">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绩效目标是预算编制的前提和基础，按照“费随事定”的原则，2026年我单位项目支出按要求编制了绩效目标，从项目完成、项目效益、满意度。</w:t>
      </w:r>
    </w:p>
    <w:p w:rsidR="00073F4A" w:rsidRDefault="00613898">
      <w:pPr>
        <w:spacing w:line="560" w:lineRule="exact"/>
        <w:ind w:leftChars="304" w:left="638"/>
        <w:rPr>
          <w:rFonts w:ascii="仿宋" w:eastAsia="仿宋" w:hAnsi="仿宋" w:cs="仿宋"/>
          <w:sz w:val="32"/>
          <w:szCs w:val="32"/>
        </w:rPr>
      </w:pPr>
      <w:r>
        <w:rPr>
          <w:rFonts w:ascii="黑体" w:eastAsia="黑体" w:hAnsi="黑体" w:cs="黑体" w:hint="eastAsia"/>
          <w:sz w:val="32"/>
          <w:szCs w:val="32"/>
        </w:rPr>
        <w:t>十、名词解释</w:t>
      </w:r>
      <w:r>
        <w:rPr>
          <w:rFonts w:ascii="黑体" w:eastAsia="黑体" w:hAnsi="黑体" w:cs="黑体" w:hint="eastAsia"/>
          <w:sz w:val="32"/>
          <w:szCs w:val="32"/>
        </w:rPr>
        <w:br/>
      </w:r>
      <w:r>
        <w:rPr>
          <w:rFonts w:ascii="仿宋" w:eastAsia="仿宋" w:hAnsi="仿宋" w:cs="仿宋" w:hint="eastAsia"/>
          <w:sz w:val="32"/>
          <w:szCs w:val="32"/>
        </w:rPr>
        <w:t xml:space="preserve">1.财政拨款收入：指财政部门核拨给单位的财政预算资金。 </w:t>
      </w:r>
      <w:r>
        <w:rPr>
          <w:rFonts w:ascii="仿宋" w:eastAsia="仿宋" w:hAnsi="仿宋" w:cs="仿宋" w:hint="eastAsia"/>
          <w:sz w:val="32"/>
          <w:szCs w:val="32"/>
        </w:rPr>
        <w:br/>
        <w:t>2.其他收入：指除上述财政部门拨付单位以外的收入。</w:t>
      </w:r>
    </w:p>
    <w:p w:rsidR="00073F4A" w:rsidRDefault="00613898">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3.基本支出：指为保障单位机关正常运转、完成日常工作任务而发生的人员支出和公用支出。</w:t>
      </w:r>
      <w:r>
        <w:rPr>
          <w:rFonts w:ascii="仿宋" w:eastAsia="仿宋" w:hAnsi="仿宋" w:cs="仿宋" w:hint="eastAsia"/>
          <w:sz w:val="32"/>
          <w:szCs w:val="32"/>
        </w:rPr>
        <w:br/>
        <w:t xml:space="preserve">    4.项目支出：指在基本支出之外为完成特定行政任务和事业发展目标所发生的支出。</w:t>
      </w:r>
      <w:r>
        <w:rPr>
          <w:rFonts w:ascii="仿宋" w:eastAsia="仿宋" w:hAnsi="仿宋" w:cs="仿宋" w:hint="eastAsia"/>
          <w:sz w:val="32"/>
          <w:szCs w:val="32"/>
        </w:rPr>
        <w:b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073F4A" w:rsidRDefault="00073F4A">
      <w:pPr>
        <w:spacing w:line="560" w:lineRule="exact"/>
        <w:ind w:firstLineChars="200" w:firstLine="640"/>
        <w:rPr>
          <w:rFonts w:ascii="仿宋" w:eastAsia="仿宋" w:hAnsi="仿宋" w:cs="仿宋"/>
          <w:sz w:val="32"/>
          <w:szCs w:val="32"/>
        </w:rPr>
      </w:pPr>
    </w:p>
    <w:p w:rsidR="00073F4A" w:rsidRDefault="00613898">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附件：表1.部门收支总表</w:t>
      </w:r>
    </w:p>
    <w:p w:rsidR="00073F4A" w:rsidRDefault="00613898">
      <w:pPr>
        <w:spacing w:line="560" w:lineRule="exact"/>
        <w:ind w:firstLineChars="500" w:firstLine="1600"/>
        <w:rPr>
          <w:rFonts w:ascii="仿宋" w:eastAsia="仿宋" w:hAnsi="仿宋" w:cs="仿宋"/>
          <w:sz w:val="32"/>
          <w:szCs w:val="32"/>
        </w:rPr>
      </w:pPr>
      <w:r>
        <w:rPr>
          <w:rFonts w:ascii="仿宋" w:eastAsia="仿宋" w:hAnsi="仿宋" w:cs="仿宋" w:hint="eastAsia"/>
          <w:sz w:val="32"/>
          <w:szCs w:val="32"/>
        </w:rPr>
        <w:t>表2.部门收入总表</w:t>
      </w:r>
    </w:p>
    <w:p w:rsidR="00073F4A" w:rsidRDefault="00613898">
      <w:pPr>
        <w:spacing w:line="560" w:lineRule="exact"/>
        <w:ind w:firstLineChars="500" w:firstLine="1600"/>
        <w:rPr>
          <w:rFonts w:ascii="仿宋" w:eastAsia="仿宋" w:hAnsi="仿宋" w:cs="仿宋"/>
          <w:sz w:val="32"/>
          <w:szCs w:val="32"/>
        </w:rPr>
      </w:pPr>
      <w:r>
        <w:rPr>
          <w:rFonts w:ascii="仿宋" w:eastAsia="仿宋" w:hAnsi="仿宋" w:cs="仿宋" w:hint="eastAsia"/>
          <w:sz w:val="32"/>
          <w:szCs w:val="32"/>
        </w:rPr>
        <w:t>表3.部门支出总表</w:t>
      </w:r>
    </w:p>
    <w:p w:rsidR="00073F4A" w:rsidRDefault="00613898">
      <w:pPr>
        <w:spacing w:line="560" w:lineRule="exact"/>
        <w:ind w:firstLineChars="500" w:firstLine="1600"/>
        <w:rPr>
          <w:rFonts w:ascii="仿宋" w:eastAsia="仿宋" w:hAnsi="仿宋" w:cs="仿宋"/>
          <w:sz w:val="32"/>
          <w:szCs w:val="32"/>
        </w:rPr>
      </w:pPr>
      <w:r>
        <w:rPr>
          <w:rFonts w:ascii="仿宋" w:eastAsia="仿宋" w:hAnsi="仿宋" w:cs="仿宋" w:hint="eastAsia"/>
          <w:sz w:val="32"/>
          <w:szCs w:val="32"/>
        </w:rPr>
        <w:t>表4.财政拨款收支预算总表</w:t>
      </w:r>
    </w:p>
    <w:p w:rsidR="00073F4A" w:rsidRDefault="00613898">
      <w:pPr>
        <w:spacing w:line="560" w:lineRule="exact"/>
        <w:ind w:firstLineChars="500" w:firstLine="1600"/>
        <w:rPr>
          <w:rFonts w:ascii="仿宋" w:eastAsia="仿宋" w:hAnsi="仿宋" w:cs="仿宋"/>
          <w:sz w:val="32"/>
          <w:szCs w:val="32"/>
        </w:rPr>
      </w:pPr>
      <w:r>
        <w:rPr>
          <w:rFonts w:ascii="仿宋" w:eastAsia="仿宋" w:hAnsi="仿宋" w:cs="仿宋" w:hint="eastAsia"/>
          <w:sz w:val="32"/>
          <w:szCs w:val="32"/>
        </w:rPr>
        <w:t>表5.财政拨款支出预算表（部门经济分类科目）</w:t>
      </w:r>
    </w:p>
    <w:p w:rsidR="00073F4A" w:rsidRDefault="00613898">
      <w:pPr>
        <w:spacing w:line="560" w:lineRule="exact"/>
        <w:ind w:firstLineChars="500" w:firstLine="1600"/>
        <w:rPr>
          <w:rFonts w:ascii="仿宋" w:eastAsia="仿宋" w:hAnsi="仿宋" w:cs="仿宋"/>
          <w:sz w:val="32"/>
          <w:szCs w:val="32"/>
        </w:rPr>
      </w:pPr>
      <w:r>
        <w:rPr>
          <w:rFonts w:ascii="仿宋" w:eastAsia="仿宋" w:hAnsi="仿宋" w:cs="仿宋" w:hint="eastAsia"/>
          <w:sz w:val="32"/>
          <w:szCs w:val="32"/>
        </w:rPr>
        <w:lastRenderedPageBreak/>
        <w:t>表6.一般公共预算支出预算表</w:t>
      </w:r>
    </w:p>
    <w:p w:rsidR="00073F4A" w:rsidRDefault="00613898">
      <w:pPr>
        <w:spacing w:line="560" w:lineRule="exact"/>
        <w:ind w:firstLineChars="500" w:firstLine="1600"/>
        <w:rPr>
          <w:rFonts w:ascii="仿宋" w:eastAsia="仿宋" w:hAnsi="仿宋" w:cs="仿宋"/>
          <w:sz w:val="32"/>
          <w:szCs w:val="32"/>
        </w:rPr>
      </w:pPr>
      <w:r>
        <w:rPr>
          <w:rFonts w:ascii="仿宋" w:eastAsia="仿宋" w:hAnsi="仿宋" w:cs="仿宋" w:hint="eastAsia"/>
          <w:sz w:val="32"/>
          <w:szCs w:val="32"/>
        </w:rPr>
        <w:t>表7.一般公共预算基本支出预算表</w:t>
      </w:r>
    </w:p>
    <w:p w:rsidR="00073F4A" w:rsidRDefault="00613898">
      <w:pPr>
        <w:spacing w:line="560" w:lineRule="exact"/>
        <w:ind w:firstLineChars="500" w:firstLine="1600"/>
        <w:rPr>
          <w:rFonts w:ascii="仿宋" w:eastAsia="仿宋" w:hAnsi="仿宋" w:cs="仿宋"/>
          <w:sz w:val="32"/>
          <w:szCs w:val="32"/>
        </w:rPr>
      </w:pPr>
      <w:r>
        <w:rPr>
          <w:rFonts w:ascii="仿宋" w:eastAsia="仿宋" w:hAnsi="仿宋" w:cs="仿宋" w:hint="eastAsia"/>
          <w:sz w:val="32"/>
          <w:szCs w:val="32"/>
        </w:rPr>
        <w:t>表8.一般公共预算项目支出预算表</w:t>
      </w:r>
    </w:p>
    <w:p w:rsidR="00073F4A" w:rsidRDefault="00613898">
      <w:pPr>
        <w:spacing w:line="560" w:lineRule="exact"/>
        <w:ind w:firstLineChars="500" w:firstLine="1600"/>
        <w:rPr>
          <w:rFonts w:ascii="仿宋" w:eastAsia="仿宋" w:hAnsi="仿宋" w:cs="仿宋"/>
          <w:sz w:val="32"/>
          <w:szCs w:val="32"/>
        </w:rPr>
      </w:pPr>
      <w:r>
        <w:rPr>
          <w:rFonts w:ascii="仿宋" w:eastAsia="仿宋" w:hAnsi="仿宋" w:cs="仿宋" w:hint="eastAsia"/>
          <w:sz w:val="32"/>
          <w:szCs w:val="32"/>
        </w:rPr>
        <w:t>表9.一般公共预算“三公”经费支出预算表</w:t>
      </w:r>
    </w:p>
    <w:p w:rsidR="00073F4A" w:rsidRDefault="00613898">
      <w:pPr>
        <w:spacing w:line="560" w:lineRule="exact"/>
        <w:ind w:firstLineChars="500" w:firstLine="1600"/>
        <w:rPr>
          <w:rFonts w:ascii="仿宋" w:eastAsia="仿宋" w:hAnsi="仿宋" w:cs="仿宋"/>
          <w:sz w:val="32"/>
          <w:szCs w:val="32"/>
        </w:rPr>
      </w:pPr>
      <w:r>
        <w:rPr>
          <w:rFonts w:ascii="仿宋" w:eastAsia="仿宋" w:hAnsi="仿宋" w:cs="仿宋" w:hint="eastAsia"/>
          <w:sz w:val="32"/>
          <w:szCs w:val="32"/>
        </w:rPr>
        <w:t>表10.政府性基金支出预算表</w:t>
      </w:r>
    </w:p>
    <w:p w:rsidR="00073F4A" w:rsidRDefault="00613898">
      <w:pPr>
        <w:spacing w:line="560" w:lineRule="exact"/>
        <w:ind w:firstLineChars="500" w:firstLine="1600"/>
        <w:rPr>
          <w:rFonts w:ascii="仿宋" w:eastAsia="仿宋" w:hAnsi="仿宋" w:cs="仿宋"/>
          <w:sz w:val="32"/>
          <w:szCs w:val="32"/>
        </w:rPr>
      </w:pPr>
      <w:r>
        <w:rPr>
          <w:rFonts w:ascii="仿宋" w:eastAsia="仿宋" w:hAnsi="仿宋" w:cs="仿宋" w:hint="eastAsia"/>
          <w:sz w:val="32"/>
          <w:szCs w:val="32"/>
        </w:rPr>
        <w:t>表11.政府性基金预算“三公”经费支出预算表</w:t>
      </w:r>
    </w:p>
    <w:p w:rsidR="00073F4A" w:rsidRDefault="00613898">
      <w:pPr>
        <w:spacing w:line="560" w:lineRule="exact"/>
        <w:ind w:firstLineChars="500" w:firstLine="1600"/>
        <w:rPr>
          <w:rFonts w:ascii="仿宋" w:eastAsia="仿宋" w:hAnsi="仿宋" w:cs="仿宋"/>
          <w:sz w:val="32"/>
          <w:szCs w:val="32"/>
        </w:rPr>
      </w:pPr>
      <w:r>
        <w:rPr>
          <w:rFonts w:ascii="仿宋" w:eastAsia="仿宋" w:hAnsi="仿宋" w:cs="仿宋" w:hint="eastAsia"/>
          <w:sz w:val="32"/>
          <w:szCs w:val="32"/>
        </w:rPr>
        <w:t>表12.国有资本经营预算支出预算表</w:t>
      </w:r>
    </w:p>
    <w:p w:rsidR="00073F4A" w:rsidRDefault="00613898">
      <w:pPr>
        <w:spacing w:line="560" w:lineRule="exact"/>
        <w:ind w:firstLineChars="500" w:firstLine="1600"/>
        <w:rPr>
          <w:rFonts w:ascii="仿宋" w:eastAsia="仿宋" w:hAnsi="仿宋" w:cs="仿宋"/>
          <w:sz w:val="32"/>
          <w:szCs w:val="32"/>
        </w:rPr>
      </w:pPr>
      <w:r>
        <w:rPr>
          <w:rFonts w:ascii="仿宋" w:eastAsia="仿宋" w:hAnsi="仿宋" w:cs="仿宋" w:hint="eastAsia"/>
          <w:sz w:val="32"/>
          <w:szCs w:val="32"/>
        </w:rPr>
        <w:t>表13.部门项目支出绩效目标表（2026年度）</w:t>
      </w:r>
    </w:p>
    <w:p w:rsidR="00073F4A" w:rsidRDefault="00073F4A">
      <w:pPr>
        <w:rPr>
          <w:rFonts w:ascii="仿宋" w:eastAsia="仿宋" w:hAnsi="仿宋" w:cs="仿宋"/>
          <w:sz w:val="32"/>
          <w:szCs w:val="32"/>
        </w:rPr>
      </w:pPr>
    </w:p>
    <w:p w:rsidR="00073F4A" w:rsidRDefault="00073F4A"/>
    <w:sectPr w:rsidR="00073F4A" w:rsidSect="00073F4A">
      <w:pgSz w:w="11906" w:h="16838"/>
      <w:pgMar w:top="1440" w:right="1800" w:bottom="1440" w:left="1800" w:header="851" w:footer="992" w:gutter="0"/>
      <w:cols w:space="425"/>
      <w:docGrid w:type="lines" w:linePitch="312"/>
    </w:sectPr>
  </w:body>
</w:document>
</file>

<file path=tbak/document1.xml><?xml version="1.0" encoding="utf-8"?>
<w:document xmlns:wne="http://schemas.microsoft.com/office/word/2006/wordml" xmlns:w10="urn:schemas-microsoft-com:office:word" xmlns:wp="http://schemas.openxmlformats.org/drawingml/2006/wordprocessingDrawing" xmlns:r="http://schemas.openxmlformats.org/officeDocument/2006/relationships" xmlns:v="urn:schemas-microsoft-com:vml" xmlns:m="http://schemas.openxmlformats.org/officeDocument/2006/math" xmlns:w="http://schemas.openxmlformats.org/wordprocessingml/2006/main" xmlns:o="urn:schemas-microsoft-com:office:office" xmlns:ve="http://schemas.openxmlformats.org/markup-compatibility/2006">
  <w:body>
    <w:p w:rsidR="00073F4A" w:rsidRDefault="00157A92">
      <w:pPr>
        <w:jc w:val="center"/>
        <w:spacing w:line="560" w:lineRule="exact"/>
        <w:rPr>
          <w:sz w:val="44"/>
          <w:bCs/>
          <w:szCs w:val="44"/>
          <w:rFonts w:ascii="小标宋" w:hAnsi="小标宋" w:eastAsia="小标宋" w:cs="小标宋"/>
        </w:rPr>
      </w:pPr>
      <w:r>
        <w:rPr>
          <w:sz w:val="44"/>
          <w:bCs/>
          <w:szCs w:val="44"/>
          <w:rFonts w:ascii="小标宋" w:hAnsi="小标宋" w:eastAsia="小标宋" w:cs="小标宋" w:hint="eastAsia"/>
        </w:rPr>
        <w:t>红原县</w:t>
      </w:r>
      <w:r w:rsidR="007C2982">
        <w:rPr>
          <w:sz w:val="44"/>
          <w:bCs/>
          <w:szCs w:val="44"/>
          <w:rFonts w:ascii="小标宋" w:hAnsi="小标宋" w:eastAsia="小标宋" w:cs="小标宋" w:hint="eastAsia"/>
        </w:rPr>
        <w:t>水务局</w:t>
      </w:r>
    </w:p>
    <w:p w:rsidR="00073F4A" w:rsidRDefault="00613898">
      <w:pPr>
        <w:jc w:val="center"/>
        <w:spacing w:line="560" w:lineRule="exact"/>
        <w:rPr>
          <w:sz w:val="44"/>
          <w:bCs/>
          <w:szCs w:val="44"/>
          <w:rFonts w:ascii="小标宋" w:hAnsi="小标宋" w:eastAsia="小标宋" w:cs="小标宋"/>
        </w:rPr>
      </w:pPr>
      <w:r>
        <w:rPr>
          <w:sz w:val="44"/>
          <w:bCs/>
          <w:szCs w:val="44"/>
          <w:rFonts w:ascii="小标宋" w:hAnsi="小标宋" w:eastAsia="小标宋" w:cs="小标宋" w:hint="eastAsia"/>
        </w:rPr>
        <w:t>2026年</w:t>
      </w:r>
      <w:r w:rsidR="00157A92">
        <w:rPr>
          <w:sz w:val="44"/>
          <w:bCs/>
          <w:szCs w:val="44"/>
          <w:rFonts w:ascii="小标宋" w:hAnsi="小标宋" w:eastAsia="小标宋" w:cs="小标宋" w:hint="eastAsia"/>
        </w:rPr>
        <w:t>部门预算编制的说明</w:t>
      </w:r>
    </w:p>
    <w:p w:rsidR="007C2982" w:rsidRDefault="00613898" w:rsidP="007C2982">
      <w:pPr>
        <w:pStyle w:val="a3"/>
        <w:adjustRightInd w:val="0"/>
        <w:snapToGrid w:val="0"/>
        <w:spacing w:beforeLines="0" w:line="560" w:lineRule="exact"/>
        <w:rPr>
          <w:b w:val="1"/>
          <w:sz w:val="44"/>
          <w:szCs w:val="44"/>
          <w:rFonts w:ascii="宋体" w:hAnsi="宋体" w:eastAsia="宋体"/>
        </w:rPr>
      </w:pPr>
      <w:r>
        <w:rPr>
          <w:b w:val="1"/>
          <w:sz w:val="44"/>
          <w:szCs w:val="44"/>
          <w:rFonts w:ascii="宋体" w:hAnsi="宋体" w:eastAsia="宋体" w:hint="eastAsia"/>
        </w:rPr>
        <w:t xml:space="preserve">    </w:t>
      </w:r>
      <w:r w:rsidR="007C2982">
        <w:rPr>
          <w:b w:val="1"/>
          <w:sz w:val="44"/>
          <w:szCs w:val="44"/>
          <w:rFonts w:ascii="宋体" w:hAnsi="宋体" w:eastAsia="宋体" w:hint="eastAsia"/>
        </w:rPr>
        <w:t xml:space="preserve">  </w:t>
      </w:r>
    </w:p>
    <w:p w:rsidR="00073F4A" w:rsidRPr="007C2982" w:rsidRDefault="00613898" w:rsidP="007C2982">
      <w:pPr>
        <w:pStyle w:val="a3"/>
        <w:adjustRightInd w:val="0"/>
        <w:snapToGrid w:val="0"/>
        <w:spacing w:beforeLines="0" w:line="560" w:lineRule="exact"/>
        <w:ind w:firstLine="480" w:firstLineChars="150"/>
        <w:rPr>
          <w:b w:val="1"/>
          <w:sz w:val="44"/>
          <w:szCs w:val="44"/>
          <w:rFonts w:ascii="宋体" w:hAnsi="宋体" w:eastAsia="宋体"/>
        </w:rPr>
      </w:pPr>
      <w:r>
        <w:rPr>
          <w:sz w:val="32"/>
          <w:szCs w:val="32"/>
          <w:rFonts w:ascii="仿宋" w:hAnsi="仿宋" w:eastAsia="仿宋" w:cs="仿宋" w:hint="eastAsia"/>
        </w:rPr>
        <w:t>按照预算管理有关规定，目前部门预算的编制实行综合预算制度，即全部收入和支出都反映在预算中。</w:t>
      </w:r>
    </w:p>
    <w:p w:rsidR="00073F4A" w:rsidRDefault="00613898">
      <w:pPr>
        <w:spacing w:line="560" w:lineRule="exact"/>
        <w:ind w:firstLine="640" w:firstLineChars="200"/>
        <w:rPr>
          <w:sz w:val="32"/>
          <w:szCs w:val="32"/>
          <w:rFonts w:ascii="黑体" w:hAnsi="黑体" w:eastAsia="黑体" w:cs="黑体"/>
        </w:rPr>
      </w:pPr>
      <w:r>
        <w:rPr>
          <w:sz w:val="32"/>
          <w:szCs w:val="32"/>
          <w:rFonts w:ascii="黑体" w:hAnsi="黑体" w:eastAsia="黑体" w:cs="黑体" w:hint="eastAsia"/>
        </w:rPr>
        <w:t>一、基本职能及主要工作</w:t>
      </w:r>
    </w:p>
    <w:p w:rsidR="00073F4A" w:rsidRDefault="00613898" w:rsidP="00157A92">
      <w:pPr>
        <w:pStyle w:val="a3"/>
        <w:adjustRightInd w:val="0"/>
        <w:snapToGrid w:val="0"/>
        <w:spacing w:before="93" w:line="560" w:lineRule="exact"/>
        <w:ind w:firstLine="675" w:firstLineChars="210"/>
        <w:rPr>
          <w:b w:val="1"/>
          <w:sz w:val="32"/>
          <w:szCs w:val="32"/>
          <w:rFonts w:ascii="楷体" w:hAnsi="楷体" w:eastAsia="楷体" w:cs="楷体"/>
        </w:rPr>
      </w:pPr>
      <w:r>
        <w:rPr>
          <w:b w:val="1"/>
          <w:sz w:val="32"/>
          <w:szCs w:val="32"/>
          <w:rFonts w:ascii="楷体" w:hAnsi="楷体" w:eastAsia="楷体" w:cs="楷体" w:hint="eastAsia"/>
        </w:rPr>
        <w:t>（一）基本职能</w:t>
      </w:r>
    </w:p>
    <w:p w:rsidR="00AD289C" w:rsidRPr="00AD289C" w:rsidRDefault="00AD289C" w:rsidP="00AD289C">
      <w:pPr>
        <w:pStyle w:val="a3"/>
        <w:adjustRightInd w:val="0"/>
        <w:snapToGrid w:val="0"/>
        <w:spacing w:before="93" w:line="560" w:lineRule="exact"/>
        <w:ind w:firstLine="672" w:firstLineChars="210"/>
        <w:rPr>
          <w:sz w:val="32"/>
          <w:bCs/>
          <w:szCs w:val="32"/>
          <w:rFonts w:ascii="仿宋" w:hAnsi="仿宋" w:eastAsia="仿宋" w:cs="仿宋"/>
        </w:rPr>
      </w:pPr>
      <w:r w:rsidRPr="00AD289C">
        <w:rPr>
          <w:sz w:val="32"/>
          <w:bCs/>
          <w:szCs w:val="32"/>
          <w:rFonts w:ascii="仿宋" w:hAnsi="仿宋" w:eastAsia="仿宋" w:cs="仿宋" w:hint="eastAsia"/>
        </w:rPr>
        <w:t>负责管理全县水资源（含地表水、地下水）开发、利用、保护工作；负责全县水利基本建设项目工作；组织制定全县水资源总体规划、流域规划和专业规划；拟定全县中长期和年度供水计划、水量分配方案和旱情紧急情况下水量调度预案；负责全县水行政执法工作；负责有关行政复议受理和行政诉讼应诉工作,组织实施地方农村水利管理工作；负责全县河道砂石管理；河、湖管理工作；负责全县水土保持预防监督、水土流失监测、水土流失综合治理工作；指导重点水土保持建设项目的实施;承办县委、县政府交办的其他事项。</w:t>
      </w:r>
    </w:p>
    <w:p w:rsidR="00073F4A" w:rsidRDefault="00613898" w:rsidP="00157A92">
      <w:pPr>
        <w:pStyle w:val="a3"/>
        <w:adjustRightInd w:val="0"/>
        <w:snapToGrid w:val="0"/>
        <w:spacing w:before="93" w:line="560" w:lineRule="exact"/>
        <w:ind w:firstLine="675" w:firstLineChars="210"/>
        <w:rPr>
          <w:b w:val="1"/>
          <w:sz w:val="32"/>
          <w:szCs w:val="32"/>
          <w:rFonts w:ascii="楷体" w:hAnsi="楷体" w:eastAsia="楷体" w:cs="楷体"/>
        </w:rPr>
      </w:pPr>
      <w:r>
        <w:rPr>
          <w:b w:val="1"/>
          <w:sz w:val="32"/>
          <w:szCs w:val="32"/>
          <w:rFonts w:ascii="楷体" w:hAnsi="楷体" w:eastAsia="楷体" w:cs="楷体" w:hint="eastAsia"/>
        </w:rPr>
        <w:t>（二）2026年重点工作任务</w:t>
      </w:r>
    </w:p>
    <w:p w:rsidR="00AD289C" w:rsidRPr="00AD289C" w:rsidRDefault="00AD289C" w:rsidP="00AD289C">
      <w:pPr>
        <w:spacing w:line="576" w:lineRule="exact"/>
        <w:ind w:firstLine="291" w:firstLineChars="100"/>
        <w:rPr>
          <w:sz w:val="32"/>
          <w:bCs/>
          <w:szCs w:val="32"/>
          <w:rFonts w:ascii="仿宋" w:hAnsi="仿宋" w:eastAsia="仿宋" w:cs="仿宋"/>
        </w:rPr>
      </w:pPr>
      <w:r>
        <w:rPr>
          <w:b w:val="1"/>
          <w:w w:val="90"/>
          <w:sz w:val="32"/>
          <w:bCs/>
          <w:kern w:val="0"/>
          <w:szCs w:val="32"/>
          <w:rFonts w:ascii="楷体_GB2312" w:hAnsi="楷体_GB2312" w:eastAsia="楷体_GB2312" w:cs="楷体_GB2312" w:hint="eastAsia"/>
        </w:rPr>
        <w:t>（</w:t>
      </w:r>
      <w:r w:rsidRPr="00AD289C">
        <w:rPr>
          <w:sz w:val="32"/>
          <w:bCs/>
          <w:szCs w:val="32"/>
          <w:rFonts w:ascii="仿宋" w:hAnsi="仿宋" w:eastAsia="仿宋" w:cs="仿宋" w:hint="eastAsia"/>
        </w:rPr>
        <w:t>一）河湖长制工作</w:t>
      </w:r>
    </w:p>
    <w:p w:rsidR="00AD289C" w:rsidRPr="00AD289C" w:rsidRDefault="00AD289C" w:rsidP="00AD289C">
      <w:pPr>
        <w:spacing w:line="576" w:lineRule="exact"/>
        <w:ind w:firstLine="640"/>
        <w:rPr>
          <w:sz w:val="32"/>
          <w:bCs/>
          <w:szCs w:val="32"/>
          <w:rFonts w:ascii="仿宋" w:hAnsi="仿宋" w:eastAsia="仿宋" w:cs="仿宋"/>
        </w:rPr>
      </w:pPr>
      <w:r w:rsidRPr="00AD289C">
        <w:rPr>
          <w:sz w:val="32"/>
          <w:bCs/>
          <w:szCs w:val="32"/>
          <w:rFonts w:ascii="仿宋" w:hAnsi="仿宋" w:eastAsia="仿宋" w:cs="仿宋" w:hint="eastAsia"/>
        </w:rPr>
        <w:t>一是继续强化河湖长制度。加强组织各级“河长”对所管辖河段、水库的日常巡查检查，及时发现和协调解决破坏水生态环境的突出问题。</w:t>
      </w:r>
    </w:p>
    <w:p w:rsidR="00AD289C" w:rsidRPr="00AD289C" w:rsidRDefault="00AD289C" w:rsidP="00AD289C">
      <w:pPr>
        <w:spacing w:line="576" w:lineRule="exact"/>
        <w:ind w:firstLine="640"/>
        <w:rPr>
          <w:sz w:val="32"/>
          <w:bCs/>
          <w:szCs w:val="32"/>
          <w:rFonts w:ascii="仿宋" w:hAnsi="仿宋" w:eastAsia="仿宋" w:cs="仿宋"/>
        </w:rPr>
      </w:pPr>
      <w:r w:rsidRPr="00AD289C">
        <w:rPr>
          <w:sz w:val="32"/>
          <w:bCs/>
          <w:szCs w:val="32"/>
          <w:rFonts w:ascii="仿宋" w:hAnsi="仿宋" w:eastAsia="仿宋" w:cs="仿宋" w:hint="eastAsia"/>
        </w:rPr>
        <w:t>二是继续强化水污染防治。加强“污染源”管控，着重对生活污水、工业废水、弃土弃渣、倾倒垃圾等各类水污染问题开展专项督查、专项整治，严格管控破坏水生态环境的</w:t>
      </w:r>
      <w:r w:rsidRPr="00AD289C">
        <w:rPr>
          <w:sz w:val="32"/>
          <w:bCs/>
          <w:szCs w:val="32"/>
          <w:rFonts w:ascii="仿宋" w:hAnsi="仿宋" w:eastAsia="仿宋" w:cs="仿宋" w:hint="eastAsia"/>
        </w:rPr>
        <w:lastRenderedPageBreak/>
      </w:r>
      <w:r w:rsidRPr="00AD289C">
        <w:rPr>
          <w:sz w:val="32"/>
          <w:bCs/>
          <w:szCs w:val="32"/>
          <w:rFonts w:ascii="仿宋" w:hAnsi="仿宋" w:eastAsia="仿宋" w:cs="仿宋" w:hint="eastAsia"/>
        </w:rPr>
        <w:t>行为。</w:t>
      </w:r>
    </w:p>
    <w:p w:rsidR="00AD289C" w:rsidRPr="00AD289C" w:rsidRDefault="00AD289C" w:rsidP="00AD289C">
      <w:pPr>
        <w:spacing w:line="576" w:lineRule="exact"/>
        <w:ind w:firstLine="640"/>
        <w:rPr>
          <w:sz w:val="32"/>
          <w:bCs/>
          <w:szCs w:val="32"/>
          <w:rFonts w:ascii="仿宋" w:hAnsi="仿宋" w:eastAsia="仿宋" w:cs="仿宋"/>
        </w:rPr>
      </w:pPr>
      <w:r w:rsidRPr="00AD289C">
        <w:rPr>
          <w:sz w:val="32"/>
          <w:bCs/>
          <w:szCs w:val="32"/>
          <w:rFonts w:ascii="仿宋" w:hAnsi="仿宋" w:eastAsia="仿宋" w:cs="仿宋" w:hint="eastAsia"/>
        </w:rPr>
        <w:t>三是继续强化水环境治理。统筹水务、生态、科农、公安等行政执法部门，推进流域综合执法协作，对重大水事违法案件实行挂牌督办，严厉打击非法采砂、侵占河道等违法犯罪问题。</w:t>
      </w:r>
    </w:p>
    <w:p w:rsidR="00AD289C" w:rsidRPr="00AD289C" w:rsidRDefault="00AD289C" w:rsidP="00AD289C">
      <w:pPr>
        <w:spacing w:line="576" w:lineRule="exact"/>
        <w:ind w:firstLine="640"/>
        <w:rPr>
          <w:sz w:val="32"/>
          <w:bCs/>
          <w:szCs w:val="32"/>
          <w:rFonts w:ascii="仿宋" w:hAnsi="仿宋" w:eastAsia="仿宋" w:cs="仿宋"/>
        </w:rPr>
      </w:pPr>
      <w:r w:rsidRPr="00AD289C">
        <w:rPr>
          <w:sz w:val="32"/>
          <w:bCs/>
          <w:szCs w:val="32"/>
          <w:rFonts w:ascii="仿宋" w:hAnsi="仿宋" w:eastAsia="仿宋" w:cs="仿宋" w:hint="eastAsia"/>
        </w:rPr>
        <w:t>四是继续强化水资源保护。按照以水定需原则，体现水资源管理“最严格”的要求，像管理土地一样管理水资源，全面监管好水资源的节约、开发、利用、保护、配置、调度等各环节工作，全面落实从严从细管理水资源管理要求，提升水资源管理精细化水平，严守水资源开发利用控制、用水效率控制、水功能区限制纳污三条红线。目前红原县节水型社会达标建设虽已初步通过省上评审正在进行公示，但还有很多硬件软件需要弥补完善，下一步将补齐短板，迎接国家抽查复核准备。同时将我县重大工程项目取水许可、水资源费用收缴、行洪论证办理、水土保持办理纳入重点工作计划。</w:t>
      </w:r>
    </w:p>
    <w:p w:rsidR="00AD289C" w:rsidRPr="00AD289C" w:rsidRDefault="00AD289C" w:rsidP="00AD289C">
      <w:pPr>
        <w:spacing w:line="576" w:lineRule="exact"/>
        <w:ind w:firstLine="640"/>
        <w:rPr>
          <w:sz w:val="32"/>
          <w:bCs/>
          <w:szCs w:val="32"/>
          <w:rFonts w:ascii="仿宋" w:hAnsi="仿宋" w:eastAsia="仿宋" w:cs="仿宋"/>
        </w:rPr>
      </w:pPr>
      <w:r w:rsidRPr="00AD289C">
        <w:rPr>
          <w:sz w:val="32"/>
          <w:bCs/>
          <w:szCs w:val="32"/>
          <w:rFonts w:ascii="仿宋" w:hAnsi="仿宋" w:eastAsia="仿宋" w:cs="仿宋" w:hint="eastAsia"/>
        </w:rPr>
        <w:t>五是继续加强水生态修复。积极争取各类项目资金，进一步推进河湖生态修复和保护，加强水土流失预防监督和综合整治，建设生态清洁型小流域，维护河湖生态环境。</w:t>
      </w:r>
    </w:p>
    <w:p w:rsidR="00AD289C" w:rsidRPr="00AD289C" w:rsidRDefault="00AD289C" w:rsidP="00AD289C">
      <w:pPr>
        <w:spacing w:line="576" w:lineRule="exact"/>
        <w:ind w:firstLine="640" w:firstLineChars="200"/>
        <w:rPr>
          <w:sz w:val="32"/>
          <w:bCs/>
          <w:szCs w:val="32"/>
          <w:rFonts w:ascii="仿宋" w:hAnsi="仿宋" w:eastAsia="仿宋" w:cs="仿宋"/>
        </w:rPr>
      </w:pPr>
      <w:r w:rsidRPr="00AD289C">
        <w:rPr>
          <w:sz w:val="32"/>
          <w:bCs/>
          <w:szCs w:val="32"/>
          <w:rFonts w:ascii="仿宋" w:hAnsi="仿宋" w:eastAsia="仿宋" w:cs="仿宋" w:hint="eastAsia"/>
        </w:rPr>
        <w:t>(二)水土保持工作</w:t>
      </w:r>
    </w:p>
    <w:p w:rsidR="00AD289C" w:rsidRPr="00AD289C" w:rsidRDefault="00AD289C" w:rsidP="00AD289C">
      <w:pPr>
        <w:spacing w:line="576" w:lineRule="exact"/>
        <w:ind w:firstLine="640"/>
        <w:rPr>
          <w:sz w:val="32"/>
          <w:bCs/>
          <w:szCs w:val="32"/>
          <w:rFonts w:ascii="仿宋" w:hAnsi="仿宋" w:eastAsia="仿宋" w:cs="仿宋"/>
        </w:rPr>
      </w:pPr>
      <w:r w:rsidRPr="00AD289C">
        <w:rPr>
          <w:sz w:val="32"/>
          <w:bCs/>
          <w:szCs w:val="32"/>
          <w:rFonts w:ascii="仿宋" w:hAnsi="仿宋" w:eastAsia="仿宋" w:cs="仿宋" w:hint="eastAsia"/>
        </w:rPr>
        <w:t>我县将切实强化各生产建设单位水土流失防治主体责任履行，积极建立健全信息共享，没有水保方案的项目审批单位不得批准建设，环境保护部门不得审批环境影响报告书，土地部门不得审批土地，强化生产建设项目水土保持事中事后监管，有效防止人为水土流失。全面加强水土保持监督管</w:t>
      </w:r>
      <w:r w:rsidRPr="00AD289C">
        <w:rPr>
          <w:sz w:val="32"/>
          <w:bCs/>
          <w:szCs w:val="32"/>
          <w:rFonts w:ascii="仿宋" w:hAnsi="仿宋" w:eastAsia="仿宋" w:cs="仿宋" w:hint="eastAsia"/>
        </w:rPr>
        <w:lastRenderedPageBreak/>
      </w:r>
      <w:r w:rsidRPr="00AD289C">
        <w:rPr>
          <w:sz w:val="32"/>
          <w:bCs/>
          <w:szCs w:val="32"/>
          <w:rFonts w:ascii="仿宋" w:hAnsi="仿宋" w:eastAsia="仿宋" w:cs="仿宋" w:hint="eastAsia"/>
        </w:rPr>
        <w:t>理，开展全县重点项目水土保持专项行动，对2026年县域内重点项目进行全覆盖检查。</w:t>
      </w:r>
    </w:p>
    <w:p w:rsidR="00AD289C" w:rsidRPr="00AD289C" w:rsidRDefault="00AD289C" w:rsidP="00AD289C">
      <w:pPr>
        <w:spacing w:line="576" w:lineRule="exact"/>
        <w:ind w:firstLine="640" w:firstLineChars="200"/>
        <w:rPr>
          <w:sz w:val="32"/>
          <w:bCs/>
          <w:szCs w:val="32"/>
          <w:rFonts w:ascii="仿宋" w:hAnsi="仿宋" w:eastAsia="仿宋" w:cs="仿宋"/>
        </w:rPr>
      </w:pPr>
      <w:r w:rsidRPr="00AD289C">
        <w:rPr>
          <w:sz w:val="32"/>
          <w:bCs/>
          <w:szCs w:val="32"/>
          <w:rFonts w:ascii="仿宋" w:hAnsi="仿宋" w:eastAsia="仿宋" w:cs="仿宋" w:hint="eastAsia"/>
        </w:rPr>
        <w:t>（三）河道砂石、疏浚工作</w:t>
      </w:r>
    </w:p>
    <w:p w:rsidR="00AD289C" w:rsidRPr="00AD289C" w:rsidRDefault="00AD289C" w:rsidP="00AD289C">
      <w:pPr>
        <w:spacing w:line="576" w:lineRule="exact"/>
        <w:ind w:firstLine="640" w:firstLineChars="200"/>
        <w:rPr>
          <w:sz w:val="32"/>
          <w:bCs/>
          <w:szCs w:val="32"/>
          <w:rFonts w:ascii="仿宋" w:hAnsi="仿宋" w:eastAsia="仿宋" w:cs="仿宋"/>
        </w:rPr>
      </w:pPr>
      <w:r w:rsidRPr="00AD289C">
        <w:rPr>
          <w:sz w:val="32"/>
          <w:bCs/>
          <w:szCs w:val="32"/>
          <w:rFonts w:ascii="仿宋" w:hAnsi="仿宋" w:eastAsia="仿宋" w:cs="仿宋" w:hint="eastAsia"/>
        </w:rPr>
        <w:t>目前已经完成2025年采砂方案的编、报、批，方案已通过政府常务会及县委常委会审议通过，目前正在办理采砂许可证。（2026年-2030年采砂规划）送审稿目前已经完成编制，相关资料已经上报州局开展审查。</w:t>
      </w:r>
    </w:p>
    <w:p w:rsidR="00AD289C" w:rsidRPr="00AD289C" w:rsidRDefault="00AD289C" w:rsidP="00AD289C">
      <w:pPr>
        <w:numPr>
          <w:ilvl w:val="0"/>
          <w:numId w:val="1"/>
        </w:numPr>
        <w:spacing w:line="576" w:lineRule="exact"/>
        <w:ind w:firstLine="640" w:firstLineChars="200"/>
        <w:rPr>
          <w:sz w:val="32"/>
          <w:bCs/>
          <w:szCs w:val="32"/>
          <w:rFonts w:ascii="仿宋" w:hAnsi="仿宋" w:eastAsia="仿宋" w:cs="仿宋"/>
        </w:rPr>
      </w:pPr>
      <w:r w:rsidRPr="00AD289C">
        <w:rPr>
          <w:sz w:val="32"/>
          <w:bCs/>
          <w:szCs w:val="32"/>
          <w:rFonts w:ascii="仿宋" w:hAnsi="仿宋" w:eastAsia="仿宋" w:cs="仿宋" w:hint="eastAsia"/>
        </w:rPr>
        <w:t>项目工作</w:t>
      </w:r>
    </w:p>
    <w:p w:rsidR="00AD289C" w:rsidRPr="00AD289C" w:rsidRDefault="00AD289C" w:rsidP="00AD289C">
      <w:pPr>
        <w:spacing w:line="576" w:lineRule="exact"/>
        <w:ind w:firstLine="640" w:firstLineChars="200"/>
        <w:rPr>
          <w:sz w:val="32"/>
          <w:bCs/>
          <w:szCs w:val="32"/>
          <w:rFonts w:ascii="仿宋" w:hAnsi="仿宋" w:eastAsia="仿宋" w:cs="仿宋"/>
        </w:rPr>
      </w:pPr>
      <w:r w:rsidRPr="00AD289C">
        <w:rPr>
          <w:sz w:val="32"/>
          <w:bCs/>
          <w:szCs w:val="32"/>
          <w:rFonts w:ascii="仿宋" w:hAnsi="仿宋" w:eastAsia="仿宋" w:cs="仿宋" w:hint="eastAsia"/>
        </w:rPr>
        <w:t>一是按照周周督查、周周研判、周周问题清零的方式，持续加大项目现场督查检查力度，全面加强在建项目质量和安全监管，及时掌握并解决项目推进过程中存在的问题。二是严格按照工程实际完成工程量和合同约定事项做好资金拨付，从严把好资金拨付关。三是继续加强与属地政府沟通对接，合力做好项目推进协调工作。</w:t>
      </w:r>
    </w:p>
    <w:p w:rsidR="00AD289C" w:rsidRPr="00AD289C" w:rsidRDefault="00AD289C" w:rsidP="00AD289C">
      <w:pPr>
        <w:numPr>
          <w:ilvl w:val="0"/>
          <w:numId w:val="1"/>
        </w:numPr>
        <w:spacing w:line="576" w:lineRule="exact"/>
        <w:ind w:firstLine="640" w:firstLineChars="200"/>
        <w:rPr>
          <w:sz w:val="32"/>
          <w:bCs/>
          <w:szCs w:val="32"/>
          <w:rFonts w:ascii="仿宋" w:hAnsi="仿宋" w:eastAsia="仿宋" w:cs="仿宋"/>
        </w:rPr>
      </w:pPr>
      <w:r w:rsidRPr="00AD289C">
        <w:rPr>
          <w:sz w:val="32"/>
          <w:bCs/>
          <w:szCs w:val="32"/>
          <w:rFonts w:ascii="仿宋" w:hAnsi="仿宋" w:eastAsia="仿宋" w:cs="仿宋" w:hint="eastAsia"/>
        </w:rPr>
        <w:t>做好项目质量评定</w:t>
      </w:r>
    </w:p>
    <w:p w:rsidR="00AD289C" w:rsidRPr="00AD289C" w:rsidRDefault="00AD289C" w:rsidP="00AD289C">
      <w:pPr>
        <w:spacing w:line="576" w:lineRule="exact"/>
        <w:ind w:firstLine="640" w:firstLineChars="200"/>
        <w:rPr>
          <w:sz w:val="32"/>
          <w:bCs/>
          <w:szCs w:val="32"/>
          <w:rFonts w:ascii="仿宋" w:hAnsi="仿宋" w:eastAsia="仿宋" w:cs="仿宋"/>
        </w:rPr>
      </w:pPr>
      <w:r w:rsidRPr="00AD289C">
        <w:rPr>
          <w:sz w:val="32"/>
          <w:bCs/>
          <w:szCs w:val="32"/>
          <w:rFonts w:ascii="仿宋" w:hAnsi="仿宋" w:eastAsia="仿宋" w:cs="仿宋" w:hint="eastAsia"/>
        </w:rPr>
        <w:t>下一步，待项目所有整改任务完成后，将采取“三色”检测的方式，开展全覆盖质量检测，确保项目整体质量合格。即施工单位使用红色标注，开展全覆盖自检；监理单位用黄色标注，对施工单位检测点位平检30%-50%；第三方检测单位用绿色标注，对自检和平检点位抽检20%-30%。通过颜色标注、逐级核检的方式杜绝检测造假，确保检测结果真实可靠，如实真实反映工程整体质量情况。</w:t>
      </w:r>
    </w:p>
    <w:p w:rsidR="00AD289C" w:rsidRPr="00AD289C" w:rsidRDefault="00AD289C" w:rsidP="00AD289C">
      <w:pPr>
        <w:numPr>
          <w:ilvl w:val="0"/>
          <w:numId w:val="1"/>
        </w:numPr>
        <w:spacing w:line="576" w:lineRule="exact"/>
        <w:ind w:firstLine="640" w:firstLineChars="200"/>
        <w:rPr>
          <w:sz w:val="32"/>
          <w:bCs/>
          <w:szCs w:val="32"/>
          <w:rFonts w:ascii="仿宋" w:hAnsi="仿宋" w:eastAsia="仿宋" w:cs="仿宋"/>
        </w:rPr>
      </w:pPr>
      <w:r w:rsidRPr="00AD289C">
        <w:rPr>
          <w:sz w:val="32"/>
          <w:bCs/>
          <w:szCs w:val="32"/>
          <w:rFonts w:ascii="仿宋" w:hAnsi="仿宋" w:eastAsia="仿宋" w:cs="仿宋" w:hint="eastAsia"/>
        </w:rPr>
        <w:t>防汛工作</w:t>
      </w:r>
    </w:p>
    <w:p w:rsidR="00AD289C" w:rsidRPr="00AD289C" w:rsidRDefault="00AD289C" w:rsidP="00AD289C">
      <w:pPr>
        <w:spacing w:line="576" w:lineRule="exact"/>
        <w:ind w:firstLine="640" w:firstLineChars="200"/>
        <w:rPr>
          <w:sz w:val="32"/>
          <w:bCs/>
          <w:szCs w:val="32"/>
          <w:rFonts w:ascii="仿宋" w:hAnsi="仿宋" w:eastAsia="仿宋" w:cs="仿宋"/>
        </w:rPr>
      </w:pPr>
      <w:r w:rsidRPr="00AD289C">
        <w:rPr>
          <w:sz w:val="32"/>
          <w:bCs/>
          <w:szCs w:val="32"/>
          <w:rFonts w:ascii="仿宋" w:hAnsi="仿宋" w:eastAsia="仿宋" w:cs="仿宋" w:hint="eastAsia"/>
        </w:rPr>
        <w:t>一是持续加强宣传教育，创新宣传方式方法，进一步提</w:t>
      </w:r>
      <w:r w:rsidRPr="00AD289C">
        <w:rPr>
          <w:sz w:val="32"/>
          <w:bCs/>
          <w:szCs w:val="32"/>
          <w:rFonts w:ascii="仿宋" w:hAnsi="仿宋" w:eastAsia="仿宋" w:cs="仿宋" w:hint="eastAsia"/>
        </w:rPr>
        <w:lastRenderedPageBreak/>
      </w:r>
      <w:r w:rsidRPr="00AD289C">
        <w:rPr>
          <w:sz w:val="32"/>
          <w:bCs/>
          <w:szCs w:val="32"/>
          <w:rFonts w:ascii="仿宋" w:hAnsi="仿宋" w:eastAsia="仿宋" w:cs="仿宋" w:hint="eastAsia"/>
        </w:rPr>
        <w:t>高群众防汛减灾意识和自救互救能力，引导群众主动参与到防汛减灾工作中来。二是加大专业技术人才培养和引进力度，加强与相关部门的合作交流，定期组织开展业务培训，提升工作人员的专业素质和业务水平。三是进一步完善应急联动机制，加强部门之间、乡镇之间的沟通协调，定期组织开展联合应急演练，提高协同作战能力，确保在突发事件发生时能够迅速响应、高效处置。四是持续强化值班值守和督导检查，严格落实领导带班、24小时值班制度，加强对各乡镇、各部门防汛减灾工作的督促检查，对工作落实不力的严肃问责，确保安全度汛。</w:t>
      </w:r>
    </w:p>
    <w:p w:rsidR="00073F4A" w:rsidRDefault="00613898" w:rsidP="00AD289C">
      <w:pPr>
        <w:spacing w:line="560" w:lineRule="exact"/>
        <w:ind w:firstLine="480" w:firstLineChars="150"/>
        <w:rPr>
          <w:sz w:val="32"/>
          <w:szCs w:val="32"/>
          <w:rFonts w:ascii="黑体" w:hAnsi="黑体" w:eastAsia="黑体" w:cs="黑体"/>
        </w:rPr>
      </w:pPr>
      <w:r>
        <w:rPr>
          <w:sz w:val="32"/>
          <w:szCs w:val="32"/>
          <w:rFonts w:ascii="黑体" w:hAnsi="黑体" w:eastAsia="黑体" w:cs="黑体" w:hint="eastAsia"/>
        </w:rPr>
        <w:t>二、部门预算单位构成</w:t>
      </w:r>
    </w:p>
    <w:p w:rsidR="00AD289C" w:rsidRPr="0054624E" w:rsidRDefault="00AD289C" w:rsidP="00AD289C">
      <w:pPr>
        <w:pStyle w:val="a3"/>
        <w:adjustRightInd w:val="0"/>
        <w:snapToGrid w:val="0"/>
        <w:spacing w:before="93" w:line="560" w:lineRule="exact"/>
        <w:ind w:firstLine="672" w:firstLineChars="210"/>
        <w:rPr>
          <w:sz w:val="32"/>
          <w:bCs/>
          <w:szCs w:val="32"/>
          <w:rFonts w:ascii="仿宋" w:hAnsi="仿宋" w:eastAsia="仿宋" w:cs="仿宋"/>
        </w:rPr>
      </w:pPr>
      <w:r w:rsidRPr="0054624E">
        <w:rPr>
          <w:sz w:val="32"/>
          <w:bCs/>
          <w:szCs w:val="32"/>
          <w:rFonts w:ascii="仿宋" w:hAnsi="仿宋" w:eastAsia="仿宋" w:cs="仿宋" w:hint="eastAsia"/>
        </w:rPr>
        <w:t>红原县水务局下设单位（股室）2个，其中行政单位1个，参照公务员法管理的事业单位0个，其他事业单位1个。</w:t>
      </w:r>
    </w:p>
    <w:p w:rsidR="00073F4A" w:rsidRDefault="00613898">
      <w:pPr>
        <w:spacing w:line="560" w:lineRule="exact"/>
        <w:ind w:firstLine="640" w:firstLineChars="200"/>
        <w:rPr>
          <w:sz w:val="32"/>
          <w:szCs w:val="32"/>
          <w:rFonts w:ascii="黑体" w:hAnsi="黑体" w:eastAsia="黑体" w:cs="黑体"/>
        </w:rPr>
      </w:pPr>
      <w:r>
        <w:rPr>
          <w:sz w:val="32"/>
          <w:szCs w:val="32"/>
          <w:rFonts w:ascii="黑体" w:hAnsi="黑体" w:eastAsia="黑体" w:cs="黑体" w:hint="eastAsia"/>
        </w:rPr>
        <w:t>三、收支预算总体情况</w:t>
      </w:r>
    </w:p>
    <w:p w:rsidR="00073F4A" w:rsidRDefault="00613898">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2026年</w:t>
      </w:r>
      <w:r w:rsidR="00AD289C">
        <w:rPr>
          <w:sz w:val="32"/>
          <w:szCs w:val="32"/>
          <w:rFonts w:ascii="仿宋" w:hAnsi="仿宋" w:eastAsia="仿宋" w:cs="仿宋" w:hint="eastAsia"/>
        </w:rPr>
        <w:t>红原县水务局</w:t>
      </w:r>
      <w:r>
        <w:rPr>
          <w:sz w:val="32"/>
          <w:szCs w:val="32"/>
          <w:rFonts w:ascii="仿宋" w:hAnsi="仿宋" w:eastAsia="仿宋" w:cs="仿宋" w:hint="eastAsia"/>
        </w:rPr>
        <w:t>收入预算总额为</w:t>
      </w:r>
      <w:r w:rsidR="00667844">
        <w:rPr>
          <w:sz w:val="32"/>
          <w:szCs w:val="32"/>
          <w:rFonts w:ascii="仿宋" w:hAnsi="仿宋" w:eastAsia="仿宋" w:cs="仿宋" w:hint="eastAsia"/>
        </w:rPr>
        <w:t>852.53</w:t>
      </w:r>
      <w:r>
        <w:rPr>
          <w:sz w:val="32"/>
          <w:szCs w:val="32"/>
          <w:rFonts w:ascii="仿宋" w:hAnsi="仿宋" w:eastAsia="仿宋" w:cs="仿宋" w:hint="eastAsia"/>
        </w:rPr>
        <w:t>万元，其中：当年财政拨款收入</w:t>
      </w:r>
      <w:r w:rsidR="00667844">
        <w:rPr>
          <w:sz w:val="32"/>
          <w:szCs w:val="32"/>
          <w:rFonts w:ascii="仿宋" w:hAnsi="仿宋" w:eastAsia="仿宋" w:cs="仿宋" w:hint="eastAsia"/>
        </w:rPr>
        <w:t>625.34</w:t>
      </w:r>
      <w:r>
        <w:rPr>
          <w:sz w:val="32"/>
          <w:szCs w:val="32"/>
          <w:rFonts w:ascii="仿宋" w:hAnsi="仿宋" w:eastAsia="仿宋" w:cs="仿宋" w:hint="eastAsia"/>
        </w:rPr>
        <w:t>万元。相应安排支出预算</w:t>
      </w:r>
      <w:r w:rsidR="00667844">
        <w:rPr>
          <w:sz w:val="32"/>
          <w:szCs w:val="32"/>
          <w:rFonts w:ascii="仿宋" w:hAnsi="仿宋" w:eastAsia="仿宋" w:cs="仿宋" w:hint="eastAsia"/>
        </w:rPr>
        <w:t>852.53</w:t>
      </w:r>
      <w:r>
        <w:rPr>
          <w:sz w:val="32"/>
          <w:szCs w:val="32"/>
          <w:rFonts w:ascii="仿宋" w:hAnsi="仿宋" w:eastAsia="仿宋" w:cs="仿宋" w:hint="eastAsia"/>
        </w:rPr>
        <w:t>万元，其中：一般公共服务</w:t>
      </w:r>
      <w:r w:rsidR="00667844">
        <w:rPr>
          <w:sz w:val="32"/>
          <w:szCs w:val="32"/>
          <w:rFonts w:ascii="仿宋" w:hAnsi="仿宋" w:eastAsia="仿宋" w:cs="仿宋" w:hint="eastAsia"/>
        </w:rPr>
        <w:t>2.99</w:t>
      </w:r>
      <w:r>
        <w:rPr>
          <w:sz w:val="32"/>
          <w:szCs w:val="32"/>
          <w:rFonts w:ascii="仿宋" w:hAnsi="仿宋" w:eastAsia="仿宋" w:cs="仿宋" w:hint="eastAsia"/>
        </w:rPr>
        <w:t>万元，社会保障和就业</w:t>
      </w:r>
      <w:r w:rsidR="00667844">
        <w:rPr>
          <w:sz w:val="32"/>
          <w:szCs w:val="32"/>
          <w:rFonts w:ascii="仿宋" w:hAnsi="仿宋" w:eastAsia="仿宋" w:cs="仿宋" w:hint="eastAsia"/>
        </w:rPr>
        <w:t>81.12</w:t>
      </w:r>
      <w:r>
        <w:rPr>
          <w:sz w:val="32"/>
          <w:szCs w:val="32"/>
          <w:rFonts w:ascii="仿宋" w:hAnsi="仿宋" w:eastAsia="仿宋" w:cs="仿宋" w:hint="eastAsia"/>
        </w:rPr>
        <w:t>万元，医疗卫生</w:t>
      </w:r>
      <w:r w:rsidR="00667844">
        <w:rPr>
          <w:sz w:val="32"/>
          <w:szCs w:val="32"/>
          <w:rFonts w:ascii="仿宋" w:hAnsi="仿宋" w:eastAsia="仿宋" w:cs="仿宋" w:hint="eastAsia"/>
        </w:rPr>
        <w:t>33.17</w:t>
      </w:r>
      <w:r>
        <w:rPr>
          <w:sz w:val="32"/>
          <w:szCs w:val="32"/>
          <w:rFonts w:ascii="仿宋" w:hAnsi="仿宋" w:eastAsia="仿宋" w:cs="仿宋" w:hint="eastAsia"/>
        </w:rPr>
        <w:t>万元，住房保障支出</w:t>
      </w:r>
      <w:r w:rsidR="00667844">
        <w:rPr>
          <w:sz w:val="32"/>
          <w:szCs w:val="32"/>
          <w:rFonts w:ascii="仿宋" w:hAnsi="仿宋" w:eastAsia="仿宋" w:cs="仿宋" w:hint="eastAsia"/>
        </w:rPr>
        <w:t>44.33</w:t>
      </w:r>
      <w:r>
        <w:rPr>
          <w:sz w:val="32"/>
          <w:szCs w:val="32"/>
          <w:rFonts w:ascii="仿宋" w:hAnsi="仿宋" w:eastAsia="仿宋" w:cs="仿宋" w:hint="eastAsia"/>
        </w:rPr>
        <w:t>万元</w:t>
      </w:r>
      <w:r w:rsidR="007A4B69">
        <w:rPr>
          <w:sz w:val="32"/>
          <w:szCs w:val="32"/>
          <w:rFonts w:ascii="仿宋" w:hAnsi="仿宋" w:eastAsia="仿宋" w:cs="仿宋" w:hint="eastAsia"/>
        </w:rPr>
        <w:t>，</w:t>
      </w:r>
      <w:r w:rsidRPr="007A4B69" w:rsidR="007A4B69">
        <w:rPr>
          <w:sz w:val="32"/>
          <w:szCs w:val="32"/>
          <w:rFonts w:ascii="仿宋" w:hAnsi="仿宋" w:eastAsia="仿宋" w:cs="仿宋" w:hint="eastAsia"/>
        </w:rPr>
        <w:t>城乡社区支出</w:t>
      </w:r>
      <w:r w:rsidR="00667844">
        <w:rPr>
          <w:sz w:val="32"/>
          <w:szCs w:val="32"/>
          <w:rFonts w:ascii="仿宋" w:hAnsi="仿宋" w:eastAsia="仿宋" w:cs="仿宋" w:hint="eastAsia"/>
        </w:rPr>
        <w:t>10.40</w:t>
      </w:r>
      <w:r w:rsidR="007A4B69">
        <w:rPr>
          <w:sz w:val="32"/>
          <w:szCs w:val="32"/>
          <w:rFonts w:ascii="仿宋" w:hAnsi="仿宋" w:eastAsia="仿宋" w:cs="仿宋" w:hint="eastAsia"/>
        </w:rPr>
        <w:t>万元，</w:t>
      </w:r>
      <w:r w:rsidRPr="007A4B69" w:rsidR="007A4B69">
        <w:rPr>
          <w:sz w:val="32"/>
          <w:szCs w:val="32"/>
          <w:rFonts w:ascii="仿宋" w:hAnsi="仿宋" w:eastAsia="仿宋" w:cs="仿宋" w:hint="eastAsia"/>
        </w:rPr>
        <w:t>农林水支出</w:t>
      </w:r>
      <w:r w:rsidR="00667844">
        <w:rPr>
          <w:sz w:val="32"/>
          <w:szCs w:val="32"/>
          <w:rFonts w:ascii="仿宋" w:hAnsi="仿宋" w:eastAsia="仿宋" w:cs="仿宋" w:hint="eastAsia"/>
        </w:rPr>
        <w:t>674.34</w:t>
      </w:r>
      <w:r w:rsidR="007A4B69">
        <w:rPr>
          <w:sz w:val="32"/>
          <w:szCs w:val="32"/>
          <w:rFonts w:ascii="仿宋" w:hAnsi="仿宋" w:eastAsia="仿宋" w:cs="仿宋" w:hint="eastAsia"/>
        </w:rPr>
        <w:t>万元</w:t>
      </w:r>
      <w:r w:rsidR="0025628E">
        <w:rPr>
          <w:sz w:val="32"/>
          <w:szCs w:val="32"/>
          <w:rFonts w:ascii="仿宋" w:hAnsi="仿宋" w:eastAsia="仿宋" w:cs="仿宋" w:hint="eastAsia"/>
        </w:rPr>
        <w:t>，预算时农林水支出6.18万元误记入外交支出</w:t>
      </w:r>
      <w:r>
        <w:rPr>
          <w:sz w:val="32"/>
          <w:szCs w:val="32"/>
          <w:rFonts w:ascii="仿宋" w:hAnsi="仿宋" w:eastAsia="仿宋" w:cs="仿宋" w:hint="eastAsia"/>
        </w:rPr>
        <w:t>。</w:t>
      </w:r>
    </w:p>
    <w:p w:rsidR="00073F4A" w:rsidRDefault="00613898">
      <w:pPr>
        <w:spacing w:line="560" w:lineRule="exact"/>
        <w:ind w:firstLine="640" w:firstLineChars="200"/>
        <w:rPr>
          <w:sz w:val="32"/>
          <w:szCs w:val="32"/>
          <w:rFonts w:ascii="黑体" w:hAnsi="黑体" w:eastAsia="黑体" w:cs="黑体"/>
        </w:rPr>
      </w:pPr>
      <w:r>
        <w:rPr>
          <w:sz w:val="32"/>
          <w:szCs w:val="32"/>
          <w:rFonts w:ascii="黑体" w:hAnsi="黑体" w:eastAsia="黑体" w:cs="黑体" w:hint="eastAsia"/>
        </w:rPr>
        <w:t>四、支出预算安排情况</w:t>
      </w:r>
    </w:p>
    <w:p w:rsidR="00073F4A" w:rsidRDefault="00613898">
      <w:pPr>
        <w:spacing w:line="560" w:lineRule="exact"/>
        <w:rPr>
          <w:sz w:val="32"/>
          <w:szCs w:val="32"/>
          <w:rFonts w:ascii="仿宋" w:hAnsi="仿宋" w:eastAsia="仿宋" w:cs="仿宋"/>
        </w:rPr>
      </w:pPr>
      <w:r>
        <w:rPr>
          <w:sz w:val="32"/>
          <w:szCs w:val="32"/>
          <w:rFonts w:ascii="仿宋" w:hAnsi="仿宋" w:eastAsia="仿宋" w:cs="仿宋" w:hint="eastAsia"/>
        </w:rPr>
        <w:t xml:space="preserve">   </w:t>
      </w:r>
      <w:r w:rsidR="0025628E">
        <w:rPr>
          <w:sz w:val="32"/>
          <w:szCs w:val="32"/>
          <w:rFonts w:ascii="仿宋" w:hAnsi="仿宋" w:eastAsia="仿宋" w:cs="仿宋" w:hint="eastAsia"/>
        </w:rPr>
        <w:t>红原水务局</w:t>
      </w:r>
      <w:r>
        <w:rPr>
          <w:sz w:val="32"/>
          <w:szCs w:val="32"/>
          <w:rFonts w:ascii="仿宋" w:hAnsi="仿宋" w:eastAsia="仿宋" w:cs="仿宋" w:hint="eastAsia"/>
        </w:rPr>
        <w:t>预算安排支出主要用于保障该部门机构正常运转、完成日常工作任务以及承担</w:t>
      </w:r>
      <w:r w:rsidR="007A4B69">
        <w:rPr>
          <w:sz w:val="32"/>
          <w:szCs w:val="32"/>
          <w:rFonts w:ascii="仿宋" w:hAnsi="仿宋" w:eastAsia="仿宋" w:cs="仿宋" w:hint="eastAsia"/>
        </w:rPr>
        <w:t>乡镇</w:t>
      </w:r>
      <w:r>
        <w:rPr>
          <w:sz w:val="32"/>
          <w:szCs w:val="32"/>
          <w:rFonts w:ascii="仿宋" w:hAnsi="仿宋" w:eastAsia="仿宋" w:cs="仿宋" w:hint="eastAsia"/>
        </w:rPr>
        <w:t xml:space="preserve">事业发展相关工作。  </w:t>
      </w:r>
    </w:p>
    <w:p w:rsidR="00073F4A" w:rsidRDefault="00613898">
      <w:pPr>
        <w:jc w:val="left"/>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基本支出</w:t>
      </w:r>
      <w:r w:rsidR="0025628E">
        <w:rPr>
          <w:sz w:val="32"/>
          <w:szCs w:val="32"/>
          <w:rFonts w:ascii="仿宋" w:hAnsi="仿宋" w:eastAsia="仿宋" w:cs="仿宋" w:hint="eastAsia"/>
        </w:rPr>
        <w:t>608.52</w:t>
      </w:r>
      <w:r>
        <w:rPr>
          <w:sz w:val="32"/>
          <w:szCs w:val="32"/>
          <w:rFonts w:ascii="仿宋" w:hAnsi="仿宋" w:eastAsia="仿宋" w:cs="仿宋" w:hint="eastAsia"/>
        </w:rPr>
        <w:t>万元。其中人员经费支出</w:t>
      </w:r>
      <w:r w:rsidR="0025628E">
        <w:rPr>
          <w:sz w:val="32"/>
          <w:szCs w:val="32"/>
          <w:rFonts w:ascii="仿宋" w:hAnsi="仿宋" w:eastAsia="仿宋" w:cs="仿宋" w:hint="eastAsia"/>
        </w:rPr>
        <w:t>560.18</w:t>
      </w:r>
      <w:r>
        <w:rPr>
          <w:sz w:val="32"/>
          <w:szCs w:val="32"/>
          <w:rFonts w:ascii="仿宋" w:hAnsi="仿宋" w:eastAsia="仿宋" w:cs="仿宋" w:hint="eastAsia"/>
        </w:rPr>
        <w:t>万元，</w:t>
      </w:r>
      <w:r>
        <w:rPr>
          <w:sz w:val="32"/>
          <w:szCs w:val="32"/>
          <w:rFonts w:ascii="仿宋" w:hAnsi="仿宋" w:eastAsia="仿宋" w:cs="仿宋" w:hint="eastAsia"/>
        </w:rPr>
        <w:lastRenderedPageBreak/>
      </w:r>
      <w:r>
        <w:rPr>
          <w:sz w:val="32"/>
          <w:szCs w:val="32"/>
          <w:rFonts w:ascii="仿宋" w:hAnsi="仿宋" w:eastAsia="仿宋" w:cs="仿宋" w:hint="eastAsia"/>
        </w:rPr>
        <w:t>机关运行经费</w:t>
      </w:r>
      <w:r w:rsidR="0025628E">
        <w:rPr>
          <w:sz w:val="32"/>
          <w:szCs w:val="32"/>
          <w:rFonts w:ascii="仿宋" w:hAnsi="仿宋" w:eastAsia="仿宋" w:cs="仿宋" w:hint="eastAsia"/>
        </w:rPr>
        <w:t>48.33</w:t>
      </w:r>
      <w:r>
        <w:rPr>
          <w:sz w:val="32"/>
          <w:szCs w:val="32"/>
          <w:rFonts w:ascii="仿宋" w:hAnsi="仿宋" w:eastAsia="仿宋" w:cs="仿宋" w:hint="eastAsia"/>
        </w:rPr>
        <w:t>万元，其中：办公费</w:t>
      </w:r>
      <w:r w:rsidR="0025628E">
        <w:rPr>
          <w:sz w:val="32"/>
          <w:szCs w:val="32"/>
          <w:rFonts w:ascii="仿宋" w:hAnsi="仿宋" w:eastAsia="仿宋" w:cs="仿宋" w:hint="eastAsia"/>
        </w:rPr>
        <w:t>13.98</w:t>
      </w:r>
      <w:r>
        <w:rPr>
          <w:sz w:val="32"/>
          <w:szCs w:val="32"/>
          <w:rFonts w:ascii="仿宋" w:hAnsi="仿宋" w:eastAsia="仿宋" w:cs="仿宋" w:hint="eastAsia"/>
        </w:rPr>
        <w:t>万元，</w:t>
      </w:r>
      <w:r w:rsidR="0025628E">
        <w:rPr>
          <w:sz w:val="32"/>
          <w:szCs w:val="32"/>
          <w:rFonts w:ascii="仿宋" w:hAnsi="仿宋" w:eastAsia="仿宋" w:cs="仿宋" w:hint="eastAsia"/>
        </w:rPr>
        <w:t>印刷费1.50万元，</w:t>
      </w:r>
      <w:r w:rsidR="007A4B69">
        <w:rPr>
          <w:sz w:val="32"/>
          <w:szCs w:val="32"/>
          <w:rFonts w:ascii="仿宋" w:hAnsi="仿宋" w:eastAsia="仿宋" w:cs="仿宋" w:hint="eastAsia"/>
        </w:rPr>
        <w:t>电费</w:t>
      </w:r>
      <w:r w:rsidR="0025628E">
        <w:rPr>
          <w:sz w:val="32"/>
          <w:szCs w:val="32"/>
          <w:rFonts w:ascii="仿宋" w:hAnsi="仿宋" w:eastAsia="仿宋" w:cs="仿宋" w:hint="eastAsia"/>
        </w:rPr>
        <w:t>1.</w:t>
      </w:r>
      <w:r w:rsidR="007A4B69">
        <w:rPr>
          <w:sz w:val="32"/>
          <w:szCs w:val="32"/>
          <w:rFonts w:ascii="仿宋" w:hAnsi="仿宋" w:eastAsia="仿宋" w:cs="仿宋" w:hint="eastAsia"/>
        </w:rPr>
        <w:t>5</w:t>
      </w:r>
      <w:r w:rsidR="0025628E">
        <w:rPr>
          <w:sz w:val="32"/>
          <w:szCs w:val="32"/>
          <w:rFonts w:ascii="仿宋" w:hAnsi="仿宋" w:eastAsia="仿宋" w:cs="仿宋" w:hint="eastAsia"/>
        </w:rPr>
        <w:t>0</w:t>
      </w:r>
      <w:r w:rsidR="007A4B69">
        <w:rPr>
          <w:sz w:val="32"/>
          <w:szCs w:val="32"/>
          <w:rFonts w:ascii="仿宋" w:hAnsi="仿宋" w:eastAsia="仿宋" w:cs="仿宋" w:hint="eastAsia"/>
        </w:rPr>
        <w:t>万元，邮电费</w:t>
      </w:r>
      <w:r w:rsidR="0025628E">
        <w:rPr>
          <w:sz w:val="32"/>
          <w:szCs w:val="32"/>
          <w:rFonts w:ascii="仿宋" w:hAnsi="仿宋" w:eastAsia="仿宋" w:cs="仿宋" w:hint="eastAsia"/>
        </w:rPr>
        <w:t>0.50</w:t>
      </w:r>
      <w:r w:rsidR="007A4B69">
        <w:rPr>
          <w:sz w:val="32"/>
          <w:szCs w:val="32"/>
          <w:rFonts w:ascii="仿宋" w:hAnsi="仿宋" w:eastAsia="仿宋" w:cs="仿宋" w:hint="eastAsia"/>
        </w:rPr>
        <w:t>万元，</w:t>
      </w:r>
      <w:r>
        <w:rPr>
          <w:sz w:val="32"/>
          <w:szCs w:val="32"/>
          <w:rFonts w:ascii="仿宋" w:hAnsi="仿宋" w:eastAsia="仿宋" w:cs="仿宋" w:hint="eastAsia"/>
        </w:rPr>
        <w:t>差旅费</w:t>
      </w:r>
      <w:r w:rsidR="0025628E">
        <w:rPr>
          <w:sz w:val="32"/>
          <w:szCs w:val="32"/>
          <w:rFonts w:ascii="仿宋" w:hAnsi="仿宋" w:eastAsia="仿宋" w:cs="仿宋" w:hint="eastAsia"/>
        </w:rPr>
        <w:t>6.70</w:t>
      </w:r>
      <w:r>
        <w:rPr>
          <w:sz w:val="32"/>
          <w:szCs w:val="32"/>
          <w:rFonts w:ascii="仿宋" w:hAnsi="仿宋" w:eastAsia="仿宋" w:cs="仿宋" w:hint="eastAsia"/>
        </w:rPr>
        <w:t>万元，</w:t>
      </w:r>
      <w:r w:rsidR="007A4B69">
        <w:rPr>
          <w:sz w:val="32"/>
          <w:szCs w:val="32"/>
          <w:rFonts w:ascii="仿宋" w:hAnsi="仿宋" w:eastAsia="仿宋" w:cs="仿宋" w:hint="eastAsia"/>
        </w:rPr>
        <w:t>公务接待费</w:t>
      </w:r>
      <w:r w:rsidR="0025628E">
        <w:rPr>
          <w:sz w:val="32"/>
          <w:szCs w:val="32"/>
          <w:rFonts w:ascii="仿宋" w:hAnsi="仿宋" w:eastAsia="仿宋" w:cs="仿宋" w:hint="eastAsia"/>
        </w:rPr>
        <w:t>0.20</w:t>
      </w:r>
      <w:r w:rsidR="007A4B69">
        <w:rPr>
          <w:sz w:val="32"/>
          <w:szCs w:val="32"/>
          <w:rFonts w:ascii="仿宋" w:hAnsi="仿宋" w:eastAsia="仿宋" w:cs="仿宋" w:hint="eastAsia"/>
        </w:rPr>
        <w:t>万元，</w:t>
      </w:r>
      <w:r>
        <w:rPr>
          <w:sz w:val="32"/>
          <w:szCs w:val="32"/>
          <w:rFonts w:ascii="仿宋" w:hAnsi="仿宋" w:eastAsia="仿宋" w:cs="仿宋" w:hint="eastAsia"/>
        </w:rPr>
        <w:t>工会经费</w:t>
      </w:r>
      <w:r w:rsidR="0025628E">
        <w:rPr>
          <w:sz w:val="32"/>
          <w:szCs w:val="32"/>
          <w:rFonts w:ascii="仿宋" w:hAnsi="仿宋" w:eastAsia="仿宋" w:cs="仿宋" w:hint="eastAsia"/>
        </w:rPr>
        <w:t>4.06</w:t>
      </w:r>
      <w:r>
        <w:rPr>
          <w:sz w:val="32"/>
          <w:szCs w:val="32"/>
          <w:rFonts w:ascii="仿宋" w:hAnsi="仿宋" w:eastAsia="仿宋" w:cs="仿宋" w:hint="eastAsia"/>
        </w:rPr>
        <w:t>万元，公务用车运行维护费</w:t>
      </w:r>
      <w:r w:rsidR="0025628E">
        <w:rPr>
          <w:sz w:val="32"/>
          <w:szCs w:val="32"/>
          <w:rFonts w:ascii="仿宋" w:hAnsi="仿宋" w:eastAsia="仿宋" w:cs="仿宋" w:hint="eastAsia"/>
        </w:rPr>
        <w:t>4.60</w:t>
      </w:r>
      <w:r>
        <w:rPr>
          <w:sz w:val="32"/>
          <w:szCs w:val="32"/>
          <w:rFonts w:ascii="仿宋" w:hAnsi="仿宋" w:eastAsia="仿宋" w:cs="仿宋" w:hint="eastAsia"/>
        </w:rPr>
        <w:t>万元</w:t>
      </w:r>
      <w:r w:rsidR="007A4B69">
        <w:rPr>
          <w:sz w:val="32"/>
          <w:szCs w:val="32"/>
          <w:rFonts w:ascii="仿宋" w:hAnsi="仿宋" w:eastAsia="仿宋" w:cs="仿宋" w:hint="eastAsia"/>
        </w:rPr>
        <w:t>，</w:t>
      </w:r>
      <w:r w:rsidRPr="007A4B69" w:rsidR="007A4B69">
        <w:rPr>
          <w:sz w:val="32"/>
          <w:szCs w:val="32"/>
          <w:rFonts w:ascii="宋体" w:hAnsi="宋体" w:cs="宋体" w:hint="eastAsia"/>
        </w:rPr>
        <w:t> </w:t>
      </w:r>
      <w:r w:rsidRPr="007A4B69" w:rsidR="007A4B69">
        <w:rPr>
          <w:sz w:val="32"/>
          <w:szCs w:val="32"/>
          <w:rFonts w:ascii="仿宋" w:hAnsi="仿宋" w:eastAsia="仿宋" w:cs="仿宋" w:hint="eastAsia"/>
        </w:rPr>
        <w:t>其他商品和服务支出</w:t>
      </w:r>
      <w:r w:rsidR="0025628E">
        <w:rPr>
          <w:sz w:val="32"/>
          <w:szCs w:val="32"/>
          <w:rFonts w:ascii="仿宋" w:hAnsi="仿宋" w:eastAsia="仿宋" w:cs="仿宋" w:hint="eastAsia"/>
        </w:rPr>
        <w:t>15.30</w:t>
      </w:r>
      <w:r w:rsidR="00837751">
        <w:rPr>
          <w:sz w:val="32"/>
          <w:szCs w:val="32"/>
          <w:rFonts w:ascii="仿宋" w:hAnsi="仿宋" w:eastAsia="仿宋" w:cs="仿宋" w:hint="eastAsia"/>
        </w:rPr>
        <w:t>万元。</w:t>
      </w:r>
    </w:p>
    <w:p w:rsidR="00073F4A" w:rsidRDefault="00613898">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按支出功能分类主要用于以下方面:</w:t>
      </w:r>
    </w:p>
    <w:p w:rsidR="00073F4A" w:rsidRDefault="00613898">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（一）一般公共服务</w:t>
      </w:r>
      <w:r w:rsidR="0025628E">
        <w:rPr>
          <w:sz w:val="32"/>
          <w:szCs w:val="32"/>
          <w:rFonts w:ascii="仿宋" w:hAnsi="仿宋" w:eastAsia="仿宋" w:cs="仿宋" w:hint="eastAsia"/>
        </w:rPr>
        <w:t>2.99</w:t>
      </w:r>
      <w:r>
        <w:rPr>
          <w:sz w:val="32"/>
          <w:szCs w:val="32"/>
          <w:rFonts w:ascii="仿宋" w:hAnsi="仿宋" w:eastAsia="仿宋" w:cs="仿宋" w:hint="eastAsia"/>
        </w:rPr>
        <w:t>万元，主要用于机关及下属事业单位人员工资、日常运转以及为完成特定行政工作任务和事业发展目标而安排的年度项目支出。</w:t>
      </w:r>
    </w:p>
    <w:p w:rsidR="00073F4A" w:rsidRDefault="00613898">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（二）社会保障和就业</w:t>
      </w:r>
      <w:r w:rsidR="0025628E">
        <w:rPr>
          <w:sz w:val="32"/>
          <w:szCs w:val="32"/>
          <w:rFonts w:ascii="仿宋" w:hAnsi="仿宋" w:eastAsia="仿宋" w:cs="仿宋" w:hint="eastAsia"/>
        </w:rPr>
        <w:t>81.12</w:t>
      </w:r>
      <w:r>
        <w:rPr>
          <w:sz w:val="32"/>
          <w:szCs w:val="32"/>
          <w:rFonts w:ascii="仿宋" w:hAnsi="仿宋" w:eastAsia="仿宋" w:cs="仿宋" w:hint="eastAsia"/>
        </w:rPr>
        <w:t>万元，主要用于机关及下属事业单位养老保险及职业年金缴费。</w:t>
      </w:r>
    </w:p>
    <w:p w:rsidR="00073F4A" w:rsidRDefault="00613898">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（三）医疗卫生</w:t>
      </w:r>
      <w:r w:rsidR="0025628E">
        <w:rPr>
          <w:sz w:val="32"/>
          <w:szCs w:val="32"/>
          <w:rFonts w:ascii="仿宋" w:hAnsi="仿宋" w:eastAsia="仿宋" w:cs="仿宋" w:hint="eastAsia"/>
        </w:rPr>
        <w:t>33.17</w:t>
      </w:r>
      <w:r>
        <w:rPr>
          <w:sz w:val="32"/>
          <w:szCs w:val="32"/>
          <w:rFonts w:ascii="仿宋" w:hAnsi="仿宋" w:eastAsia="仿宋" w:cs="仿宋" w:hint="eastAsia"/>
        </w:rPr>
        <w:t>万元，主要用于机关及下属事业单位按照规定标准为职工缴纳的基本医疗保险及公务员医疗补助等支出。</w:t>
      </w:r>
    </w:p>
    <w:p w:rsidR="00073F4A" w:rsidRDefault="00613898">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（四）住房保障支出</w:t>
      </w:r>
      <w:r w:rsidR="0025628E">
        <w:rPr>
          <w:sz w:val="32"/>
          <w:szCs w:val="32"/>
          <w:rFonts w:ascii="仿宋" w:hAnsi="仿宋" w:eastAsia="仿宋" w:cs="仿宋" w:hint="eastAsia"/>
        </w:rPr>
        <w:t>44.33</w:t>
      </w:r>
      <w:r>
        <w:rPr>
          <w:sz w:val="32"/>
          <w:szCs w:val="32"/>
          <w:rFonts w:ascii="仿宋" w:hAnsi="仿宋" w:eastAsia="仿宋" w:cs="仿宋" w:hint="eastAsia"/>
        </w:rPr>
        <w:t>万元，用于机关及下属事业单位按照规定标准为职工缴纳住房公积金等支出。</w:t>
      </w:r>
    </w:p>
    <w:p w:rsidR="00073F4A" w:rsidRDefault="00613898">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（五）</w:t>
      </w:r>
      <w:r w:rsidRPr="00CE05A0" w:rsidR="00CE05A0">
        <w:rPr>
          <w:sz w:val="32"/>
          <w:szCs w:val="32"/>
          <w:rFonts w:ascii="仿宋" w:hAnsi="仿宋" w:eastAsia="仿宋" w:cs="仿宋" w:hint="eastAsia"/>
        </w:rPr>
        <w:t>城乡社区支出</w:t>
      </w:r>
      <w:r w:rsidR="0025628E">
        <w:rPr>
          <w:sz w:val="32"/>
          <w:szCs w:val="32"/>
          <w:rFonts w:ascii="仿宋" w:hAnsi="仿宋" w:eastAsia="仿宋" w:cs="仿宋" w:hint="eastAsia"/>
        </w:rPr>
        <w:t>10.40</w:t>
      </w:r>
      <w:r w:rsidR="00CE05A0">
        <w:rPr>
          <w:sz w:val="32"/>
          <w:szCs w:val="32"/>
          <w:rFonts w:ascii="仿宋" w:hAnsi="仿宋" w:eastAsia="仿宋" w:cs="仿宋" w:hint="eastAsia"/>
        </w:rPr>
        <w:t xml:space="preserve">万元，用于乡镇集镇管理、环卫保洁、垃圾清运、公共设施维护等 </w:t>
      </w:r>
    </w:p>
    <w:p w:rsidR="00910D61" w:rsidRPr="00910D61" w:rsidRDefault="00CE05A0" w:rsidP="00910D61">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（六）</w:t>
      </w:r>
      <w:r w:rsidRPr="00CE05A0">
        <w:rPr>
          <w:sz w:val="32"/>
          <w:szCs w:val="32"/>
          <w:rFonts w:ascii="仿宋" w:hAnsi="仿宋" w:eastAsia="仿宋" w:cs="仿宋" w:hint="eastAsia"/>
        </w:rPr>
        <w:t>农林水支出</w:t>
      </w:r>
      <w:r w:rsidR="00837751">
        <w:rPr>
          <w:sz w:val="32"/>
          <w:szCs w:val="32"/>
          <w:rFonts w:ascii="仿宋" w:hAnsi="仿宋" w:eastAsia="仿宋" w:cs="仿宋" w:hint="eastAsia"/>
        </w:rPr>
        <w:t>680.52</w:t>
      </w:r>
      <w:r>
        <w:rPr>
          <w:sz w:val="32"/>
          <w:szCs w:val="32"/>
          <w:rFonts w:ascii="仿宋" w:hAnsi="仿宋" w:eastAsia="仿宋" w:cs="仿宋" w:hint="eastAsia"/>
        </w:rPr>
        <w:t>万元，</w:t>
      </w:r>
      <w:r w:rsidRPr="00910D61" w:rsidR="00910D61">
        <w:rPr>
          <w:sz w:val="32"/>
          <w:szCs w:val="32"/>
          <w:rFonts w:ascii="仿宋" w:hAnsi="仿宋" w:eastAsia="仿宋" w:cs="仿宋" w:hint="eastAsia"/>
        </w:rPr>
        <w:t>用于机关及下属事业单位日常运转以及为完成特定行政工作任务和事业发展目标而安排的年度项目支出。</w:t>
      </w:r>
    </w:p>
    <w:p w:rsidR="00073F4A" w:rsidRDefault="00613898">
      <w:pPr>
        <w:spacing w:line="560" w:lineRule="exact"/>
        <w:ind w:firstLine="640" w:firstLineChars="200"/>
        <w:rPr>
          <w:sz w:val="32"/>
          <w:szCs w:val="32"/>
          <w:rFonts w:ascii="黑体" w:hAnsi="黑体" w:eastAsia="黑体" w:cs="黑体"/>
        </w:rPr>
      </w:pPr>
      <w:r>
        <w:rPr>
          <w:sz w:val="32"/>
          <w:szCs w:val="32"/>
          <w:rFonts w:ascii="黑体" w:hAnsi="黑体" w:eastAsia="黑体" w:cs="黑体" w:hint="eastAsia"/>
        </w:rPr>
        <w:t>五、较上年度增减变化</w:t>
      </w:r>
    </w:p>
    <w:p w:rsidR="00073F4A" w:rsidRDefault="00613898">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本年度预算拨款收入</w:t>
      </w:r>
      <w:r w:rsidR="00910D61">
        <w:rPr>
          <w:sz w:val="32"/>
          <w:szCs w:val="32"/>
          <w:rFonts w:ascii="仿宋" w:hAnsi="仿宋" w:eastAsia="仿宋" w:cs="仿宋" w:hint="eastAsia"/>
        </w:rPr>
        <w:t>625.34</w:t>
      </w:r>
      <w:r>
        <w:rPr>
          <w:sz w:val="32"/>
          <w:szCs w:val="32"/>
          <w:rFonts w:ascii="仿宋" w:hAnsi="仿宋" w:eastAsia="仿宋" w:cs="仿宋" w:hint="eastAsia"/>
        </w:rPr>
        <w:t>万元较上年度预算</w:t>
      </w:r>
      <w:r w:rsidR="00910D61">
        <w:rPr>
          <w:sz w:val="32"/>
          <w:szCs w:val="32"/>
          <w:rFonts w:ascii="仿宋" w:hAnsi="仿宋" w:eastAsia="仿宋" w:cs="仿宋" w:hint="eastAsia"/>
        </w:rPr>
        <w:t>648.09</w:t>
      </w:r>
      <w:r>
        <w:rPr>
          <w:sz w:val="32"/>
          <w:szCs w:val="32"/>
          <w:rFonts w:ascii="仿宋" w:hAnsi="仿宋" w:eastAsia="仿宋" w:cs="仿宋" w:hint="eastAsia"/>
        </w:rPr>
        <w:t>万元减少了</w:t>
      </w:r>
      <w:r w:rsidR="00910D61">
        <w:rPr>
          <w:sz w:val="32"/>
          <w:szCs w:val="32"/>
          <w:rFonts w:ascii="仿宋" w:hAnsi="仿宋" w:eastAsia="仿宋" w:cs="仿宋" w:hint="eastAsia"/>
        </w:rPr>
        <w:t>3.51</w:t>
      </w:r>
      <w:r>
        <w:rPr>
          <w:sz w:val="32"/>
          <w:szCs w:val="32"/>
          <w:rFonts w:ascii="仿宋" w:hAnsi="仿宋" w:eastAsia="仿宋" w:cs="仿宋" w:hint="eastAsia"/>
        </w:rPr>
        <w:t>%，其中基本行政运行经费预算</w:t>
      </w:r>
      <w:r w:rsidR="00910D61">
        <w:rPr>
          <w:sz w:val="32"/>
          <w:szCs w:val="32"/>
          <w:rFonts w:ascii="仿宋" w:hAnsi="仿宋" w:eastAsia="仿宋" w:cs="仿宋" w:hint="eastAsia"/>
        </w:rPr>
        <w:t>608.52</w:t>
      </w:r>
      <w:r>
        <w:rPr>
          <w:sz w:val="32"/>
          <w:szCs w:val="32"/>
          <w:rFonts w:ascii="仿宋" w:hAnsi="仿宋" w:eastAsia="仿宋" w:cs="仿宋" w:hint="eastAsia"/>
        </w:rPr>
        <w:t>万元，</w:t>
      </w:r>
      <w:r>
        <w:rPr>
          <w:sz w:val="32"/>
          <w:szCs w:val="32"/>
          <w:rFonts w:ascii="仿宋" w:hAnsi="仿宋" w:eastAsia="仿宋" w:cs="仿宋" w:hint="eastAsia"/>
        </w:rPr>
        <w:lastRenderedPageBreak/>
      </w:r>
      <w:r>
        <w:rPr>
          <w:sz w:val="32"/>
          <w:szCs w:val="32"/>
          <w:rFonts w:ascii="仿宋" w:hAnsi="仿宋" w:eastAsia="仿宋" w:cs="仿宋" w:hint="eastAsia"/>
        </w:rPr>
        <w:t>占全部总预算的</w:t>
      </w:r>
      <w:r w:rsidR="00910D61">
        <w:rPr>
          <w:sz w:val="32"/>
          <w:szCs w:val="32"/>
          <w:rFonts w:ascii="仿宋" w:hAnsi="仿宋" w:eastAsia="仿宋" w:cs="仿宋" w:hint="eastAsia"/>
        </w:rPr>
        <w:t>71.38</w:t>
      </w:r>
      <w:r>
        <w:rPr>
          <w:sz w:val="32"/>
          <w:szCs w:val="32"/>
          <w:rFonts w:ascii="仿宋" w:hAnsi="仿宋" w:eastAsia="仿宋" w:cs="仿宋" w:hint="eastAsia"/>
        </w:rPr>
        <w:t>%，较上年</w:t>
      </w:r>
      <w:r w:rsidR="00910D61">
        <w:rPr>
          <w:sz w:val="32"/>
          <w:szCs w:val="32"/>
          <w:rFonts w:ascii="仿宋" w:hAnsi="仿宋" w:eastAsia="仿宋" w:cs="仿宋" w:hint="eastAsia"/>
        </w:rPr>
        <w:t>631.27</w:t>
      </w:r>
      <w:r w:rsidR="00453E72">
        <w:rPr>
          <w:sz w:val="32"/>
          <w:szCs w:val="32"/>
          <w:rFonts w:ascii="仿宋" w:hAnsi="仿宋" w:eastAsia="仿宋" w:cs="仿宋" w:hint="eastAsia"/>
        </w:rPr>
        <w:t>万元减少</w:t>
      </w:r>
      <w:r>
        <w:rPr>
          <w:sz w:val="32"/>
          <w:szCs w:val="32"/>
          <w:rFonts w:ascii="仿宋" w:hAnsi="仿宋" w:eastAsia="仿宋" w:cs="仿宋" w:hint="eastAsia"/>
        </w:rPr>
        <w:t>了</w:t>
      </w:r>
      <w:r w:rsidR="00910D61">
        <w:rPr>
          <w:sz w:val="32"/>
          <w:szCs w:val="32"/>
          <w:rFonts w:ascii="仿宋" w:hAnsi="仿宋" w:eastAsia="仿宋" w:cs="仿宋" w:hint="eastAsia"/>
        </w:rPr>
        <w:t>3.60</w:t>
      </w:r>
      <w:r>
        <w:rPr>
          <w:sz w:val="32"/>
          <w:szCs w:val="32"/>
          <w:rFonts w:ascii="仿宋" w:hAnsi="仿宋" w:eastAsia="仿宋" w:cs="仿宋" w:hint="eastAsia"/>
        </w:rPr>
        <w:t>%，原因为压缩各项开支，减少基本支出；专项业务工作经费预算</w:t>
      </w:r>
      <w:r w:rsidR="00910D61">
        <w:rPr>
          <w:sz w:val="32"/>
          <w:szCs w:val="32"/>
          <w:rFonts w:ascii="仿宋" w:hAnsi="仿宋" w:eastAsia="仿宋" w:cs="仿宋" w:hint="eastAsia"/>
        </w:rPr>
        <w:t>233.61</w:t>
      </w:r>
      <w:r>
        <w:rPr>
          <w:sz w:val="32"/>
          <w:szCs w:val="32"/>
          <w:rFonts w:ascii="仿宋" w:hAnsi="仿宋" w:eastAsia="仿宋" w:cs="仿宋" w:hint="eastAsia"/>
        </w:rPr>
        <w:t>万元，占总预算的</w:t>
      </w:r>
      <w:r w:rsidR="00910D61">
        <w:rPr>
          <w:sz w:val="32"/>
          <w:szCs w:val="32"/>
          <w:rFonts w:ascii="仿宋" w:hAnsi="仿宋" w:eastAsia="仿宋" w:cs="仿宋" w:hint="eastAsia"/>
        </w:rPr>
        <w:t>27.40</w:t>
      </w:r>
      <w:r>
        <w:rPr>
          <w:sz w:val="32"/>
          <w:szCs w:val="32"/>
          <w:rFonts w:ascii="仿宋" w:hAnsi="仿宋" w:eastAsia="仿宋" w:cs="仿宋" w:hint="eastAsia"/>
        </w:rPr>
        <w:t>%，较上年预算</w:t>
      </w:r>
      <w:r w:rsidR="00910D61">
        <w:rPr>
          <w:sz w:val="32"/>
          <w:szCs w:val="32"/>
          <w:rFonts w:ascii="仿宋" w:hAnsi="仿宋" w:eastAsia="仿宋" w:cs="仿宋" w:hint="eastAsia"/>
        </w:rPr>
        <w:t>2992.83</w:t>
      </w:r>
      <w:r>
        <w:rPr>
          <w:sz w:val="32"/>
          <w:szCs w:val="32"/>
          <w:rFonts w:ascii="仿宋" w:hAnsi="仿宋" w:eastAsia="仿宋" w:cs="仿宋" w:hint="eastAsia"/>
        </w:rPr>
        <w:t>万元减少了</w:t>
      </w:r>
      <w:r w:rsidR="00910D61">
        <w:rPr>
          <w:sz w:val="32"/>
          <w:szCs w:val="32"/>
          <w:rFonts w:ascii="仿宋" w:hAnsi="仿宋" w:eastAsia="仿宋" w:cs="仿宋" w:hint="eastAsia"/>
        </w:rPr>
        <w:t>92.19</w:t>
      </w:r>
      <w:r>
        <w:rPr>
          <w:sz w:val="32"/>
          <w:szCs w:val="32"/>
          <w:rFonts w:ascii="仿宋" w:hAnsi="仿宋" w:eastAsia="仿宋" w:cs="仿宋" w:hint="eastAsia"/>
        </w:rPr>
        <w:t xml:space="preserve">%，主要原因为缩减了项目经费开支，减少相关支出。 </w:t>
      </w:r>
      <w:r>
        <w:rPr>
          <w:color w:val="333333"/>
          <w:sz w:val="32"/>
          <w:kern w:val="0"/>
          <w:szCs w:val="32"/>
          <w:shd w:val="clear" w:color="auto" w:fill="FFFFFF"/>
          <w:rFonts w:ascii="仿宋" w:hAnsi="仿宋" w:eastAsia="仿宋" w:cs="仿宋" w:hint="eastAsia"/>
        </w:rPr>
        <w:t xml:space="preserve"> </w:t>
      </w:r>
      <w:r>
        <w:rPr>
          <w:sz w:val="32"/>
          <w:szCs w:val="32"/>
          <w:rFonts w:ascii="仿宋" w:hAnsi="仿宋" w:eastAsia="仿宋" w:cs="仿宋" w:hint="eastAsia"/>
        </w:rPr>
        <w:t xml:space="preserve"> </w:t>
      </w:r>
    </w:p>
    <w:p w:rsidR="00073F4A" w:rsidRDefault="00613898">
      <w:pPr>
        <w:spacing w:line="560" w:lineRule="exact"/>
        <w:ind w:firstLine="640" w:firstLineChars="200"/>
        <w:rPr>
          <w:sz w:val="32"/>
          <w:szCs w:val="32"/>
          <w:rFonts w:ascii="黑体" w:hAnsi="黑体" w:eastAsia="黑体" w:cs="黑体"/>
        </w:rPr>
      </w:pPr>
      <w:r>
        <w:rPr>
          <w:sz w:val="32"/>
          <w:szCs w:val="32"/>
          <w:rFonts w:ascii="黑体" w:hAnsi="黑体" w:eastAsia="黑体" w:cs="黑体" w:hint="eastAsia"/>
        </w:rPr>
        <w:t>六、“三公”经费预算</w:t>
      </w:r>
    </w:p>
    <w:p w:rsidR="00073F4A" w:rsidRDefault="00613898">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本年度三公经费预算安排支出为</w:t>
      </w:r>
      <w:r w:rsidR="00CE40D9">
        <w:rPr>
          <w:sz w:val="32"/>
          <w:szCs w:val="32"/>
          <w:rFonts w:ascii="仿宋" w:hAnsi="仿宋" w:eastAsia="仿宋" w:cs="仿宋" w:hint="eastAsia"/>
        </w:rPr>
        <w:t>4.80</w:t>
      </w:r>
      <w:r>
        <w:rPr>
          <w:sz w:val="32"/>
          <w:szCs w:val="32"/>
          <w:rFonts w:ascii="仿宋" w:hAnsi="仿宋" w:eastAsia="仿宋" w:cs="仿宋" w:hint="eastAsia"/>
        </w:rPr>
        <w:t>万元，其中：出国费0万元，与上年持平，主要原因为未安排因公出国；公车购置费</w:t>
      </w:r>
      <w:r w:rsidR="00076F6C">
        <w:rPr>
          <w:sz w:val="32"/>
          <w:szCs w:val="32"/>
          <w:rFonts w:ascii="仿宋" w:hAnsi="仿宋" w:eastAsia="仿宋" w:cs="仿宋" w:hint="eastAsia"/>
        </w:rPr>
        <w:t>0万</w:t>
      </w:r>
      <w:r>
        <w:rPr>
          <w:sz w:val="32"/>
          <w:szCs w:val="32"/>
          <w:rFonts w:ascii="仿宋" w:hAnsi="仿宋" w:eastAsia="仿宋" w:cs="仿宋" w:hint="eastAsia"/>
        </w:rPr>
        <w:t>元，与上年持平；公务用车维护费支出</w:t>
      </w:r>
      <w:r w:rsidR="00CE40D9">
        <w:rPr>
          <w:sz w:val="32"/>
          <w:szCs w:val="32"/>
          <w:rFonts w:ascii="仿宋" w:hAnsi="仿宋" w:eastAsia="仿宋" w:cs="仿宋" w:hint="eastAsia"/>
        </w:rPr>
        <w:t>4.60</w:t>
      </w:r>
      <w:r w:rsidR="00076F6C">
        <w:rPr>
          <w:sz w:val="32"/>
          <w:szCs w:val="32"/>
          <w:rFonts w:ascii="仿宋" w:hAnsi="仿宋" w:eastAsia="仿宋" w:cs="仿宋" w:hint="eastAsia"/>
        </w:rPr>
        <w:t>万元，与</w:t>
      </w:r>
      <w:r>
        <w:rPr>
          <w:sz w:val="32"/>
          <w:szCs w:val="32"/>
          <w:rFonts w:ascii="仿宋" w:hAnsi="仿宋" w:eastAsia="仿宋" w:cs="仿宋" w:hint="eastAsia"/>
        </w:rPr>
        <w:t>上年度预算</w:t>
      </w:r>
      <w:r w:rsidR="00CE40D9">
        <w:rPr>
          <w:sz w:val="32"/>
          <w:szCs w:val="32"/>
          <w:rFonts w:ascii="仿宋" w:hAnsi="仿宋" w:eastAsia="仿宋" w:cs="仿宋" w:hint="eastAsia"/>
        </w:rPr>
        <w:t>4.60</w:t>
      </w:r>
      <w:r>
        <w:rPr>
          <w:sz w:val="32"/>
          <w:szCs w:val="32"/>
          <w:rFonts w:ascii="仿宋" w:hAnsi="仿宋" w:eastAsia="仿宋" w:cs="仿宋" w:hint="eastAsia"/>
        </w:rPr>
        <w:t>万元</w:t>
      </w:r>
      <w:r w:rsidR="00076F6C">
        <w:rPr>
          <w:sz w:val="32"/>
          <w:szCs w:val="32"/>
          <w:rFonts w:ascii="仿宋" w:hAnsi="仿宋" w:eastAsia="仿宋" w:cs="仿宋" w:hint="eastAsia"/>
        </w:rPr>
        <w:t>持平</w:t>
      </w:r>
      <w:r>
        <w:rPr>
          <w:sz w:val="32"/>
          <w:szCs w:val="32"/>
          <w:rFonts w:ascii="仿宋" w:hAnsi="仿宋" w:eastAsia="仿宋" w:cs="仿宋" w:hint="eastAsia"/>
        </w:rPr>
        <w:t>，公务接待费</w:t>
      </w:r>
      <w:r w:rsidR="00CE40D9">
        <w:rPr>
          <w:sz w:val="32"/>
          <w:szCs w:val="32"/>
          <w:rFonts w:ascii="仿宋" w:hAnsi="仿宋" w:eastAsia="仿宋" w:cs="仿宋" w:hint="eastAsia"/>
        </w:rPr>
        <w:t>0.20万元，与上年度预算0.20</w:t>
      </w:r>
      <w:r>
        <w:rPr>
          <w:sz w:val="32"/>
          <w:szCs w:val="32"/>
          <w:rFonts w:ascii="仿宋" w:hAnsi="仿宋" w:eastAsia="仿宋" w:cs="仿宋" w:hint="eastAsia"/>
        </w:rPr>
        <w:t>万元</w:t>
      </w:r>
      <w:r w:rsidR="00CE40D9">
        <w:rPr>
          <w:sz w:val="32"/>
          <w:szCs w:val="32"/>
          <w:rFonts w:ascii="仿宋" w:hAnsi="仿宋" w:eastAsia="仿宋" w:cs="仿宋" w:hint="eastAsia"/>
        </w:rPr>
        <w:t>持平</w:t>
      </w:r>
      <w:r>
        <w:rPr>
          <w:sz w:val="32"/>
          <w:szCs w:val="32"/>
          <w:rFonts w:ascii="仿宋" w:hAnsi="仿宋" w:eastAsia="仿宋" w:cs="仿宋" w:hint="eastAsia"/>
        </w:rPr>
        <w:t>，主要原因为结合本年度工作需要</w:t>
      </w:r>
      <w:r w:rsidR="00076F6C">
        <w:rPr>
          <w:sz w:val="32"/>
          <w:szCs w:val="32"/>
          <w:rFonts w:ascii="仿宋" w:hAnsi="仿宋" w:eastAsia="仿宋" w:cs="仿宋" w:hint="eastAsia"/>
        </w:rPr>
        <w:t>严格按照公务接待管理规定核定接待标准，合规保障工作餐等必要接待支出</w:t>
      </w:r>
      <w:r>
        <w:rPr>
          <w:sz w:val="32"/>
          <w:szCs w:val="32"/>
          <w:rFonts w:ascii="仿宋" w:hAnsi="仿宋" w:eastAsia="仿宋" w:cs="仿宋" w:hint="eastAsia"/>
        </w:rPr>
        <w:t>。</w:t>
      </w:r>
    </w:p>
    <w:p w:rsidR="00073F4A" w:rsidRDefault="00613898">
      <w:pPr>
        <w:spacing w:line="560" w:lineRule="exact"/>
        <w:ind w:firstLine="640" w:firstLineChars="200"/>
        <w:rPr>
          <w:sz w:val="32"/>
          <w:szCs w:val="32"/>
          <w:rFonts w:ascii="黑体" w:hAnsi="黑体" w:eastAsia="黑体" w:cs="黑体"/>
        </w:rPr>
      </w:pPr>
      <w:r>
        <w:rPr>
          <w:sz w:val="32"/>
          <w:szCs w:val="32"/>
          <w:rFonts w:ascii="黑体" w:hAnsi="黑体" w:eastAsia="黑体" w:cs="黑体" w:hint="eastAsia"/>
        </w:rPr>
        <w:t>七、政府性基金预算收支情况说明</w:t>
      </w:r>
    </w:p>
    <w:p w:rsidR="00073F4A" w:rsidRDefault="00613898">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2026</w:t>
      </w:r>
      <w:r w:rsidR="00CE40D9">
        <w:rPr>
          <w:sz w:val="32"/>
          <w:szCs w:val="32"/>
          <w:rFonts w:ascii="仿宋" w:hAnsi="仿宋" w:eastAsia="仿宋" w:cs="仿宋" w:hint="eastAsia"/>
        </w:rPr>
        <w:t>年</w:t>
      </w:r>
      <w:r>
        <w:rPr>
          <w:sz w:val="32"/>
          <w:szCs w:val="32"/>
          <w:rFonts w:ascii="仿宋" w:hAnsi="仿宋" w:eastAsia="仿宋" w:cs="仿宋" w:hint="eastAsia"/>
        </w:rPr>
        <w:t>使用政府性基金预算拨款安排的支出</w:t>
      </w:r>
      <w:r w:rsidR="00CE40D9">
        <w:rPr>
          <w:sz w:val="32"/>
          <w:szCs w:val="32"/>
          <w:rFonts w:ascii="仿宋" w:hAnsi="仿宋" w:eastAsia="仿宋" w:cs="仿宋" w:hint="eastAsia"/>
        </w:rPr>
        <w:t>10.40万元主要用于</w:t>
      </w:r>
      <w:r w:rsidRPr="00CE40D9" w:rsidR="00CE40D9">
        <w:rPr>
          <w:sz w:val="32"/>
          <w:szCs w:val="32"/>
          <w:rFonts w:ascii="仿宋" w:hAnsi="仿宋" w:eastAsia="仿宋" w:cs="仿宋" w:hint="eastAsia"/>
        </w:rPr>
        <w:t>农村基础设施建设支出</w:t>
      </w:r>
      <w:r>
        <w:rPr>
          <w:sz w:val="32"/>
          <w:szCs w:val="32"/>
          <w:rFonts w:ascii="仿宋" w:hAnsi="仿宋" w:eastAsia="仿宋" w:cs="仿宋" w:hint="eastAsia"/>
        </w:rPr>
        <w:t>。</w:t>
      </w:r>
    </w:p>
    <w:p w:rsidR="00073F4A" w:rsidRDefault="00613898">
      <w:pPr>
        <w:spacing w:line="560" w:lineRule="exact"/>
        <w:ind w:firstLine="640" w:firstLineChars="200"/>
        <w:rPr>
          <w:sz w:val="32"/>
          <w:szCs w:val="32"/>
          <w:rFonts w:ascii="黑体" w:hAnsi="黑体" w:eastAsia="黑体" w:cs="黑体"/>
        </w:rPr>
      </w:pPr>
      <w:r>
        <w:rPr>
          <w:sz w:val="32"/>
          <w:szCs w:val="32"/>
          <w:rFonts w:ascii="黑体" w:hAnsi="黑体" w:eastAsia="黑体" w:cs="黑体" w:hint="eastAsia"/>
        </w:rPr>
        <w:t>八、国有资本经营预算收支情况说明</w:t>
      </w:r>
    </w:p>
    <w:p w:rsidR="00073F4A" w:rsidRDefault="00613898">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2026</w:t>
      </w:r>
      <w:r w:rsidR="00076F6C">
        <w:rPr>
          <w:sz w:val="32"/>
          <w:szCs w:val="32"/>
          <w:rFonts w:ascii="仿宋" w:hAnsi="仿宋" w:eastAsia="仿宋" w:cs="仿宋" w:hint="eastAsia"/>
        </w:rPr>
        <w:t>年</w:t>
      </w:r>
      <w:r>
        <w:rPr>
          <w:sz w:val="32"/>
          <w:szCs w:val="32"/>
          <w:rFonts w:ascii="仿宋" w:hAnsi="仿宋" w:eastAsia="仿宋" w:cs="仿宋" w:hint="eastAsia"/>
        </w:rPr>
        <w:t>无</w:t>
      </w:r>
      <w:r w:rsidR="00076F6C">
        <w:rPr>
          <w:sz w:val="32"/>
          <w:szCs w:val="32"/>
          <w:rFonts w:ascii="仿宋" w:hAnsi="仿宋" w:eastAsia="仿宋" w:cs="仿宋" w:hint="eastAsia"/>
        </w:rPr>
        <w:t>使用国有资本经营预算拨款安排的支出</w:t>
      </w:r>
      <w:r>
        <w:rPr>
          <w:sz w:val="32"/>
          <w:szCs w:val="32"/>
          <w:rFonts w:ascii="仿宋" w:hAnsi="仿宋" w:eastAsia="仿宋" w:cs="仿宋" w:hint="eastAsia"/>
        </w:rPr>
        <w:t>。</w:t>
      </w:r>
    </w:p>
    <w:p w:rsidR="00073F4A" w:rsidRDefault="00613898">
      <w:pPr>
        <w:spacing w:line="560" w:lineRule="exact"/>
        <w:ind w:firstLine="640" w:firstLineChars="200"/>
        <w:rPr>
          <w:sz w:val="32"/>
          <w:szCs w:val="32"/>
          <w:rFonts w:ascii="黑体" w:hAnsi="黑体" w:eastAsia="黑体" w:cs="黑体"/>
        </w:rPr>
      </w:pPr>
      <w:r>
        <w:rPr>
          <w:sz w:val="32"/>
          <w:szCs w:val="32"/>
          <w:rFonts w:ascii="黑体" w:hAnsi="黑体" w:eastAsia="黑体" w:cs="黑体" w:hint="eastAsia"/>
        </w:rPr>
        <w:t>九、其他重要事项的情况说明</w:t>
      </w:r>
    </w:p>
    <w:p w:rsidR="00073F4A" w:rsidRDefault="00613898">
      <w:pPr>
        <w:widowControl w:val="1"/>
        <w:jc w:val="left"/>
        <w:shd w:val="clear" w:color="auto" w:fill="FFFFFF"/>
        <w:spacing w:line="560" w:lineRule="exact"/>
        <w:ind w:firstLine="480"/>
        <w:rPr>
          <w:b w:val="1"/>
          <w:color w:val="333333"/>
          <w:sz w:val="32"/>
          <w:bCs/>
          <w:kern w:val="0"/>
          <w:szCs w:val="32"/>
          <w:shd w:val="clear" w:color="auto" w:fill="FFFFFF"/>
          <w:rFonts w:ascii="仿宋" w:hAnsi="仿宋" w:eastAsia="仿宋" w:cs="仿宋"/>
        </w:rPr>
      </w:pPr>
      <w:r>
        <w:rPr>
          <w:b w:val="1"/>
          <w:color w:val="333333"/>
          <w:sz w:val="32"/>
          <w:bCs/>
          <w:kern w:val="0"/>
          <w:szCs w:val="32"/>
          <w:shd w:val="clear" w:color="auto" w:fill="FFFFFF"/>
          <w:rFonts w:ascii="楷体" w:hAnsi="楷体" w:eastAsia="楷体" w:cs="楷体" w:hint="eastAsia"/>
        </w:rPr>
        <w:t>（一）政府采购预算情况</w:t>
      </w:r>
      <w:r>
        <w:rPr>
          <w:b w:val="1"/>
          <w:color w:val="333333"/>
          <w:sz w:val="32"/>
          <w:bCs/>
          <w:kern w:val="0"/>
          <w:szCs w:val="32"/>
          <w:shd w:val="clear" w:color="auto" w:fill="FFFFFF"/>
          <w:rFonts w:ascii="仿宋" w:hAnsi="仿宋" w:eastAsia="仿宋" w:cs="仿宋" w:hint="eastAsia"/>
        </w:rPr>
        <w:t xml:space="preserve"> </w:t>
      </w:r>
    </w:p>
    <w:p w:rsidR="00073F4A" w:rsidRDefault="00613898">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2026年度安排政府采购预算</w:t>
      </w:r>
      <w:r w:rsidR="00076F6C">
        <w:rPr>
          <w:sz w:val="32"/>
          <w:szCs w:val="32"/>
          <w:rFonts w:ascii="仿宋" w:hAnsi="仿宋" w:eastAsia="仿宋" w:cs="仿宋" w:hint="eastAsia"/>
        </w:rPr>
        <w:t>0万元</w:t>
      </w:r>
      <w:r>
        <w:rPr>
          <w:sz w:val="32"/>
          <w:szCs w:val="32"/>
          <w:rFonts w:ascii="仿宋" w:hAnsi="仿宋" w:eastAsia="仿宋" w:cs="仿宋" w:hint="eastAsia"/>
        </w:rPr>
        <w:t>。</w:t>
      </w:r>
    </w:p>
    <w:p w:rsidR="00073F4A" w:rsidRDefault="00613898">
      <w:pPr>
        <w:widowControl w:val="1"/>
        <w:jc w:val="left"/>
        <w:shd w:val="clear" w:color="auto" w:fill="FFFFFF"/>
        <w:spacing w:line="560" w:lineRule="exact"/>
        <w:ind w:firstLine="480"/>
        <w:rPr>
          <w:b w:val="1"/>
          <w:color w:val="333333"/>
          <w:sz w:val="32"/>
          <w:bCs/>
          <w:kern w:val="0"/>
          <w:szCs w:val="32"/>
          <w:shd w:val="clear" w:color="auto" w:fill="FFFFFF"/>
          <w:rFonts w:ascii="楷体" w:hAnsi="楷体" w:eastAsia="楷体" w:cs="楷体"/>
        </w:rPr>
      </w:pPr>
      <w:r>
        <w:rPr>
          <w:b w:val="1"/>
          <w:color w:val="333333"/>
          <w:sz w:val="32"/>
          <w:bCs/>
          <w:kern w:val="0"/>
          <w:szCs w:val="32"/>
          <w:shd w:val="clear" w:color="auto" w:fill="FFFFFF"/>
          <w:rFonts w:ascii="楷体" w:hAnsi="楷体" w:eastAsia="楷体" w:cs="楷体" w:hint="eastAsia"/>
        </w:rPr>
        <w:t xml:space="preserve">（二）政府财政国有资产占用情况 </w:t>
      </w:r>
    </w:p>
    <w:p w:rsidR="00073F4A" w:rsidRDefault="00613898">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截止2025年底，实际共有固定资产价值</w:t>
      </w:r>
      <w:r w:rsidR="00CE40D9">
        <w:rPr>
          <w:sz w:val="32"/>
          <w:szCs w:val="32"/>
          <w:rFonts w:ascii="仿宋" w:hAnsi="仿宋" w:eastAsia="仿宋" w:cs="仿宋" w:hint="eastAsia"/>
        </w:rPr>
        <w:t>715.07</w:t>
      </w:r>
      <w:r>
        <w:rPr>
          <w:sz w:val="32"/>
          <w:szCs w:val="32"/>
          <w:rFonts w:ascii="仿宋" w:hAnsi="仿宋" w:eastAsia="仿宋" w:cs="仿宋" w:hint="eastAsia"/>
        </w:rPr>
        <w:t>万元：其中：公务用车</w:t>
      </w:r>
      <w:r w:rsidR="00CE40D9">
        <w:rPr>
          <w:sz w:val="32"/>
          <w:szCs w:val="32"/>
          <w:rFonts w:ascii="仿宋" w:hAnsi="仿宋" w:eastAsia="仿宋" w:cs="仿宋" w:hint="eastAsia"/>
        </w:rPr>
        <w:t>58.36</w:t>
      </w:r>
      <w:r>
        <w:rPr>
          <w:sz w:val="32"/>
          <w:szCs w:val="32"/>
          <w:rFonts w:ascii="仿宋" w:hAnsi="仿宋" w:eastAsia="仿宋" w:cs="仿宋" w:hint="eastAsia"/>
        </w:rPr>
        <w:t>万元，业务用房</w:t>
      </w:r>
      <w:r w:rsidR="00CE40D9">
        <w:rPr>
          <w:sz w:val="32"/>
          <w:szCs w:val="32"/>
          <w:rFonts w:ascii="仿宋" w:hAnsi="仿宋" w:eastAsia="仿宋" w:cs="仿宋" w:hint="eastAsia"/>
        </w:rPr>
        <w:t>120.72</w:t>
      </w:r>
      <w:r>
        <w:rPr>
          <w:sz w:val="32"/>
          <w:szCs w:val="32"/>
          <w:rFonts w:ascii="仿宋" w:hAnsi="仿宋" w:eastAsia="仿宋" w:cs="仿宋" w:hint="eastAsia"/>
        </w:rPr>
        <w:t>万元</w:t>
      </w:r>
      <w:r w:rsidR="00076F6C">
        <w:rPr>
          <w:sz w:val="32"/>
          <w:szCs w:val="32"/>
          <w:rFonts w:ascii="仿宋" w:hAnsi="仿宋" w:eastAsia="仿宋" w:cs="仿宋" w:hint="eastAsia"/>
        </w:rPr>
        <w:t>，其他</w:t>
      </w:r>
      <w:r w:rsidR="00076F6C">
        <w:rPr>
          <w:sz w:val="32"/>
          <w:szCs w:val="32"/>
          <w:rFonts w:ascii="仿宋" w:hAnsi="仿宋" w:eastAsia="仿宋" w:cs="仿宋" w:hint="eastAsia"/>
        </w:rPr>
        <w:lastRenderedPageBreak/>
      </w:r>
      <w:r w:rsidR="00076F6C">
        <w:rPr>
          <w:sz w:val="32"/>
          <w:szCs w:val="32"/>
          <w:rFonts w:ascii="仿宋" w:hAnsi="仿宋" w:eastAsia="仿宋" w:cs="仿宋" w:hint="eastAsia"/>
        </w:rPr>
        <w:t>资产</w:t>
      </w:r>
      <w:r w:rsidR="00661864">
        <w:rPr>
          <w:sz w:val="32"/>
          <w:szCs w:val="32"/>
          <w:rFonts w:ascii="仿宋" w:hAnsi="仿宋" w:eastAsia="仿宋" w:cs="仿宋" w:hint="eastAsia"/>
        </w:rPr>
        <w:t>535.99</w:t>
      </w:r>
      <w:r w:rsidR="00415602">
        <w:rPr>
          <w:sz w:val="32"/>
          <w:szCs w:val="32"/>
          <w:rFonts w:ascii="仿宋" w:hAnsi="仿宋" w:eastAsia="仿宋" w:cs="仿宋" w:hint="eastAsia"/>
        </w:rPr>
        <w:t>万元</w:t>
      </w:r>
      <w:r>
        <w:rPr>
          <w:sz w:val="32"/>
          <w:szCs w:val="32"/>
          <w:rFonts w:ascii="仿宋" w:hAnsi="仿宋" w:eastAsia="仿宋" w:cs="仿宋" w:hint="eastAsia"/>
        </w:rPr>
        <w:t>。</w:t>
      </w:r>
    </w:p>
    <w:p w:rsidR="00073F4A" w:rsidRDefault="00613898">
      <w:pPr>
        <w:widowControl w:val="1"/>
        <w:jc w:val="left"/>
        <w:shd w:val="clear" w:color="auto" w:fill="FFFFFF"/>
        <w:spacing w:line="560" w:lineRule="exact"/>
        <w:ind w:firstLine="480"/>
        <w:rPr>
          <w:b w:val="1"/>
          <w:color w:val="333333"/>
          <w:sz w:val="32"/>
          <w:bCs/>
          <w:kern w:val="0"/>
          <w:szCs w:val="32"/>
          <w:shd w:val="clear" w:color="auto" w:fill="FFFFFF"/>
          <w:rFonts w:ascii="楷体" w:hAnsi="楷体" w:eastAsia="楷体" w:cs="楷体"/>
        </w:rPr>
      </w:pPr>
      <w:r>
        <w:rPr>
          <w:b w:val="1"/>
          <w:color w:val="333333"/>
          <w:sz w:val="32"/>
          <w:bCs/>
          <w:kern w:val="0"/>
          <w:szCs w:val="32"/>
          <w:shd w:val="clear" w:color="auto" w:fill="FFFFFF"/>
          <w:rFonts w:ascii="楷体" w:hAnsi="楷体" w:eastAsia="楷体" w:cs="楷体" w:hint="eastAsia"/>
        </w:rPr>
        <w:t>（三）绩效目标设置情况</w:t>
      </w:r>
    </w:p>
    <w:p w:rsidR="00073F4A" w:rsidRDefault="00613898">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绩效目标是预算编制的前提和基础，按照“费随事定”的原则，2026年我单位项目支出按要求编制了绩效目标，从项目完成、项目效益、满意度。</w:t>
      </w:r>
    </w:p>
    <w:p w:rsidR="00073F4A" w:rsidRDefault="00613898">
      <w:pPr>
        <w:spacing w:line="560" w:lineRule="exact"/>
        <w:ind w:left="638" w:leftChars="304"/>
        <w:rPr>
          <w:sz w:val="32"/>
          <w:szCs w:val="32"/>
          <w:rFonts w:ascii="仿宋" w:hAnsi="仿宋" w:eastAsia="仿宋" w:cs="仿宋"/>
        </w:rPr>
      </w:pPr>
      <w:r>
        <w:rPr>
          <w:sz w:val="32"/>
          <w:szCs w:val="32"/>
          <w:rFonts w:ascii="黑体" w:hAnsi="黑体" w:eastAsia="黑体" w:cs="黑体" w:hint="eastAsia"/>
        </w:rPr>
        <w:t>十、名词解释</w:t>
      </w:r>
      <w:r>
        <w:br/>
        <w:rPr>
          <w:sz w:val="32"/>
          <w:szCs w:val="32"/>
          <w:rFonts w:ascii="黑体" w:hAnsi="黑体" w:eastAsia="黑体" w:cs="黑体" w:hint="eastAsia"/>
        </w:rPr>
      </w:r>
      <w:r>
        <w:rPr>
          <w:sz w:val="32"/>
          <w:szCs w:val="32"/>
          <w:rFonts w:ascii="仿宋" w:hAnsi="仿宋" w:eastAsia="仿宋" w:cs="仿宋" w:hint="eastAsia"/>
        </w:rPr>
        <w:t xml:space="preserve">1.财政拨款收入：指财政部门核拨给单位的财政预算资金。 </w:t>
      </w:r>
      <w:r>
        <w:br/>
        <w:rPr>
          <w:sz w:val="32"/>
          <w:szCs w:val="32"/>
          <w:rFonts w:ascii="仿宋" w:hAnsi="仿宋" w:eastAsia="仿宋" w:cs="仿宋" w:hint="eastAsia"/>
        </w:rPr>
      </w:r>
      <w:r>
        <w:rPr>
          <w:sz w:val="32"/>
          <w:szCs w:val="32"/>
          <w:rFonts w:ascii="仿宋" w:hAnsi="仿宋" w:eastAsia="仿宋" w:cs="仿宋" w:hint="eastAsia"/>
        </w:rPr>
        <w:t>2.其他收入：指除上述财政部门拨付单位以外的收入。</w:t>
      </w:r>
    </w:p>
    <w:p w:rsidR="00073F4A" w:rsidRDefault="00613898">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3.基本支出：指为保障单位机关正常运转、完成日常工作任务而发生的人员支出和公用支出。</w:t>
      </w:r>
      <w:r>
        <w:br/>
        <w:rPr>
          <w:sz w:val="32"/>
          <w:szCs w:val="32"/>
          <w:rFonts w:ascii="仿宋" w:hAnsi="仿宋" w:eastAsia="仿宋" w:cs="仿宋" w:hint="eastAsia"/>
        </w:rPr>
      </w:r>
      <w:r>
        <w:rPr>
          <w:sz w:val="32"/>
          <w:szCs w:val="32"/>
          <w:rFonts w:ascii="仿宋" w:hAnsi="仿宋" w:eastAsia="仿宋" w:cs="仿宋" w:hint="eastAsia"/>
        </w:rPr>
        <w:t xml:space="preserve">    4.项目支出：指在基本支出之外为完成特定行政任务和事业发展目标所发生的支出。</w:t>
      </w:r>
      <w:r>
        <w:br/>
        <w:rPr>
          <w:sz w:val="32"/>
          <w:szCs w:val="32"/>
          <w:rFonts w:ascii="仿宋" w:hAnsi="仿宋" w:eastAsia="仿宋" w:cs="仿宋" w:hint="eastAsia"/>
        </w:rPr>
      </w:r>
      <w:r>
        <w:rPr>
          <w:sz w:val="32"/>
          <w:szCs w:val="32"/>
          <w:rFonts w:ascii="仿宋" w:hAnsi="仿宋" w:eastAsia="仿宋" w:cs="仿宋" w:hint="eastAsia"/>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073F4A" w:rsidRDefault="00073F4A">
      <w:pPr>
        <w:spacing w:line="560" w:lineRule="exact"/>
        <w:ind w:firstLine="640" w:firstLineChars="200"/>
        <w:rPr>
          <w:sz w:val="32"/>
          <w:szCs w:val="32"/>
          <w:rFonts w:ascii="仿宋" w:hAnsi="仿宋" w:eastAsia="仿宋" w:cs="仿宋"/>
        </w:rPr>
      </w:pPr>
    </w:p>
    <w:p w:rsidR="00073F4A" w:rsidRDefault="00613898">
      <w:pPr>
        <w:spacing w:line="560" w:lineRule="exact"/>
        <w:ind w:firstLine="640" w:firstLineChars="200"/>
        <w:rPr>
          <w:sz w:val="32"/>
          <w:szCs w:val="32"/>
          <w:rFonts w:ascii="仿宋" w:hAnsi="仿宋" w:eastAsia="仿宋" w:cs="仿宋"/>
        </w:rPr>
      </w:pPr>
      <w:r>
        <w:rPr>
          <w:sz w:val="32"/>
          <w:szCs w:val="32"/>
          <w:rFonts w:ascii="仿宋" w:hAnsi="仿宋" w:eastAsia="仿宋" w:cs="仿宋" w:hint="eastAsia"/>
        </w:rPr>
        <w:t>附件：表1.部门收支总表</w:t>
      </w:r>
    </w:p>
    <w:p w:rsidR="00073F4A" w:rsidRDefault="00613898">
      <w:pPr>
        <w:spacing w:line="560" w:lineRule="exact"/>
        <w:ind w:firstLine="1600" w:firstLineChars="500"/>
        <w:rPr>
          <w:sz w:val="32"/>
          <w:szCs w:val="32"/>
          <w:rFonts w:ascii="仿宋" w:hAnsi="仿宋" w:eastAsia="仿宋" w:cs="仿宋"/>
        </w:rPr>
      </w:pPr>
      <w:r>
        <w:rPr>
          <w:sz w:val="32"/>
          <w:szCs w:val="32"/>
          <w:rFonts w:ascii="仿宋" w:hAnsi="仿宋" w:eastAsia="仿宋" w:cs="仿宋" w:hint="eastAsia"/>
        </w:rPr>
        <w:t>表2.部门收入总表</w:t>
      </w:r>
    </w:p>
    <w:p w:rsidR="00073F4A" w:rsidRDefault="00613898">
      <w:pPr>
        <w:spacing w:line="560" w:lineRule="exact"/>
        <w:ind w:firstLine="1600" w:firstLineChars="500"/>
        <w:rPr>
          <w:sz w:val="32"/>
          <w:szCs w:val="32"/>
          <w:rFonts w:ascii="仿宋" w:hAnsi="仿宋" w:eastAsia="仿宋" w:cs="仿宋"/>
        </w:rPr>
      </w:pPr>
      <w:r>
        <w:rPr>
          <w:sz w:val="32"/>
          <w:szCs w:val="32"/>
          <w:rFonts w:ascii="仿宋" w:hAnsi="仿宋" w:eastAsia="仿宋" w:cs="仿宋" w:hint="eastAsia"/>
        </w:rPr>
        <w:t>表3.部门支出总表</w:t>
      </w:r>
    </w:p>
    <w:p w:rsidR="00073F4A" w:rsidRDefault="00613898">
      <w:pPr>
        <w:spacing w:line="560" w:lineRule="exact"/>
        <w:ind w:firstLine="1600" w:firstLineChars="500"/>
        <w:rPr>
          <w:sz w:val="32"/>
          <w:szCs w:val="32"/>
          <w:rFonts w:ascii="仿宋" w:hAnsi="仿宋" w:eastAsia="仿宋" w:cs="仿宋"/>
        </w:rPr>
      </w:pPr>
      <w:r>
        <w:rPr>
          <w:sz w:val="32"/>
          <w:szCs w:val="32"/>
          <w:rFonts w:ascii="仿宋" w:hAnsi="仿宋" w:eastAsia="仿宋" w:cs="仿宋" w:hint="eastAsia"/>
        </w:rPr>
        <w:t>表4.财政拨款收支预算总表</w:t>
      </w:r>
    </w:p>
    <w:p w:rsidR="00073F4A" w:rsidRDefault="00613898">
      <w:pPr>
        <w:spacing w:line="560" w:lineRule="exact"/>
        <w:ind w:firstLine="1600" w:firstLineChars="500"/>
        <w:rPr>
          <w:sz w:val="32"/>
          <w:szCs w:val="32"/>
          <w:rFonts w:ascii="仿宋" w:hAnsi="仿宋" w:eastAsia="仿宋" w:cs="仿宋"/>
        </w:rPr>
      </w:pPr>
      <w:r>
        <w:rPr>
          <w:sz w:val="32"/>
          <w:szCs w:val="32"/>
          <w:rFonts w:ascii="仿宋" w:hAnsi="仿宋" w:eastAsia="仿宋" w:cs="仿宋" w:hint="eastAsia"/>
        </w:rPr>
        <w:t>表5.财政拨款支出预算表（部门经济分类科目）</w:t>
      </w:r>
    </w:p>
    <w:p w:rsidR="00073F4A" w:rsidRDefault="00613898">
      <w:pPr>
        <w:spacing w:line="560" w:lineRule="exact"/>
        <w:ind w:firstLine="1600" w:firstLineChars="500"/>
        <w:rPr>
          <w:sz w:val="32"/>
          <w:szCs w:val="32"/>
          <w:rFonts w:ascii="仿宋" w:hAnsi="仿宋" w:eastAsia="仿宋" w:cs="仿宋"/>
        </w:rPr>
      </w:pPr>
      <w:r>
        <w:rPr>
          <w:sz w:val="32"/>
          <w:szCs w:val="32"/>
          <w:rFonts w:ascii="仿宋" w:hAnsi="仿宋" w:eastAsia="仿宋" w:cs="仿宋" w:hint="eastAsia"/>
        </w:rPr>
        <w:lastRenderedPageBreak/>
      </w:r>
      <w:r>
        <w:rPr>
          <w:sz w:val="32"/>
          <w:szCs w:val="32"/>
          <w:rFonts w:ascii="仿宋" w:hAnsi="仿宋" w:eastAsia="仿宋" w:cs="仿宋" w:hint="eastAsia"/>
        </w:rPr>
        <w:t>表6.一般公共预算支出预算表</w:t>
      </w:r>
    </w:p>
    <w:p w:rsidR="00073F4A" w:rsidRDefault="00613898">
      <w:pPr>
        <w:spacing w:line="560" w:lineRule="exact"/>
        <w:ind w:firstLine="1600" w:firstLineChars="500"/>
        <w:rPr>
          <w:sz w:val="32"/>
          <w:szCs w:val="32"/>
          <w:rFonts w:ascii="仿宋" w:hAnsi="仿宋" w:eastAsia="仿宋" w:cs="仿宋"/>
        </w:rPr>
      </w:pPr>
      <w:r>
        <w:rPr>
          <w:sz w:val="32"/>
          <w:szCs w:val="32"/>
          <w:rFonts w:ascii="仿宋" w:hAnsi="仿宋" w:eastAsia="仿宋" w:cs="仿宋" w:hint="eastAsia"/>
        </w:rPr>
        <w:t>表7.一般公共预算基本支出预算表</w:t>
      </w:r>
    </w:p>
    <w:p w:rsidR="00073F4A" w:rsidRDefault="00613898">
      <w:pPr>
        <w:spacing w:line="560" w:lineRule="exact"/>
        <w:ind w:firstLine="1600" w:firstLineChars="500"/>
        <w:rPr>
          <w:sz w:val="32"/>
          <w:szCs w:val="32"/>
          <w:rFonts w:ascii="仿宋" w:hAnsi="仿宋" w:eastAsia="仿宋" w:cs="仿宋"/>
        </w:rPr>
      </w:pPr>
      <w:r>
        <w:rPr>
          <w:sz w:val="32"/>
          <w:szCs w:val="32"/>
          <w:rFonts w:ascii="仿宋" w:hAnsi="仿宋" w:eastAsia="仿宋" w:cs="仿宋" w:hint="eastAsia"/>
        </w:rPr>
        <w:t>表8.一般公共预算项目支出预算表</w:t>
      </w:r>
    </w:p>
    <w:p w:rsidR="00073F4A" w:rsidRDefault="00613898">
      <w:pPr>
        <w:spacing w:line="560" w:lineRule="exact"/>
        <w:ind w:firstLine="1600" w:firstLineChars="500"/>
        <w:rPr>
          <w:sz w:val="32"/>
          <w:szCs w:val="32"/>
          <w:rFonts w:ascii="仿宋" w:hAnsi="仿宋" w:eastAsia="仿宋" w:cs="仿宋"/>
        </w:rPr>
      </w:pPr>
      <w:r>
        <w:rPr>
          <w:sz w:val="32"/>
          <w:szCs w:val="32"/>
          <w:rFonts w:ascii="仿宋" w:hAnsi="仿宋" w:eastAsia="仿宋" w:cs="仿宋" w:hint="eastAsia"/>
        </w:rPr>
        <w:t>表9.一般公共预算“三公”经费支出预算表</w:t>
      </w:r>
    </w:p>
    <w:p w:rsidR="00073F4A" w:rsidRDefault="00613898">
      <w:pPr>
        <w:spacing w:line="560" w:lineRule="exact"/>
        <w:ind w:firstLine="1600" w:firstLineChars="500"/>
        <w:rPr>
          <w:sz w:val="32"/>
          <w:szCs w:val="32"/>
          <w:rFonts w:ascii="仿宋" w:hAnsi="仿宋" w:eastAsia="仿宋" w:cs="仿宋"/>
        </w:rPr>
      </w:pPr>
      <w:r>
        <w:rPr>
          <w:sz w:val="32"/>
          <w:szCs w:val="32"/>
          <w:rFonts w:ascii="仿宋" w:hAnsi="仿宋" w:eastAsia="仿宋" w:cs="仿宋" w:hint="eastAsia"/>
        </w:rPr>
        <w:t>表10.政府性基金支出预算表</w:t>
      </w:r>
    </w:p>
    <w:p w:rsidR="00073F4A" w:rsidRDefault="00613898">
      <w:pPr>
        <w:spacing w:line="560" w:lineRule="exact"/>
        <w:ind w:firstLine="1600" w:firstLineChars="500"/>
        <w:rPr>
          <w:sz w:val="32"/>
          <w:szCs w:val="32"/>
          <w:rFonts w:ascii="仿宋" w:hAnsi="仿宋" w:eastAsia="仿宋" w:cs="仿宋"/>
        </w:rPr>
      </w:pPr>
      <w:r>
        <w:rPr>
          <w:sz w:val="32"/>
          <w:szCs w:val="32"/>
          <w:rFonts w:ascii="仿宋" w:hAnsi="仿宋" w:eastAsia="仿宋" w:cs="仿宋" w:hint="eastAsia"/>
        </w:rPr>
        <w:t>表11.政府性基金预算“三公”经费支出预算表</w:t>
      </w:r>
    </w:p>
    <w:p w:rsidR="00073F4A" w:rsidRDefault="00613898">
      <w:pPr>
        <w:spacing w:line="560" w:lineRule="exact"/>
        <w:ind w:firstLine="1600" w:firstLineChars="500"/>
        <w:rPr>
          <w:sz w:val="32"/>
          <w:szCs w:val="32"/>
          <w:rFonts w:ascii="仿宋" w:hAnsi="仿宋" w:eastAsia="仿宋" w:cs="仿宋"/>
        </w:rPr>
      </w:pPr>
      <w:r>
        <w:rPr>
          <w:sz w:val="32"/>
          <w:szCs w:val="32"/>
          <w:rFonts w:ascii="仿宋" w:hAnsi="仿宋" w:eastAsia="仿宋" w:cs="仿宋" w:hint="eastAsia"/>
        </w:rPr>
        <w:t>表12.国有资本经营预算支出预算表</w:t>
      </w:r>
    </w:p>
    <w:p w:rsidR="00073F4A" w:rsidRDefault="00613898">
      <w:pPr>
        <w:spacing w:line="560" w:lineRule="exact"/>
        <w:ind w:firstLine="1600" w:firstLineChars="500"/>
        <w:rPr>
          <w:sz w:val="32"/>
          <w:szCs w:val="32"/>
          <w:rFonts w:ascii="仿宋" w:hAnsi="仿宋" w:eastAsia="仿宋" w:cs="仿宋"/>
        </w:rPr>
      </w:pPr>
      <w:r>
        <w:rPr>
          <w:sz w:val="32"/>
          <w:szCs w:val="32"/>
          <w:rFonts w:ascii="仿宋" w:hAnsi="仿宋" w:eastAsia="仿宋" w:cs="仿宋" w:hint="eastAsia"/>
        </w:rPr>
        <w:t>表13.部门项目支出绩效目标表（2026年度）</w:t>
      </w:r>
    </w:p>
    <w:p w:rsidR="00073F4A" w:rsidRDefault="00073F4A">
      <w:pPr>
        <w:rPr>
          <w:sz w:val="32"/>
          <w:szCs w:val="32"/>
          <w:rFonts w:ascii="仿宋" w:hAnsi="仿宋" w:eastAsia="仿宋" w:cs="仿宋"/>
        </w:rPr>
      </w:pPr>
    </w:p>
    <w:p w:rsidR="00073F4A" w:rsidRDefault="00073F4A"/>
    <w:sectPr w:rsidR="00073F4A" w:rsidSect="00073F4A">
      <w:docGrid w:type="lines" w:linePitch="312"/>
      <w:pgSz w:w="11906" w:h="16838"/>
      <w:pgMar w:top="1440" w:right="1800" w:bottom="1440" w:left="1800" w:header="851" w:footer="992" w:gutter="0"/>
      <w:cols w:space="425"/>
    </w:sectPr>
  </w:body>
</w:document>
</file>

<file path=tbak/modified.xml>Fri Feb  6 19:36:17 2026
save:Fri Feb  6 19:36:29 2026

</file>