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红原县邛溪镇卫生院</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2022</w:t>
      </w:r>
      <w:r>
        <w:rPr>
          <w:rFonts w:hint="eastAsia" w:ascii="方正小标宋简体" w:hAnsi="方正小标宋简体" w:eastAsia="方正小标宋简体" w:cs="方正小标宋简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2</w:t>
      </w:r>
      <w:r>
        <w:rPr>
          <w:rFonts w:hint="eastAsia" w:ascii="楷体_GB2312" w:hAnsi="楷体_GB2312" w:eastAsia="楷体_GB2312" w:cs="楷体_GB2312"/>
          <w:b/>
          <w:bCs w:val="0"/>
          <w:sz w:val="32"/>
          <w:szCs w:val="32"/>
          <w:lang w:eastAsia="zh-CN"/>
        </w:rPr>
        <w:t>年重点工作任务</w:t>
      </w:r>
    </w:p>
    <w:p>
      <w:pPr>
        <w:pStyle w:val="2"/>
        <w:adjustRightInd w:val="0"/>
        <w:snapToGrid w:val="0"/>
        <w:spacing w:line="580" w:lineRule="exact"/>
        <w:ind w:firstLine="672" w:firstLineChars="210"/>
        <w:rPr>
          <w:rFonts w:hint="eastAsia"/>
          <w:bCs/>
          <w:sz w:val="32"/>
          <w:szCs w:val="32"/>
        </w:rPr>
      </w:pPr>
      <w:r>
        <w:rPr>
          <w:rFonts w:hint="eastAsia"/>
          <w:bCs/>
          <w:sz w:val="32"/>
          <w:szCs w:val="32"/>
        </w:rPr>
        <w:t>20</w:t>
      </w:r>
      <w:r>
        <w:rPr>
          <w:rFonts w:hint="eastAsia"/>
          <w:bCs/>
          <w:sz w:val="32"/>
          <w:szCs w:val="32"/>
          <w:lang w:val="en-US" w:eastAsia="zh-CN"/>
        </w:rPr>
        <w:t>22</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，积极参与新冠疫情防控；</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邛溪镇卫生院是卫生健康局下属的二级预算单位，编制数为</w:t>
      </w:r>
      <w:r>
        <w:rPr>
          <w:rFonts w:hint="eastAsia"/>
          <w:sz w:val="32"/>
          <w:szCs w:val="32"/>
          <w:lang w:val="en-US" w:eastAsia="zh-CN"/>
        </w:rPr>
        <w:t>10人，在编人数10人，为事业编制</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sz w:val="32"/>
          <w:szCs w:val="32"/>
          <w:lang w:eastAsia="zh-CN"/>
        </w:rPr>
        <w:t>邛溪镇卫生院</w:t>
      </w:r>
      <w:r>
        <w:rPr>
          <w:rFonts w:hint="eastAsia" w:ascii="仿宋_GB2312" w:eastAsia="仿宋_GB2312"/>
          <w:sz w:val="32"/>
          <w:szCs w:val="32"/>
        </w:rPr>
        <w:t>收入预算总额为</w:t>
      </w:r>
      <w:r>
        <w:rPr>
          <w:rFonts w:hint="eastAsia" w:ascii="仿宋_GB2312" w:eastAsia="仿宋_GB2312"/>
          <w:sz w:val="32"/>
          <w:szCs w:val="32"/>
          <w:lang w:val="en-US" w:eastAsia="zh-CN"/>
        </w:rPr>
        <w:t>183.76</w:t>
      </w:r>
      <w:r>
        <w:rPr>
          <w:rFonts w:hint="eastAsia" w:ascii="仿宋_GB2312" w:eastAsia="仿宋_GB2312"/>
          <w:sz w:val="32"/>
          <w:szCs w:val="32"/>
        </w:rPr>
        <w:t>万元，收入预算总额为</w:t>
      </w:r>
      <w:r>
        <w:rPr>
          <w:rFonts w:hint="eastAsia" w:ascii="仿宋_GB2312" w:eastAsia="仿宋_GB2312"/>
          <w:sz w:val="32"/>
          <w:szCs w:val="32"/>
          <w:lang w:val="en-US" w:eastAsia="zh-CN"/>
        </w:rPr>
        <w:t>183.76</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183.76</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183.76</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27.71</w:t>
      </w:r>
      <w:r>
        <w:rPr>
          <w:rFonts w:hint="eastAsia" w:ascii="仿宋_GB2312" w:eastAsia="仿宋_GB2312"/>
          <w:sz w:val="32"/>
          <w:szCs w:val="32"/>
        </w:rPr>
        <w:t>万元，医疗卫生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140.47</w:t>
      </w:r>
      <w:r>
        <w:rPr>
          <w:rFonts w:hint="eastAsia" w:ascii="仿宋_GB2312" w:eastAsia="仿宋_GB2312"/>
          <w:sz w:val="32"/>
          <w:szCs w:val="32"/>
        </w:rPr>
        <w:t>万元，住房保障支出</w:t>
      </w:r>
      <w:r>
        <w:rPr>
          <w:rFonts w:hint="eastAsia" w:ascii="仿宋_GB2312" w:eastAsia="仿宋_GB2312"/>
          <w:sz w:val="32"/>
          <w:szCs w:val="32"/>
          <w:lang w:val="en-US" w:eastAsia="zh-CN"/>
        </w:rPr>
        <w:t>15.57</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sz w:val="32"/>
          <w:szCs w:val="32"/>
          <w:lang w:eastAsia="zh-CN"/>
        </w:rPr>
        <w:t>邛溪镇卫生院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183.75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181.22万元，机关运行经费2.54万元，其中：办公费1.15万元，差旅费0万元，工会经费1.39万元，公务用车运行维护费0万元。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w:t>
      </w:r>
      <w:r>
        <w:rPr>
          <w:rFonts w:hint="eastAsia" w:ascii="仿宋_GB2312" w:eastAsia="仿宋_GB2312"/>
          <w:sz w:val="32"/>
          <w:szCs w:val="32"/>
          <w:lang w:val="en-US" w:eastAsia="zh-CN"/>
        </w:rPr>
        <w:t>27.71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（二）医疗卫生</w:t>
      </w:r>
      <w:r>
        <w:rPr>
          <w:rFonts w:hint="eastAsia" w:ascii="仿宋_GB2312" w:eastAsia="仿宋_GB2312"/>
          <w:sz w:val="32"/>
          <w:szCs w:val="32"/>
          <w:lang w:val="en-US" w:eastAsia="zh-CN"/>
        </w:rPr>
        <w:t>140.47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（三）住房保障支出</w:t>
      </w:r>
      <w:r>
        <w:rPr>
          <w:rFonts w:hint="eastAsia" w:ascii="仿宋_GB2312" w:eastAsia="仿宋_GB2312"/>
          <w:sz w:val="32"/>
          <w:szCs w:val="32"/>
          <w:lang w:val="en-US" w:eastAsia="zh-CN"/>
        </w:rPr>
        <w:t>15.57</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（四）（其他科目支出主要用途）</w:t>
      </w:r>
      <w:r>
        <w:rPr>
          <w:rFonts w:hint="eastAsia" w:ascii="仿宋_GB2312" w:eastAsia="仿宋_GB2312"/>
          <w:sz w:val="32"/>
          <w:szCs w:val="32"/>
          <w:lang w:val="en-US" w:eastAsia="zh-CN"/>
        </w:rPr>
        <w:t>无</w:t>
      </w:r>
      <w:r>
        <w:rPr>
          <w:rFonts w:hint="eastAsia" w:ascii="仿宋_GB2312" w:eastAsia="仿宋_GB2312"/>
          <w:sz w:val="32"/>
          <w:szCs w:val="32"/>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183.75万元较上年度预算170.89万元增加了12.86万元，其中基本行政运行经费预算181.22万元，占全部总预算的98.62%，较上年169.63万元增加了11.59万元，原因在职人员增加；专项业务工作经费预算0万元。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本年度三公经费预算安排支出为0万元。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截止2021年底，实际共有固定资产价值175.67</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136.3</w:t>
      </w:r>
      <w:r>
        <w:rPr>
          <w:rFonts w:hint="eastAsia" w:ascii="仿宋_GB2312" w:eastAsia="仿宋_GB2312"/>
          <w:sz w:val="32"/>
          <w:szCs w:val="32"/>
          <w:lang w:eastAsia="zh-CN"/>
        </w:rPr>
        <w:t>万元，通用设备</w:t>
      </w:r>
      <w:r>
        <w:rPr>
          <w:rFonts w:hint="eastAsia" w:ascii="仿宋_GB2312" w:eastAsia="仿宋_GB2312"/>
          <w:sz w:val="32"/>
          <w:szCs w:val="32"/>
          <w:lang w:val="en-US" w:eastAsia="zh-CN"/>
        </w:rPr>
        <w:t>4.84万元，专用设备25.07,万元，家具9.46万元。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hAnsi="仿宋_GB2312" w:eastAsia="仿宋_GB2312" w:cs="仿宋_GB2312"/>
          <w:color w:val="212121"/>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表2-1.财政拨款支出预算表（政府经济分类科目）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表6.2021年红原县部门预算项目绩效目标（部门预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红原县邛溪镇卫生院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2022</w:t>
      </w:r>
      <w:bookmarkStart w:id="0" w:name="_GoBack"/>
      <w:bookmarkEnd w:id="0"/>
      <w:r>
        <w:rPr>
          <w:rFonts w:hint="eastAsia" w:ascii="仿宋_GB2312" w:eastAsia="仿宋_GB2312"/>
          <w:sz w:val="32"/>
          <w:szCs w:val="32"/>
          <w:lang w:val="en-US" w:eastAsia="zh-CN"/>
        </w:rPr>
        <w:t>年1月19日</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6B946E3"/>
    <w:rsid w:val="07DB0C9D"/>
    <w:rsid w:val="0B9A7B0D"/>
    <w:rsid w:val="0D401654"/>
    <w:rsid w:val="10B92046"/>
    <w:rsid w:val="10DC3F25"/>
    <w:rsid w:val="16CA7AB1"/>
    <w:rsid w:val="16F27D33"/>
    <w:rsid w:val="18156B37"/>
    <w:rsid w:val="18870CA9"/>
    <w:rsid w:val="1AA320AD"/>
    <w:rsid w:val="1F234F3D"/>
    <w:rsid w:val="24E95E35"/>
    <w:rsid w:val="27971F11"/>
    <w:rsid w:val="2A1077D5"/>
    <w:rsid w:val="2C6C5129"/>
    <w:rsid w:val="2D241839"/>
    <w:rsid w:val="2DBC7AFB"/>
    <w:rsid w:val="2DC14AD3"/>
    <w:rsid w:val="2F04775B"/>
    <w:rsid w:val="31484BD3"/>
    <w:rsid w:val="359C2441"/>
    <w:rsid w:val="36746EE3"/>
    <w:rsid w:val="3D387A13"/>
    <w:rsid w:val="3D7D0696"/>
    <w:rsid w:val="40871097"/>
    <w:rsid w:val="410D3E07"/>
    <w:rsid w:val="41181769"/>
    <w:rsid w:val="41C14C68"/>
    <w:rsid w:val="45985709"/>
    <w:rsid w:val="46E32B21"/>
    <w:rsid w:val="4CA47A79"/>
    <w:rsid w:val="4DA75CF0"/>
    <w:rsid w:val="4DCA6DC6"/>
    <w:rsid w:val="4EEC4F9B"/>
    <w:rsid w:val="512C1DF0"/>
    <w:rsid w:val="515B38CE"/>
    <w:rsid w:val="53DB40CB"/>
    <w:rsid w:val="53E12D86"/>
    <w:rsid w:val="555E53B0"/>
    <w:rsid w:val="56F015BA"/>
    <w:rsid w:val="5E257298"/>
    <w:rsid w:val="5F932F92"/>
    <w:rsid w:val="636966A0"/>
    <w:rsid w:val="670175BB"/>
    <w:rsid w:val="67F95B78"/>
    <w:rsid w:val="69F71E9D"/>
    <w:rsid w:val="6A50680E"/>
    <w:rsid w:val="6B347FF5"/>
    <w:rsid w:val="6BA11532"/>
    <w:rsid w:val="6BD92390"/>
    <w:rsid w:val="6E040797"/>
    <w:rsid w:val="6FBF4B32"/>
    <w:rsid w:val="700F653D"/>
    <w:rsid w:val="72BC239F"/>
    <w:rsid w:val="731C2B49"/>
    <w:rsid w:val="74BC30A8"/>
    <w:rsid w:val="752A6168"/>
    <w:rsid w:val="76D92DE1"/>
    <w:rsid w:val="779152D2"/>
    <w:rsid w:val="78DE0610"/>
    <w:rsid w:val="79362E05"/>
    <w:rsid w:val="7CB25BEF"/>
    <w:rsid w:val="7D6D6302"/>
    <w:rsid w:val="7E217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character" w:styleId="7">
    <w:name w:val="line number"/>
    <w:basedOn w:val="5"/>
    <w:qFormat/>
    <w:uiPriority w:val="0"/>
    <w:rPr>
      <w:rFonts w:hint="default"/>
      <w:sz w:val="22"/>
    </w:rPr>
  </w:style>
  <w:style w:type="character" w:styleId="8">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cp:lastPrinted>2021-05-12T01:52:00Z</cp:lastPrinted>
  <dcterms:modified xsi:type="dcterms:W3CDTF">2022-01-19T09:20:19Z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192EEDC6174F4E968F60A3522200F0D9</vt:lpwstr>
  </property>
</Properties>
</file>